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4AC1" w14:textId="77777777" w:rsidR="00C91E5D" w:rsidRPr="003972FA" w:rsidRDefault="004804FF" w:rsidP="00913948">
      <w:pPr>
        <w:jc w:val="center"/>
        <w:outlineLvl w:val="0"/>
        <w:rPr>
          <w:b/>
          <w:sz w:val="40"/>
        </w:rPr>
      </w:pPr>
      <w:r>
        <w:rPr>
          <w:b/>
          <w:sz w:val="40"/>
        </w:rPr>
        <w:t xml:space="preserve">Dr. </w:t>
      </w:r>
      <w:r w:rsidR="00624070" w:rsidRPr="003972FA">
        <w:rPr>
          <w:b/>
          <w:sz w:val="40"/>
        </w:rPr>
        <w:t>Elizabeth A. Minton</w:t>
      </w:r>
    </w:p>
    <w:p w14:paraId="2918AE9F" w14:textId="77777777" w:rsidR="00C91E5D" w:rsidRPr="00561DDB" w:rsidRDefault="00C91E5D" w:rsidP="00C91E5D">
      <w:pPr>
        <w:rPr>
          <w:i/>
          <w:sz w:val="12"/>
          <w:szCs w:val="12"/>
        </w:rPr>
      </w:pPr>
    </w:p>
    <w:p w14:paraId="32EFE1CE" w14:textId="06320442" w:rsidR="00821AE4" w:rsidRDefault="00CA12A9" w:rsidP="00821AE4">
      <w:pPr>
        <w:jc w:val="center"/>
        <w:outlineLvl w:val="0"/>
      </w:pPr>
      <w:r>
        <w:t>Associate</w:t>
      </w:r>
      <w:r w:rsidR="004804FF">
        <w:t xml:space="preserve"> Professor of Marketing</w:t>
      </w:r>
      <w:r w:rsidR="00624070">
        <w:t xml:space="preserve"> | </w:t>
      </w:r>
      <w:r w:rsidR="00E51205">
        <w:t xml:space="preserve">University of </w:t>
      </w:r>
      <w:r w:rsidR="004804FF">
        <w:t>Wyoming</w:t>
      </w:r>
    </w:p>
    <w:p w14:paraId="37B65FB9" w14:textId="77777777" w:rsidR="00C91E5D" w:rsidRDefault="00821AE4" w:rsidP="00821AE4">
      <w:pPr>
        <w:jc w:val="center"/>
        <w:outlineLvl w:val="0"/>
      </w:pPr>
      <w:r w:rsidRPr="00821AE4">
        <w:t>eminton@uwyo.edu</w:t>
      </w:r>
      <w:r>
        <w:t xml:space="preserve"> | www.elizabethminton.weebly.com</w:t>
      </w:r>
    </w:p>
    <w:p w14:paraId="6A830569" w14:textId="77777777" w:rsidR="00624070" w:rsidRDefault="00624070" w:rsidP="00624070">
      <w:pPr>
        <w:jc w:val="center"/>
      </w:pPr>
    </w:p>
    <w:p w14:paraId="3F7378BE" w14:textId="77777777" w:rsidR="008A1DE7" w:rsidRPr="00624070" w:rsidRDefault="008A1DE7" w:rsidP="008A1DE7">
      <w:pPr>
        <w:pStyle w:val="Default"/>
      </w:pPr>
    </w:p>
    <w:p w14:paraId="4BEBE491" w14:textId="77777777" w:rsidR="00AD2D44" w:rsidRPr="003972FA" w:rsidRDefault="00AD2D44" w:rsidP="00913948">
      <w:pPr>
        <w:pBdr>
          <w:bottom w:val="single" w:sz="4" w:space="1" w:color="auto"/>
        </w:pBdr>
        <w:outlineLvl w:val="0"/>
        <w:rPr>
          <w:b/>
          <w:sz w:val="26"/>
          <w:szCs w:val="26"/>
        </w:rPr>
      </w:pPr>
      <w:r w:rsidRPr="003972FA">
        <w:rPr>
          <w:b/>
          <w:sz w:val="26"/>
          <w:szCs w:val="26"/>
        </w:rPr>
        <w:t>PROFESSIONAL PROFILE</w:t>
      </w:r>
    </w:p>
    <w:p w14:paraId="33AC7CD2" w14:textId="463777A8" w:rsidR="00AD2D44" w:rsidRPr="009E19E7" w:rsidRDefault="003B3B5C" w:rsidP="00B92E38">
      <w:pPr>
        <w:spacing w:before="120" w:after="120"/>
      </w:pPr>
      <w:r>
        <w:t>Fourteen</w:t>
      </w:r>
      <w:r w:rsidR="003972FA">
        <w:t xml:space="preserve"> years of teaching and analytical research </w:t>
      </w:r>
      <w:r w:rsidR="00821AE4">
        <w:t>experience in consumer behavior</w:t>
      </w:r>
      <w:r w:rsidR="003972FA">
        <w:t xml:space="preserve">. </w:t>
      </w:r>
      <w:r w:rsidR="00821AE4">
        <w:t xml:space="preserve">Five years </w:t>
      </w:r>
      <w:r w:rsidR="00D03973">
        <w:t xml:space="preserve">of </w:t>
      </w:r>
      <w:r w:rsidR="00821AE4">
        <w:t>work experience in tourism and small business development</w:t>
      </w:r>
      <w:r w:rsidR="009E19E7" w:rsidRPr="009E19E7">
        <w:t xml:space="preserve">. </w:t>
      </w:r>
      <w:r w:rsidR="00821AE4">
        <w:t>Academic h</w:t>
      </w:r>
      <w:r w:rsidR="009E19E7" w:rsidRPr="009E19E7">
        <w:t>ighlights</w:t>
      </w:r>
      <w:r w:rsidR="003972FA">
        <w:t xml:space="preserve"> include</w:t>
      </w:r>
      <w:r w:rsidR="009E19E7" w:rsidRPr="009E19E7">
        <w:t>:</w:t>
      </w:r>
    </w:p>
    <w:p w14:paraId="7B3D5E93" w14:textId="1D9200F7" w:rsidR="009E19E7" w:rsidRDefault="00B92E38" w:rsidP="00B92E38">
      <w:pPr>
        <w:pStyle w:val="ListParagraph"/>
        <w:numPr>
          <w:ilvl w:val="0"/>
          <w:numId w:val="23"/>
        </w:numPr>
        <w:spacing w:after="120"/>
        <w:contextualSpacing w:val="0"/>
      </w:pPr>
      <w:r w:rsidRPr="00B92E38">
        <w:rPr>
          <w:b/>
        </w:rPr>
        <w:t>Research</w:t>
      </w:r>
      <w:r>
        <w:t xml:space="preserve">: </w:t>
      </w:r>
      <w:r w:rsidR="008A68FA">
        <w:rPr>
          <w:color w:val="2A2A2A"/>
        </w:rPr>
        <w:t xml:space="preserve">Publications in such outlets as the </w:t>
      </w:r>
      <w:r w:rsidR="00251D6E">
        <w:rPr>
          <w:i/>
          <w:iCs/>
          <w:color w:val="2A2A2A"/>
        </w:rPr>
        <w:t xml:space="preserve">Journal of Consumer Psychology, </w:t>
      </w:r>
      <w:r w:rsidR="008A68FA">
        <w:rPr>
          <w:i/>
          <w:iCs/>
          <w:color w:val="2A2A2A"/>
        </w:rPr>
        <w:t xml:space="preserve">Journal of Public Policy &amp; Marketing, </w:t>
      </w:r>
      <w:r w:rsidR="008A68FA">
        <w:rPr>
          <w:rStyle w:val="Emphasis"/>
          <w:color w:val="2A2A2A"/>
        </w:rPr>
        <w:t xml:space="preserve">Journal of Advertising, </w:t>
      </w:r>
      <w:r w:rsidR="00B96A31">
        <w:rPr>
          <w:rStyle w:val="Emphasis"/>
          <w:color w:val="2A2A2A"/>
        </w:rPr>
        <w:t xml:space="preserve">Journal of Service Research, </w:t>
      </w:r>
      <w:r w:rsidR="008A68FA">
        <w:rPr>
          <w:rStyle w:val="Emphasis"/>
          <w:color w:val="2A2A2A"/>
        </w:rPr>
        <w:t xml:space="preserve">&amp; Journal of Business </w:t>
      </w:r>
      <w:r w:rsidR="00464FFF">
        <w:rPr>
          <w:rStyle w:val="Emphasis"/>
          <w:color w:val="2A2A2A"/>
        </w:rPr>
        <w:t>Ethics</w:t>
      </w:r>
      <w:r w:rsidR="008A68FA" w:rsidRPr="0048443A">
        <w:rPr>
          <w:rStyle w:val="Emphasis"/>
          <w:color w:val="2A2A2A"/>
        </w:rPr>
        <w:t xml:space="preserve"> </w:t>
      </w:r>
      <w:r w:rsidR="008A68FA" w:rsidRPr="0048443A">
        <w:rPr>
          <w:rStyle w:val="Emphasis"/>
          <w:i w:val="0"/>
          <w:iCs w:val="0"/>
          <w:color w:val="2A2A2A"/>
        </w:rPr>
        <w:t>(</w:t>
      </w:r>
      <w:r w:rsidR="00251D6E">
        <w:rPr>
          <w:rStyle w:val="Emphasis"/>
          <w:i w:val="0"/>
          <w:iCs w:val="0"/>
          <w:color w:val="2A2A2A"/>
        </w:rPr>
        <w:t>6</w:t>
      </w:r>
      <w:r w:rsidR="00B233C2">
        <w:rPr>
          <w:rStyle w:val="Emphasis"/>
          <w:i w:val="0"/>
          <w:iCs w:val="0"/>
          <w:color w:val="2A2A2A"/>
        </w:rPr>
        <w:t>6</w:t>
      </w:r>
      <w:r w:rsidR="008A68FA" w:rsidRPr="0048443A">
        <w:rPr>
          <w:rStyle w:val="Emphasis"/>
          <w:i w:val="0"/>
          <w:iCs w:val="0"/>
          <w:color w:val="2A2A2A"/>
        </w:rPr>
        <w:t xml:space="preserve"> articles total, </w:t>
      </w:r>
      <w:r w:rsidR="00251D6E">
        <w:rPr>
          <w:rStyle w:val="Emphasis"/>
          <w:i w:val="0"/>
          <w:iCs w:val="0"/>
          <w:color w:val="2A2A2A"/>
        </w:rPr>
        <w:t>4</w:t>
      </w:r>
      <w:r w:rsidR="00B233C2">
        <w:rPr>
          <w:rStyle w:val="Emphasis"/>
          <w:i w:val="0"/>
          <w:iCs w:val="0"/>
          <w:color w:val="2A2A2A"/>
        </w:rPr>
        <w:t>2</w:t>
      </w:r>
      <w:r w:rsidR="008A68FA" w:rsidRPr="0048443A">
        <w:rPr>
          <w:rStyle w:val="Emphasis"/>
          <w:i w:val="0"/>
          <w:iCs w:val="0"/>
          <w:color w:val="2A2A2A"/>
        </w:rPr>
        <w:t xml:space="preserve"> of which are </w:t>
      </w:r>
      <w:r w:rsidR="008A68FA" w:rsidRPr="0048443A">
        <w:rPr>
          <w:color w:val="2A2A2A"/>
        </w:rPr>
        <w:t xml:space="preserve">solo or lead author); </w:t>
      </w:r>
      <w:r w:rsidR="00251D6E">
        <w:rPr>
          <w:color w:val="2A2A2A"/>
        </w:rPr>
        <w:t>2,</w:t>
      </w:r>
      <w:r w:rsidR="00B233C2">
        <w:rPr>
          <w:color w:val="2A2A2A"/>
        </w:rPr>
        <w:t>397</w:t>
      </w:r>
      <w:r w:rsidR="008A68FA" w:rsidRPr="0048443A">
        <w:rPr>
          <w:color w:val="2A2A2A"/>
        </w:rPr>
        <w:t xml:space="preserve"> total citations</w:t>
      </w:r>
    </w:p>
    <w:p w14:paraId="56EA064E" w14:textId="187C769E" w:rsidR="00B92E38" w:rsidRDefault="00B92E38" w:rsidP="00B92E38">
      <w:pPr>
        <w:pStyle w:val="ListParagraph"/>
        <w:numPr>
          <w:ilvl w:val="0"/>
          <w:numId w:val="23"/>
        </w:numPr>
        <w:spacing w:after="120"/>
        <w:contextualSpacing w:val="0"/>
      </w:pPr>
      <w:r w:rsidRPr="00B92E38">
        <w:rPr>
          <w:b/>
        </w:rPr>
        <w:t>Teaching</w:t>
      </w:r>
      <w:r>
        <w:t xml:space="preserve">: </w:t>
      </w:r>
      <w:r w:rsidR="00D03973" w:rsidRPr="00B92E38">
        <w:t>F</w:t>
      </w:r>
      <w:r w:rsidR="009E19E7" w:rsidRPr="00B92E38">
        <w:t>ace</w:t>
      </w:r>
      <w:r w:rsidR="009E19E7">
        <w:t xml:space="preserve">-to-face and online </w:t>
      </w:r>
      <w:r w:rsidR="00D03973">
        <w:t>teaching experience</w:t>
      </w:r>
      <w:r w:rsidR="009611B9">
        <w:t xml:space="preserve"> (average UW course quality 4.</w:t>
      </w:r>
      <w:r w:rsidR="004F366C">
        <w:t>6</w:t>
      </w:r>
      <w:r w:rsidR="009611B9">
        <w:t>/5.0)</w:t>
      </w:r>
      <w:r w:rsidR="00821AE4">
        <w:t xml:space="preserve">, </w:t>
      </w:r>
      <w:r w:rsidR="004D2F86">
        <w:t xml:space="preserve">partnered with </w:t>
      </w:r>
      <w:r w:rsidR="00251D6E">
        <w:t>73</w:t>
      </w:r>
      <w:r w:rsidR="004D2F86">
        <w:t xml:space="preserve"> </w:t>
      </w:r>
      <w:r w:rsidR="00915673">
        <w:t>local businesses</w:t>
      </w:r>
      <w:r w:rsidR="004D2F86">
        <w:t xml:space="preserve"> for classroom service learning projects since 2014</w:t>
      </w:r>
      <w:r w:rsidRPr="00B92E38">
        <w:t xml:space="preserve"> </w:t>
      </w:r>
    </w:p>
    <w:p w14:paraId="5CC74D20" w14:textId="52C2DC32" w:rsidR="00AD2D44" w:rsidRDefault="00B92E38" w:rsidP="00B92E38">
      <w:pPr>
        <w:pStyle w:val="ListParagraph"/>
        <w:numPr>
          <w:ilvl w:val="0"/>
          <w:numId w:val="23"/>
        </w:numPr>
        <w:spacing w:after="120"/>
        <w:contextualSpacing w:val="0"/>
      </w:pPr>
      <w:r w:rsidRPr="00B92E38">
        <w:rPr>
          <w:b/>
        </w:rPr>
        <w:t>Grants</w:t>
      </w:r>
      <w:r>
        <w:t xml:space="preserve">: External grant recipient of </w:t>
      </w:r>
      <w:r w:rsidR="00251D6E">
        <w:t>$34,881</w:t>
      </w:r>
      <w:r>
        <w:t xml:space="preserve"> (recipient of an additional $</w:t>
      </w:r>
      <w:r w:rsidR="00B233C2">
        <w:t>92,200</w:t>
      </w:r>
      <w:r>
        <w:t xml:space="preserve"> of internal UW funds)</w:t>
      </w:r>
    </w:p>
    <w:p w14:paraId="64E6BB89" w14:textId="4F83B88D" w:rsidR="004D2F86" w:rsidRPr="00821AE4" w:rsidRDefault="00B92E38" w:rsidP="00561DDB">
      <w:pPr>
        <w:pStyle w:val="ListParagraph"/>
        <w:numPr>
          <w:ilvl w:val="0"/>
          <w:numId w:val="23"/>
        </w:numPr>
        <w:contextualSpacing w:val="0"/>
      </w:pPr>
      <w:r w:rsidRPr="00561DDB">
        <w:rPr>
          <w:b/>
        </w:rPr>
        <w:t>Service</w:t>
      </w:r>
      <w:r>
        <w:t xml:space="preserve">: </w:t>
      </w:r>
      <w:r w:rsidR="00D03973">
        <w:t>Committee member for</w:t>
      </w:r>
      <w:r w:rsidR="004D2F86">
        <w:t xml:space="preserve"> </w:t>
      </w:r>
      <w:r w:rsidR="00A32E2E">
        <w:t>1</w:t>
      </w:r>
      <w:r w:rsidR="00BD7ECB">
        <w:t>4</w:t>
      </w:r>
      <w:r w:rsidR="004D2F86">
        <w:t xml:space="preserve"> </w:t>
      </w:r>
      <w:r w:rsidR="00A32E2E">
        <w:t xml:space="preserve">UW </w:t>
      </w:r>
      <w:r w:rsidR="004D2F86">
        <w:t>dissertations</w:t>
      </w:r>
      <w:r w:rsidR="009611B9">
        <w:t>/theses</w:t>
      </w:r>
      <w:r w:rsidR="00D03973">
        <w:t xml:space="preserve">, advisory board member for Small Business Development Center for </w:t>
      </w:r>
      <w:r w:rsidR="00B233C2">
        <w:t>8</w:t>
      </w:r>
      <w:r w:rsidR="00D03973">
        <w:t xml:space="preserve"> years,</w:t>
      </w:r>
      <w:r w:rsidR="009611B9">
        <w:t xml:space="preserve"> advise 2 </w:t>
      </w:r>
      <w:r w:rsidR="00311DCD">
        <w:t xml:space="preserve">UW </w:t>
      </w:r>
      <w:r w:rsidR="009611B9">
        <w:t>student organizations</w:t>
      </w:r>
      <w:r w:rsidR="007F3CF2">
        <w:t xml:space="preserve">, </w:t>
      </w:r>
      <w:r w:rsidR="00464FFF">
        <w:t>serve as an AE and on ERB for journals</w:t>
      </w:r>
      <w:r w:rsidR="00561DDB">
        <w:t>, initiat</w:t>
      </w:r>
      <w:r w:rsidR="00A32E2E">
        <w:t>ed</w:t>
      </w:r>
      <w:r w:rsidR="00561DDB">
        <w:t xml:space="preserve"> </w:t>
      </w:r>
      <w:r w:rsidR="00B751C9">
        <w:t>&amp; coordinate</w:t>
      </w:r>
      <w:r w:rsidR="00B233C2">
        <w:t>d</w:t>
      </w:r>
      <w:r w:rsidR="00B751C9">
        <w:t xml:space="preserve"> </w:t>
      </w:r>
      <w:r w:rsidR="00561DDB">
        <w:t>UW marketing experimental lab</w:t>
      </w:r>
    </w:p>
    <w:p w14:paraId="02B55ABA" w14:textId="77777777" w:rsidR="00AD2D44" w:rsidRDefault="00AD2D44" w:rsidP="00AD2D44">
      <w:pPr>
        <w:rPr>
          <w:b/>
        </w:rPr>
      </w:pPr>
    </w:p>
    <w:p w14:paraId="026650E4" w14:textId="77777777" w:rsidR="00563C90" w:rsidRDefault="00563C90" w:rsidP="00AD2D44">
      <w:pPr>
        <w:rPr>
          <w:b/>
        </w:rPr>
      </w:pPr>
    </w:p>
    <w:p w14:paraId="2A39DA9A" w14:textId="77777777" w:rsidR="00EA1269" w:rsidRPr="003972FA" w:rsidRDefault="008A1DE7" w:rsidP="00913948">
      <w:pPr>
        <w:pBdr>
          <w:bottom w:val="single" w:sz="4" w:space="1" w:color="auto"/>
        </w:pBdr>
        <w:outlineLvl w:val="0"/>
        <w:rPr>
          <w:b/>
          <w:sz w:val="26"/>
          <w:szCs w:val="26"/>
        </w:rPr>
      </w:pPr>
      <w:r w:rsidRPr="003972FA">
        <w:rPr>
          <w:b/>
          <w:sz w:val="26"/>
          <w:szCs w:val="26"/>
        </w:rPr>
        <w:t>EDUCATION</w:t>
      </w:r>
      <w:r w:rsidR="00EA1269" w:rsidRPr="003972FA">
        <w:rPr>
          <w:sz w:val="26"/>
          <w:szCs w:val="26"/>
        </w:rPr>
        <w:tab/>
      </w:r>
      <w:r w:rsidR="00EA1269" w:rsidRPr="003972FA">
        <w:rPr>
          <w:sz w:val="26"/>
          <w:szCs w:val="26"/>
        </w:rPr>
        <w:tab/>
        <w:t xml:space="preserve">        </w:t>
      </w:r>
      <w:r w:rsidR="00EA1269" w:rsidRPr="003972FA">
        <w:rPr>
          <w:sz w:val="26"/>
          <w:szCs w:val="26"/>
        </w:rPr>
        <w:tab/>
      </w:r>
      <w:r w:rsidR="00EA1269" w:rsidRPr="003972FA">
        <w:rPr>
          <w:sz w:val="26"/>
          <w:szCs w:val="26"/>
        </w:rPr>
        <w:tab/>
        <w:t xml:space="preserve">                       </w:t>
      </w:r>
    </w:p>
    <w:p w14:paraId="08841106" w14:textId="77777777" w:rsidR="0011570D" w:rsidRPr="00624070" w:rsidRDefault="00DA1C72" w:rsidP="00624070">
      <w:pPr>
        <w:spacing w:before="120"/>
      </w:pPr>
      <w:r w:rsidRPr="00624070">
        <w:rPr>
          <w:b/>
        </w:rPr>
        <w:t>Ph.D. Marketing</w:t>
      </w:r>
      <w:r w:rsidR="00A57267">
        <w:t xml:space="preserve"> (June 2014)</w:t>
      </w:r>
      <w:r w:rsidRPr="00624070">
        <w:tab/>
      </w:r>
      <w:r w:rsidRPr="00624070">
        <w:tab/>
      </w:r>
      <w:r w:rsidRPr="00624070">
        <w:tab/>
      </w:r>
      <w:r w:rsidRPr="00624070">
        <w:tab/>
      </w:r>
      <w:r w:rsidRPr="00624070">
        <w:tab/>
      </w:r>
      <w:r w:rsidRPr="00624070">
        <w:tab/>
      </w:r>
    </w:p>
    <w:p w14:paraId="4D8DBF29" w14:textId="77777777" w:rsidR="00DA1C72" w:rsidRPr="00624070" w:rsidRDefault="003972FA" w:rsidP="00913948">
      <w:pPr>
        <w:outlineLvl w:val="0"/>
      </w:pPr>
      <w:r>
        <w:t>University of Oregon |</w:t>
      </w:r>
      <w:r w:rsidR="00DA1C72" w:rsidRPr="00624070">
        <w:t xml:space="preserve"> Eugene, Oregon</w:t>
      </w:r>
      <w:r w:rsidR="00DA1C72" w:rsidRPr="00624070">
        <w:tab/>
      </w:r>
    </w:p>
    <w:p w14:paraId="51EB79A3" w14:textId="77777777" w:rsidR="007A2D0C" w:rsidRPr="00AF4E65" w:rsidRDefault="00AF4E65" w:rsidP="00AF4E65">
      <w:pPr>
        <w:pStyle w:val="ListParagraph"/>
        <w:numPr>
          <w:ilvl w:val="0"/>
          <w:numId w:val="20"/>
        </w:numPr>
        <w:rPr>
          <w:b/>
        </w:rPr>
      </w:pPr>
      <w:r w:rsidRPr="00AF4E65">
        <w:rPr>
          <w:i/>
        </w:rPr>
        <w:t>Dissertation</w:t>
      </w:r>
      <w:r>
        <w:t xml:space="preserve">: </w:t>
      </w:r>
      <w:r w:rsidR="004804FF">
        <w:t>The Theoretical Antecedents to Communication Primes: A Holistic Perspective with Public Policy Implications</w:t>
      </w:r>
    </w:p>
    <w:p w14:paraId="51A631B7" w14:textId="77777777" w:rsidR="00AF4E65" w:rsidRPr="00AF4E65" w:rsidRDefault="00AF4E65" w:rsidP="00AF4E65">
      <w:pPr>
        <w:pStyle w:val="ListParagraph"/>
        <w:numPr>
          <w:ilvl w:val="0"/>
          <w:numId w:val="20"/>
        </w:numPr>
        <w:rPr>
          <w:b/>
        </w:rPr>
      </w:pPr>
      <w:r w:rsidRPr="00AF4E65">
        <w:rPr>
          <w:i/>
        </w:rPr>
        <w:t>Committee</w:t>
      </w:r>
      <w:r>
        <w:t xml:space="preserve">: </w:t>
      </w:r>
      <w:r w:rsidRPr="00624070">
        <w:t>Dr. Bettina Cornwell (chair), Dr. Lynn Kahle, Dr. Hong Yuan, &amp; Dr. Nash Unsworth (psychology)</w:t>
      </w:r>
    </w:p>
    <w:p w14:paraId="6FCE089A" w14:textId="77777777" w:rsidR="00624070" w:rsidRPr="00AF4E65" w:rsidRDefault="00624070" w:rsidP="007A2D0C">
      <w:pPr>
        <w:rPr>
          <w:b/>
          <w:sz w:val="20"/>
        </w:rPr>
      </w:pPr>
    </w:p>
    <w:p w14:paraId="4E2CF4F4" w14:textId="77777777" w:rsidR="0011570D" w:rsidRPr="00624070" w:rsidRDefault="007A2D0C" w:rsidP="0011570D">
      <w:proofErr w:type="gramStart"/>
      <w:r w:rsidRPr="00624070">
        <w:rPr>
          <w:b/>
        </w:rPr>
        <w:t>Masters of Science</w:t>
      </w:r>
      <w:proofErr w:type="gramEnd"/>
      <w:r w:rsidR="005F4A7B">
        <w:rPr>
          <w:b/>
        </w:rPr>
        <w:t xml:space="preserve"> in Marketing</w:t>
      </w:r>
      <w:r w:rsidR="00A57267">
        <w:t xml:space="preserve"> (March 2013)</w:t>
      </w:r>
      <w:r w:rsidRPr="00624070">
        <w:tab/>
      </w:r>
      <w:r w:rsidRPr="00624070">
        <w:tab/>
      </w:r>
      <w:r w:rsidRPr="00624070">
        <w:tab/>
      </w:r>
      <w:r w:rsidRPr="00624070">
        <w:tab/>
      </w:r>
      <w:r w:rsidRPr="00624070">
        <w:tab/>
      </w:r>
    </w:p>
    <w:p w14:paraId="2DBE1BF8" w14:textId="77777777" w:rsidR="00DA1C72" w:rsidRPr="00624070" w:rsidRDefault="003972FA" w:rsidP="0011570D">
      <w:r>
        <w:t>University of Oregon |</w:t>
      </w:r>
      <w:r w:rsidR="007A2D0C" w:rsidRPr="00624070">
        <w:t xml:space="preserve"> Eugene, Oregon</w:t>
      </w:r>
    </w:p>
    <w:p w14:paraId="7143BF13" w14:textId="77777777" w:rsidR="007A2D0C" w:rsidRPr="00AF4E65" w:rsidRDefault="007A2D0C" w:rsidP="00EA1269">
      <w:pPr>
        <w:rPr>
          <w:b/>
          <w:sz w:val="20"/>
        </w:rPr>
      </w:pPr>
    </w:p>
    <w:p w14:paraId="4F062EC4" w14:textId="77777777" w:rsidR="0011570D" w:rsidRPr="00624070" w:rsidRDefault="00EA1269" w:rsidP="0011570D">
      <w:proofErr w:type="gramStart"/>
      <w:r w:rsidRPr="00624070">
        <w:rPr>
          <w:b/>
        </w:rPr>
        <w:t>Masters of Business Administration</w:t>
      </w:r>
      <w:proofErr w:type="gramEnd"/>
      <w:r w:rsidR="00A57267">
        <w:t xml:space="preserve"> (December 2009)</w:t>
      </w:r>
      <w:r w:rsidR="0011570D" w:rsidRPr="00624070">
        <w:tab/>
      </w:r>
      <w:r w:rsidR="0011570D" w:rsidRPr="00624070">
        <w:tab/>
      </w:r>
      <w:r w:rsidR="0011570D" w:rsidRPr="00624070">
        <w:tab/>
      </w:r>
      <w:r w:rsidR="0011570D" w:rsidRPr="00624070">
        <w:tab/>
      </w:r>
    </w:p>
    <w:p w14:paraId="3B3D0093" w14:textId="77777777" w:rsidR="00EA1269" w:rsidRPr="00624070" w:rsidRDefault="00EA1269" w:rsidP="00913948">
      <w:pPr>
        <w:outlineLvl w:val="0"/>
      </w:pPr>
      <w:r w:rsidRPr="00624070">
        <w:t>Idaho Sta</w:t>
      </w:r>
      <w:r w:rsidR="0011570D" w:rsidRPr="00624070">
        <w:t>te University</w:t>
      </w:r>
      <w:r w:rsidR="003972FA">
        <w:t xml:space="preserve"> |</w:t>
      </w:r>
      <w:r w:rsidR="0011570D" w:rsidRPr="00624070">
        <w:t xml:space="preserve"> Pocatello, Idaho</w:t>
      </w:r>
      <w:r w:rsidRPr="00624070">
        <w:tab/>
      </w:r>
      <w:r w:rsidRPr="00624070">
        <w:tab/>
      </w:r>
      <w:r w:rsidRPr="00624070">
        <w:tab/>
      </w:r>
      <w:r w:rsidRPr="00624070">
        <w:tab/>
      </w:r>
      <w:r w:rsidRPr="00624070">
        <w:tab/>
      </w:r>
      <w:r w:rsidRPr="00624070">
        <w:tab/>
      </w:r>
    </w:p>
    <w:p w14:paraId="2E4BEC68" w14:textId="77777777" w:rsidR="00E1178D" w:rsidRDefault="00AF4E65" w:rsidP="00AF4E65">
      <w:pPr>
        <w:pStyle w:val="ListParagraph"/>
        <w:numPr>
          <w:ilvl w:val="0"/>
          <w:numId w:val="21"/>
        </w:numPr>
      </w:pPr>
      <w:r>
        <w:rPr>
          <w:i/>
        </w:rPr>
        <w:t xml:space="preserve">Thesis: </w:t>
      </w:r>
      <w:r w:rsidRPr="00624070">
        <w:t>Assessment of National Tourist Council Marketing Practices toward Western European Tourist Motivations for Travel</w:t>
      </w:r>
    </w:p>
    <w:p w14:paraId="31B925ED" w14:textId="77777777" w:rsidR="00AF4E65" w:rsidRDefault="00AF4E65" w:rsidP="00AF4E65">
      <w:pPr>
        <w:pStyle w:val="ListParagraph"/>
        <w:numPr>
          <w:ilvl w:val="0"/>
          <w:numId w:val="21"/>
        </w:numPr>
      </w:pPr>
      <w:r>
        <w:rPr>
          <w:i/>
        </w:rPr>
        <w:t>Advisor:</w:t>
      </w:r>
      <w:r>
        <w:t xml:space="preserve"> </w:t>
      </w:r>
      <w:r w:rsidRPr="00624070">
        <w:t>Dr. Robert Hoover</w:t>
      </w:r>
    </w:p>
    <w:p w14:paraId="26F0CE44" w14:textId="77777777" w:rsidR="00AF4E65" w:rsidRPr="00AF4E65" w:rsidRDefault="00AF4E65" w:rsidP="00E1178D">
      <w:pPr>
        <w:rPr>
          <w:sz w:val="20"/>
        </w:rPr>
      </w:pPr>
    </w:p>
    <w:p w14:paraId="7F25C005" w14:textId="77777777" w:rsidR="0011570D" w:rsidRPr="00624070" w:rsidRDefault="001C3CD1" w:rsidP="0011570D">
      <w:r w:rsidRPr="00624070">
        <w:rPr>
          <w:b/>
        </w:rPr>
        <w:t>Bachelor of Business Administration</w:t>
      </w:r>
      <w:r w:rsidRPr="00624070">
        <w:t>, Marketing emphasis</w:t>
      </w:r>
      <w:r w:rsidR="00A57267">
        <w:t xml:space="preserve"> (May 2008)</w:t>
      </w:r>
    </w:p>
    <w:p w14:paraId="66447E4B" w14:textId="77777777" w:rsidR="00E1178D" w:rsidRPr="00624070" w:rsidRDefault="00E1178D" w:rsidP="0011570D">
      <w:r w:rsidRPr="00624070">
        <w:t>University of</w:t>
      </w:r>
      <w:r w:rsidR="001C3CD1" w:rsidRPr="00624070">
        <w:t xml:space="preserve"> A</w:t>
      </w:r>
      <w:r w:rsidR="0011570D" w:rsidRPr="00624070">
        <w:t>laska Southeast</w:t>
      </w:r>
      <w:r w:rsidR="003972FA">
        <w:t xml:space="preserve"> |</w:t>
      </w:r>
      <w:r w:rsidR="0011570D" w:rsidRPr="00624070">
        <w:t xml:space="preserve"> Juneau, Alaska</w:t>
      </w:r>
      <w:r w:rsidRPr="00624070">
        <w:tab/>
      </w:r>
      <w:r w:rsidRPr="00624070">
        <w:tab/>
        <w:t xml:space="preserve">          </w:t>
      </w:r>
      <w:r w:rsidR="00E8388B" w:rsidRPr="00624070">
        <w:t xml:space="preserve"> </w:t>
      </w:r>
      <w:r w:rsidR="00E8388B" w:rsidRPr="00624070">
        <w:tab/>
      </w:r>
      <w:r w:rsidR="00E8388B" w:rsidRPr="00624070">
        <w:tab/>
      </w:r>
      <w:r w:rsidR="00E8388B" w:rsidRPr="00624070">
        <w:tab/>
        <w:t xml:space="preserve">                      </w:t>
      </w:r>
      <w:r w:rsidR="00E8388B" w:rsidRPr="00624070">
        <w:tab/>
        <w:t xml:space="preserve">   </w:t>
      </w:r>
    </w:p>
    <w:p w14:paraId="6CADF476" w14:textId="77777777" w:rsidR="001C3CD1" w:rsidRPr="00624070" w:rsidRDefault="001C3CD1" w:rsidP="00C9767C"/>
    <w:p w14:paraId="68883E50" w14:textId="77777777" w:rsidR="0011570D" w:rsidRPr="00624070" w:rsidRDefault="0011570D" w:rsidP="00EA1269">
      <w:pPr>
        <w:rPr>
          <w:b/>
          <w:smallCaps/>
        </w:rPr>
      </w:pPr>
    </w:p>
    <w:p w14:paraId="4DCB6F2F" w14:textId="77777777" w:rsidR="008A1DE7" w:rsidRPr="003972FA" w:rsidRDefault="008A1DE7" w:rsidP="008A68FA">
      <w:pPr>
        <w:keepNext/>
        <w:pBdr>
          <w:bottom w:val="single" w:sz="4" w:space="1" w:color="auto"/>
        </w:pBdr>
        <w:outlineLvl w:val="0"/>
        <w:rPr>
          <w:b/>
          <w:smallCaps/>
          <w:sz w:val="26"/>
          <w:szCs w:val="26"/>
        </w:rPr>
      </w:pPr>
      <w:r w:rsidRPr="003972FA">
        <w:rPr>
          <w:b/>
          <w:smallCaps/>
          <w:sz w:val="26"/>
          <w:szCs w:val="26"/>
        </w:rPr>
        <w:lastRenderedPageBreak/>
        <w:t>RESEARCH INTERESTS</w:t>
      </w:r>
    </w:p>
    <w:p w14:paraId="10753C0A" w14:textId="77777777" w:rsidR="00AF4E65" w:rsidRPr="00AF4E65" w:rsidRDefault="00AF4E65" w:rsidP="008A68FA">
      <w:pPr>
        <w:pStyle w:val="ListParagraph"/>
        <w:keepNext/>
        <w:ind w:left="0"/>
        <w:rPr>
          <w:i/>
          <w:sz w:val="12"/>
        </w:rPr>
      </w:pPr>
    </w:p>
    <w:p w14:paraId="7F695E52" w14:textId="40FE5AB7" w:rsidR="00AD2D44" w:rsidRPr="00561DDB" w:rsidRDefault="00561DDB" w:rsidP="00561DDB">
      <w:pPr>
        <w:pStyle w:val="ListParagraph"/>
        <w:tabs>
          <w:tab w:val="left" w:pos="1440"/>
        </w:tabs>
        <w:ind w:left="0"/>
        <w:outlineLvl w:val="0"/>
      </w:pPr>
      <w:r w:rsidRPr="00561DDB">
        <w:t>(1) Religion’s influence on consumer behavior and (2) P</w:t>
      </w:r>
      <w:r w:rsidR="00AF4E65" w:rsidRPr="00561DDB">
        <w:t>ro-social marketing</w:t>
      </w:r>
    </w:p>
    <w:p w14:paraId="325DD319" w14:textId="547836EE" w:rsidR="008A68FA" w:rsidRDefault="008A68FA" w:rsidP="00913948">
      <w:pPr>
        <w:pBdr>
          <w:bottom w:val="single" w:sz="4" w:space="1" w:color="auto"/>
        </w:pBdr>
        <w:outlineLvl w:val="0"/>
        <w:rPr>
          <w:b/>
          <w:sz w:val="26"/>
          <w:szCs w:val="26"/>
        </w:rPr>
      </w:pPr>
    </w:p>
    <w:p w14:paraId="22E021ED" w14:textId="77777777" w:rsidR="008A68FA" w:rsidRDefault="008A68FA" w:rsidP="00913948">
      <w:pPr>
        <w:pBdr>
          <w:bottom w:val="single" w:sz="4" w:space="1" w:color="auto"/>
        </w:pBdr>
        <w:outlineLvl w:val="0"/>
        <w:rPr>
          <w:b/>
          <w:sz w:val="26"/>
          <w:szCs w:val="26"/>
        </w:rPr>
      </w:pPr>
    </w:p>
    <w:p w14:paraId="27F4F0A5" w14:textId="2DE12BE6" w:rsidR="008674A5" w:rsidRPr="003972FA" w:rsidRDefault="008674A5" w:rsidP="00913948">
      <w:pPr>
        <w:pBdr>
          <w:bottom w:val="single" w:sz="4" w:space="1" w:color="auto"/>
        </w:pBdr>
        <w:outlineLvl w:val="0"/>
        <w:rPr>
          <w:b/>
          <w:sz w:val="26"/>
          <w:szCs w:val="26"/>
        </w:rPr>
      </w:pPr>
      <w:r w:rsidRPr="003972FA">
        <w:rPr>
          <w:b/>
          <w:sz w:val="26"/>
          <w:szCs w:val="26"/>
        </w:rPr>
        <w:t>HONORS and AWARDS</w:t>
      </w:r>
    </w:p>
    <w:p w14:paraId="70147CEA" w14:textId="20FEB60A" w:rsidR="00DA4E88" w:rsidRDefault="00DA4E88" w:rsidP="00A573A6">
      <w:pPr>
        <w:pStyle w:val="ListParagraph"/>
        <w:numPr>
          <w:ilvl w:val="0"/>
          <w:numId w:val="33"/>
        </w:numPr>
        <w:spacing w:before="120"/>
      </w:pPr>
      <w:bookmarkStart w:id="0" w:name="_Hlk124854986"/>
      <w:r>
        <w:t>Responsible Research in Business and Management Honor Roll (October 2022)</w:t>
      </w:r>
    </w:p>
    <w:p w14:paraId="0C7BCA3F" w14:textId="5DE9DEC8" w:rsidR="00A573A6" w:rsidRDefault="00A573A6" w:rsidP="00A573A6">
      <w:pPr>
        <w:pStyle w:val="ListParagraph"/>
        <w:numPr>
          <w:ilvl w:val="0"/>
          <w:numId w:val="33"/>
        </w:numPr>
        <w:spacing w:before="120"/>
      </w:pPr>
      <w:r>
        <w:t>Best Conference Paper Award, 2022 Marketing &amp; Public Policy Conference (June 2022)</w:t>
      </w:r>
    </w:p>
    <w:p w14:paraId="67D1FC6A" w14:textId="7EA14909" w:rsidR="00DA5222" w:rsidRDefault="00DA5222" w:rsidP="00DA5222">
      <w:pPr>
        <w:pStyle w:val="ListParagraph"/>
        <w:numPr>
          <w:ilvl w:val="0"/>
          <w:numId w:val="33"/>
        </w:numPr>
        <w:spacing w:before="120"/>
      </w:pPr>
      <w:r>
        <w:t xml:space="preserve">College of Business Belt Buckle Research Award, University of Wyoming – </w:t>
      </w:r>
      <w:r w:rsidRPr="00187DE2">
        <w:rPr>
          <w:i/>
          <w:iCs/>
        </w:rPr>
        <w:t xml:space="preserve">Presented </w:t>
      </w:r>
      <w:r>
        <w:rPr>
          <w:i/>
          <w:iCs/>
        </w:rPr>
        <w:t xml:space="preserve">annually </w:t>
      </w:r>
      <w:r w:rsidRPr="00187DE2">
        <w:rPr>
          <w:i/>
          <w:iCs/>
        </w:rPr>
        <w:t>to “associate and full professors for research excellence”</w:t>
      </w:r>
      <w:r w:rsidRPr="00187DE2">
        <w:t xml:space="preserve"> </w:t>
      </w:r>
      <w:r>
        <w:t>(April 2020, March 2021, March 2022)</w:t>
      </w:r>
    </w:p>
    <w:bookmarkEnd w:id="0"/>
    <w:p w14:paraId="76AE4BDF" w14:textId="734B4559" w:rsidR="00B73708" w:rsidRDefault="00B73708" w:rsidP="00F04685">
      <w:pPr>
        <w:pStyle w:val="ListParagraph"/>
        <w:numPr>
          <w:ilvl w:val="0"/>
          <w:numId w:val="33"/>
        </w:numPr>
        <w:spacing w:before="120"/>
      </w:pPr>
      <w:r>
        <w:t>Best Paper in the Consumer Behavior Track, 2021 Society for Marketing Advances Conference (November 2021)</w:t>
      </w:r>
    </w:p>
    <w:p w14:paraId="07EC561F" w14:textId="6BCA92AA" w:rsidR="00456089" w:rsidRDefault="00456089" w:rsidP="008674A5">
      <w:pPr>
        <w:pStyle w:val="ListParagraph"/>
        <w:numPr>
          <w:ilvl w:val="0"/>
          <w:numId w:val="33"/>
        </w:numPr>
        <w:spacing w:before="120"/>
      </w:pPr>
      <w:r>
        <w:t xml:space="preserve">Governor </w:t>
      </w:r>
      <w:proofErr w:type="spellStart"/>
      <w:r>
        <w:t>Geringer</w:t>
      </w:r>
      <w:proofErr w:type="spellEnd"/>
      <w:r>
        <w:t xml:space="preserve"> Award for Promising Young Scholars, University of Wyoming </w:t>
      </w:r>
      <w:r w:rsidR="00A96A2D">
        <w:t xml:space="preserve">– </w:t>
      </w:r>
      <w:r w:rsidR="00A96A2D" w:rsidRPr="00A96A2D">
        <w:rPr>
          <w:i/>
          <w:iCs/>
        </w:rPr>
        <w:t xml:space="preserve">received </w:t>
      </w:r>
      <w:proofErr w:type="spellStart"/>
      <w:r w:rsidR="00A96A2D" w:rsidRPr="00A96A2D">
        <w:rPr>
          <w:i/>
          <w:iCs/>
        </w:rPr>
        <w:t>Geringer</w:t>
      </w:r>
      <w:proofErr w:type="spellEnd"/>
      <w:r w:rsidR="00A96A2D" w:rsidRPr="00A96A2D">
        <w:rPr>
          <w:i/>
          <w:iCs/>
        </w:rPr>
        <w:t xml:space="preserve"> Scholar designation May 2020 – May 2022</w:t>
      </w:r>
      <w:r w:rsidR="00A96A2D">
        <w:t xml:space="preserve"> </w:t>
      </w:r>
      <w:r>
        <w:t>(May 2020)</w:t>
      </w:r>
    </w:p>
    <w:p w14:paraId="34B8BFF0" w14:textId="6BE6390B" w:rsidR="0019121F" w:rsidRDefault="0019121F" w:rsidP="008674A5">
      <w:pPr>
        <w:pStyle w:val="ListParagraph"/>
        <w:numPr>
          <w:ilvl w:val="0"/>
          <w:numId w:val="33"/>
        </w:numPr>
        <w:spacing w:before="120"/>
      </w:pPr>
      <w:r>
        <w:t>“Top Prof” Award from the Cap and Gown Chapter of Mortar Board, University of Wyoming (November 2019)</w:t>
      </w:r>
    </w:p>
    <w:p w14:paraId="0F425455" w14:textId="0FBBB855" w:rsidR="00D26172" w:rsidRDefault="00D26172" w:rsidP="008674A5">
      <w:pPr>
        <w:pStyle w:val="ListParagraph"/>
        <w:numPr>
          <w:ilvl w:val="0"/>
          <w:numId w:val="33"/>
        </w:numPr>
        <w:spacing w:before="120"/>
      </w:pPr>
      <w:proofErr w:type="spellStart"/>
      <w:r>
        <w:t>Axcess</w:t>
      </w:r>
      <w:proofErr w:type="spellEnd"/>
      <w:r>
        <w:t xml:space="preserve">/Capon Teaching </w:t>
      </w:r>
      <w:r w:rsidR="0019121F">
        <w:t xml:space="preserve">Innovation </w:t>
      </w:r>
      <w:r>
        <w:t>Competition Finalist – one of three finalists</w:t>
      </w:r>
      <w:r w:rsidR="00E84B04">
        <w:t xml:space="preserve"> </w:t>
      </w:r>
      <w:r>
        <w:t>(</w:t>
      </w:r>
      <w:r w:rsidR="00E84B04">
        <w:t>September</w:t>
      </w:r>
      <w:r>
        <w:t xml:space="preserve"> 2019)</w:t>
      </w:r>
    </w:p>
    <w:p w14:paraId="0AD95CCE" w14:textId="20E21F64" w:rsidR="00AB60EA" w:rsidRDefault="00AB60EA" w:rsidP="00AB60EA">
      <w:pPr>
        <w:pStyle w:val="ListParagraph"/>
        <w:numPr>
          <w:ilvl w:val="0"/>
          <w:numId w:val="33"/>
        </w:numPr>
        <w:spacing w:before="120"/>
      </w:pPr>
      <w:r w:rsidRPr="00F646B5">
        <w:t>Daniels Fund Ethics Initiative Fellow</w:t>
      </w:r>
      <w:r>
        <w:t xml:space="preserve"> (August 2017 – May 2020)</w:t>
      </w:r>
    </w:p>
    <w:p w14:paraId="50B58BAC" w14:textId="217B1B77" w:rsidR="004A4A1D" w:rsidRDefault="004A4A1D" w:rsidP="008674A5">
      <w:pPr>
        <w:pStyle w:val="ListParagraph"/>
        <w:numPr>
          <w:ilvl w:val="0"/>
          <w:numId w:val="33"/>
        </w:numPr>
        <w:spacing w:before="120"/>
      </w:pPr>
      <w:r>
        <w:t>Overall Best Paper Award for the American Collegiate Retailing Association 2019 Annual Conference (April 2019)</w:t>
      </w:r>
    </w:p>
    <w:p w14:paraId="70D024B1" w14:textId="268CDD29" w:rsidR="004A4A1D" w:rsidRDefault="004A4A1D" w:rsidP="004A4A1D">
      <w:pPr>
        <w:pStyle w:val="ListParagraph"/>
        <w:numPr>
          <w:ilvl w:val="0"/>
          <w:numId w:val="33"/>
        </w:numPr>
        <w:spacing w:before="120"/>
      </w:pPr>
      <w:r>
        <w:t>Best Collaborative Paper Award for the American Collegiate Retailing Association 2019 Annual Conference (April 2019)</w:t>
      </w:r>
    </w:p>
    <w:p w14:paraId="67743989" w14:textId="11619857" w:rsidR="004A4A1D" w:rsidRDefault="004A4A1D" w:rsidP="004A4A1D">
      <w:pPr>
        <w:pStyle w:val="ListParagraph"/>
        <w:numPr>
          <w:ilvl w:val="0"/>
          <w:numId w:val="33"/>
        </w:numPr>
        <w:spacing w:before="120"/>
      </w:pPr>
      <w:r>
        <w:t>Sponsoring Journal Best Paper Award (from the International Journal of Retail &amp; Distribution Management) for the American Collegiate Retailing Association 2019 Annual Conference (April 2019)</w:t>
      </w:r>
    </w:p>
    <w:p w14:paraId="5F3FA3C9" w14:textId="014BB6EE" w:rsidR="005D1843" w:rsidRDefault="005D1843" w:rsidP="008674A5">
      <w:pPr>
        <w:pStyle w:val="ListParagraph"/>
        <w:numPr>
          <w:ilvl w:val="0"/>
          <w:numId w:val="33"/>
        </w:numPr>
        <w:spacing w:before="120"/>
      </w:pPr>
      <w:r>
        <w:t>College of Arts &amp; Sciences Thumbs Up Award, University of Wyoming –</w:t>
      </w:r>
      <w:r w:rsidRPr="005D1843">
        <w:rPr>
          <w:i/>
        </w:rPr>
        <w:t xml:space="preserve"> Presented to “campus staff or faculty </w:t>
      </w:r>
      <w:proofErr w:type="gramStart"/>
      <w:r w:rsidRPr="005D1843">
        <w:rPr>
          <w:i/>
        </w:rPr>
        <w:t>whom</w:t>
      </w:r>
      <w:proofErr w:type="gramEnd"/>
      <w:r w:rsidRPr="005D1843">
        <w:rPr>
          <w:i/>
        </w:rPr>
        <w:t xml:space="preserve"> are worthy of recognition in their services to students”</w:t>
      </w:r>
      <w:r>
        <w:t xml:space="preserve"> (November 2018)</w:t>
      </w:r>
    </w:p>
    <w:p w14:paraId="1EC7E183" w14:textId="13131CAC" w:rsidR="00544507" w:rsidRDefault="00544507" w:rsidP="008674A5">
      <w:pPr>
        <w:pStyle w:val="ListParagraph"/>
        <w:numPr>
          <w:ilvl w:val="0"/>
          <w:numId w:val="33"/>
        </w:numPr>
        <w:spacing w:before="120"/>
      </w:pPr>
      <w:r>
        <w:t>Guinness World Record Holder for fastest time to set up a 2-person tent (November 2018)</w:t>
      </w:r>
    </w:p>
    <w:p w14:paraId="7AC0A655" w14:textId="51ED7C56" w:rsidR="00F46337" w:rsidRDefault="00F46337" w:rsidP="008674A5">
      <w:pPr>
        <w:pStyle w:val="ListParagraph"/>
        <w:numPr>
          <w:ilvl w:val="0"/>
          <w:numId w:val="33"/>
        </w:numPr>
        <w:spacing w:before="120"/>
      </w:pPr>
      <w:r>
        <w:t>Cengage Pride/Ferrell Innovations in Teaching Competition Finalist (August 2017)</w:t>
      </w:r>
    </w:p>
    <w:p w14:paraId="37D85DF3" w14:textId="77777777" w:rsidR="004A04AF" w:rsidRPr="004A04AF" w:rsidRDefault="004A04AF" w:rsidP="008674A5">
      <w:pPr>
        <w:pStyle w:val="ListParagraph"/>
        <w:numPr>
          <w:ilvl w:val="0"/>
          <w:numId w:val="33"/>
        </w:numPr>
        <w:spacing w:before="120"/>
        <w:rPr>
          <w:b/>
        </w:rPr>
      </w:pPr>
      <w:r>
        <w:t>Advertising Educational Foundation’s Visiting Professor Program</w:t>
      </w:r>
      <w:r w:rsidR="00D1479E">
        <w:t xml:space="preserve"> in New York City at DDB</w:t>
      </w:r>
      <w:r>
        <w:t xml:space="preserve"> (</w:t>
      </w:r>
      <w:r w:rsidR="00D1479E">
        <w:t>June</w:t>
      </w:r>
      <w:r>
        <w:t xml:space="preserve"> 2017)</w:t>
      </w:r>
    </w:p>
    <w:p w14:paraId="02990EB2" w14:textId="77777777" w:rsidR="00BF7C57" w:rsidRPr="00BF7C57" w:rsidRDefault="00BF7C57" w:rsidP="008674A5">
      <w:pPr>
        <w:pStyle w:val="ListParagraph"/>
        <w:numPr>
          <w:ilvl w:val="0"/>
          <w:numId w:val="33"/>
        </w:numPr>
        <w:spacing w:before="120"/>
        <w:rPr>
          <w:b/>
        </w:rPr>
      </w:pPr>
      <w:r>
        <w:t xml:space="preserve">Best Paper of the Year for 2016 in the </w:t>
      </w:r>
      <w:r w:rsidRPr="00BF7C57">
        <w:rPr>
          <w:i/>
        </w:rPr>
        <w:t>Journal of Consumer Affairs</w:t>
      </w:r>
      <w:r>
        <w:t xml:space="preserve"> (March 2017)</w:t>
      </w:r>
    </w:p>
    <w:p w14:paraId="44D566DB" w14:textId="77777777" w:rsidR="005517FE" w:rsidRPr="005517FE" w:rsidRDefault="005517FE" w:rsidP="008674A5">
      <w:pPr>
        <w:pStyle w:val="ListParagraph"/>
        <w:numPr>
          <w:ilvl w:val="0"/>
          <w:numId w:val="33"/>
        </w:numPr>
        <w:spacing w:before="120"/>
        <w:rPr>
          <w:b/>
        </w:rPr>
      </w:pPr>
      <w:r>
        <w:t>College of Business Advisory Board Faculty Excellence Award, University of Wyoming (March 2017)</w:t>
      </w:r>
    </w:p>
    <w:p w14:paraId="72669872" w14:textId="77777777" w:rsidR="005517FE" w:rsidRPr="005517FE" w:rsidRDefault="00E555C2" w:rsidP="007618CD">
      <w:pPr>
        <w:pStyle w:val="ListParagraph"/>
        <w:numPr>
          <w:ilvl w:val="0"/>
          <w:numId w:val="33"/>
        </w:numPr>
        <w:spacing w:before="120"/>
        <w:rPr>
          <w:b/>
        </w:rPr>
      </w:pPr>
      <w:r>
        <w:t>Junior Research Award, University of Wyoming College of Business (</w:t>
      </w:r>
      <w:r w:rsidR="0043414C">
        <w:t>April</w:t>
      </w:r>
      <w:r>
        <w:t xml:space="preserve"> 2016)</w:t>
      </w:r>
    </w:p>
    <w:p w14:paraId="64F3393C" w14:textId="77777777" w:rsidR="007B366B" w:rsidRPr="005517FE" w:rsidRDefault="007B366B" w:rsidP="007618CD">
      <w:pPr>
        <w:pStyle w:val="ListParagraph"/>
        <w:numPr>
          <w:ilvl w:val="0"/>
          <w:numId w:val="33"/>
        </w:numPr>
        <w:spacing w:before="120"/>
        <w:rPr>
          <w:b/>
        </w:rPr>
      </w:pPr>
      <w:r w:rsidRPr="007B366B">
        <w:t xml:space="preserve">ACR/Sheth Dissertation </w:t>
      </w:r>
      <w:r w:rsidR="00DF3AC5">
        <w:t>Award</w:t>
      </w:r>
      <w:r w:rsidRPr="007B366B">
        <w:t xml:space="preserve"> Recipient</w:t>
      </w:r>
      <w:r w:rsidR="00EF3942">
        <w:t xml:space="preserve"> (August 2013)</w:t>
      </w:r>
    </w:p>
    <w:p w14:paraId="61E79B52" w14:textId="77777777" w:rsidR="008674A5" w:rsidRPr="008674A5" w:rsidRDefault="008674A5" w:rsidP="008674A5">
      <w:pPr>
        <w:pStyle w:val="ListParagraph"/>
        <w:numPr>
          <w:ilvl w:val="0"/>
          <w:numId w:val="33"/>
        </w:numPr>
        <w:spacing w:before="120"/>
        <w:rPr>
          <w:b/>
          <w:smallCaps/>
        </w:rPr>
      </w:pPr>
      <w:r>
        <w:t xml:space="preserve">Brenda Derby Memorial Award – </w:t>
      </w:r>
      <w:r w:rsidRPr="008674A5">
        <w:rPr>
          <w:i/>
        </w:rPr>
        <w:t>“Presented nationally to an outstanding doctoral student who demonstrates excellence as an emerging policy researcher. The award honors a strong advocate of the public policy and marketing subdiscipline.”</w:t>
      </w:r>
      <w:r>
        <w:rPr>
          <w:i/>
        </w:rPr>
        <w:t xml:space="preserve"> </w:t>
      </w:r>
      <w:r w:rsidRPr="008674A5">
        <w:t>(June 2013)</w:t>
      </w:r>
    </w:p>
    <w:p w14:paraId="0D3E818B" w14:textId="77777777" w:rsidR="008674A5" w:rsidRPr="00367F3A" w:rsidRDefault="008674A5" w:rsidP="008674A5">
      <w:pPr>
        <w:pStyle w:val="ListParagraph"/>
        <w:numPr>
          <w:ilvl w:val="0"/>
          <w:numId w:val="33"/>
        </w:numPr>
        <w:spacing w:before="120"/>
        <w:rPr>
          <w:b/>
          <w:smallCaps/>
        </w:rPr>
      </w:pPr>
      <w:r w:rsidRPr="00367F3A">
        <w:t>Doctoral Fellow, AMA Sheth Consortium (June 2013)</w:t>
      </w:r>
    </w:p>
    <w:p w14:paraId="74161591" w14:textId="77777777" w:rsidR="008674A5" w:rsidRDefault="008674A5" w:rsidP="002A730C">
      <w:pPr>
        <w:pBdr>
          <w:bottom w:val="single" w:sz="4" w:space="1" w:color="auto"/>
        </w:pBdr>
        <w:rPr>
          <w:b/>
          <w:smallCaps/>
          <w:sz w:val="26"/>
          <w:szCs w:val="26"/>
        </w:rPr>
      </w:pPr>
    </w:p>
    <w:p w14:paraId="0E465297" w14:textId="77777777" w:rsidR="008674A5" w:rsidRDefault="008674A5" w:rsidP="002A730C">
      <w:pPr>
        <w:pBdr>
          <w:bottom w:val="single" w:sz="4" w:space="1" w:color="auto"/>
        </w:pBdr>
        <w:rPr>
          <w:b/>
          <w:smallCaps/>
          <w:sz w:val="26"/>
          <w:szCs w:val="26"/>
        </w:rPr>
      </w:pPr>
    </w:p>
    <w:p w14:paraId="3ADB2886" w14:textId="77777777" w:rsidR="00AC4EBB" w:rsidRPr="003972FA" w:rsidRDefault="002A730C" w:rsidP="008A68FA">
      <w:pPr>
        <w:keepNext/>
        <w:pBdr>
          <w:bottom w:val="single" w:sz="4" w:space="1" w:color="auto"/>
        </w:pBdr>
        <w:outlineLvl w:val="0"/>
        <w:rPr>
          <w:b/>
          <w:smallCaps/>
          <w:sz w:val="26"/>
          <w:szCs w:val="26"/>
        </w:rPr>
      </w:pPr>
      <w:r w:rsidRPr="003972FA">
        <w:rPr>
          <w:b/>
          <w:smallCaps/>
          <w:sz w:val="26"/>
          <w:szCs w:val="26"/>
        </w:rPr>
        <w:lastRenderedPageBreak/>
        <w:t>RESEARCH</w:t>
      </w:r>
    </w:p>
    <w:p w14:paraId="04AE62F7" w14:textId="77777777" w:rsidR="00452DC5" w:rsidRDefault="00452DC5" w:rsidP="008A68FA">
      <w:pPr>
        <w:keepNext/>
        <w:outlineLvl w:val="0"/>
        <w:rPr>
          <w:b/>
        </w:rPr>
      </w:pPr>
    </w:p>
    <w:p w14:paraId="3826A687" w14:textId="36E38C42" w:rsidR="00515670" w:rsidRDefault="00515670" w:rsidP="008A68FA">
      <w:pPr>
        <w:keepNext/>
        <w:outlineLvl w:val="0"/>
      </w:pPr>
      <w:r>
        <w:t xml:space="preserve">Summary: </w:t>
      </w:r>
    </w:p>
    <w:p w14:paraId="3DCF5552" w14:textId="23D7E25A" w:rsidR="00515670" w:rsidRPr="0048443A" w:rsidRDefault="00B77561" w:rsidP="008A68FA">
      <w:pPr>
        <w:pStyle w:val="ListParagraph"/>
        <w:keepNext/>
        <w:numPr>
          <w:ilvl w:val="0"/>
          <w:numId w:val="40"/>
        </w:numPr>
        <w:outlineLvl w:val="0"/>
      </w:pPr>
      <w:r>
        <w:t>6</w:t>
      </w:r>
      <w:r w:rsidR="00BD7ECB">
        <w:t>6</w:t>
      </w:r>
      <w:r w:rsidR="00515670" w:rsidRPr="0048443A">
        <w:t xml:space="preserve"> accepted articles</w:t>
      </w:r>
      <w:r w:rsidR="00CD498D" w:rsidRPr="0048443A">
        <w:t xml:space="preserve"> </w:t>
      </w:r>
      <w:r w:rsidR="00515670" w:rsidRPr="0048443A">
        <w:t xml:space="preserve">= </w:t>
      </w:r>
      <w:r w:rsidR="00BD7ECB">
        <w:t>7.0</w:t>
      </w:r>
      <w:r w:rsidR="00515670" w:rsidRPr="0048443A">
        <w:t xml:space="preserve"> articles/year average since </w:t>
      </w:r>
      <w:r w:rsidR="001708B8" w:rsidRPr="0048443A">
        <w:t>finishing PhD</w:t>
      </w:r>
      <w:r w:rsidR="001B4394" w:rsidRPr="0048443A">
        <w:t xml:space="preserve"> + 1 book</w:t>
      </w:r>
      <w:r w:rsidR="00CD498D" w:rsidRPr="0048443A">
        <w:t>,</w:t>
      </w:r>
      <w:r w:rsidR="001B4394" w:rsidRPr="0048443A">
        <w:t xml:space="preserve"> &amp; 6 book chapters = </w:t>
      </w:r>
      <w:r w:rsidR="00876556">
        <w:t>7</w:t>
      </w:r>
      <w:r w:rsidR="00BD7ECB">
        <w:t>3</w:t>
      </w:r>
      <w:r w:rsidR="001B4394" w:rsidRPr="0048443A">
        <w:t xml:space="preserve"> total journal articles, books, or book chapters</w:t>
      </w:r>
    </w:p>
    <w:p w14:paraId="5609012E" w14:textId="7C3C3E34" w:rsidR="00515670" w:rsidRPr="0048443A" w:rsidRDefault="002242F9" w:rsidP="008A68FA">
      <w:pPr>
        <w:pStyle w:val="ListParagraph"/>
        <w:keepNext/>
        <w:numPr>
          <w:ilvl w:val="0"/>
          <w:numId w:val="40"/>
        </w:numPr>
        <w:outlineLvl w:val="0"/>
      </w:pPr>
      <w:r>
        <w:t>6</w:t>
      </w:r>
      <w:r w:rsidR="007F3056">
        <w:t>3</w:t>
      </w:r>
      <w:r w:rsidR="00B77561">
        <w:t>.</w:t>
      </w:r>
      <w:r w:rsidR="00BD7ECB">
        <w:t>6</w:t>
      </w:r>
      <w:r w:rsidR="00515670" w:rsidRPr="0048443A">
        <w:t xml:space="preserve">% of articles solo/lead </w:t>
      </w:r>
      <w:proofErr w:type="gramStart"/>
      <w:r w:rsidR="00515670" w:rsidRPr="0048443A">
        <w:t>author</w:t>
      </w:r>
      <w:proofErr w:type="gramEnd"/>
    </w:p>
    <w:p w14:paraId="327F2C1C" w14:textId="1267EE64" w:rsidR="00515670" w:rsidRPr="0048443A" w:rsidRDefault="00B77561" w:rsidP="008A68FA">
      <w:pPr>
        <w:pStyle w:val="ListParagraph"/>
        <w:keepNext/>
        <w:numPr>
          <w:ilvl w:val="0"/>
          <w:numId w:val="40"/>
        </w:numPr>
        <w:outlineLvl w:val="0"/>
      </w:pPr>
      <w:r>
        <w:t>2,</w:t>
      </w:r>
      <w:r w:rsidR="00BD7ECB">
        <w:t>397</w:t>
      </w:r>
      <w:r w:rsidR="00515670" w:rsidRPr="0048443A">
        <w:t xml:space="preserve"> total citations</w:t>
      </w:r>
    </w:p>
    <w:p w14:paraId="53CC0550" w14:textId="42FD47BC" w:rsidR="00515670" w:rsidRPr="0048443A" w:rsidRDefault="005C01BA" w:rsidP="00515670">
      <w:pPr>
        <w:pStyle w:val="ListParagraph"/>
        <w:numPr>
          <w:ilvl w:val="0"/>
          <w:numId w:val="40"/>
        </w:numPr>
        <w:outlineLvl w:val="0"/>
      </w:pPr>
      <w:r>
        <w:t>7</w:t>
      </w:r>
      <w:r w:rsidR="00BD7ECB">
        <w:t>4.2</w:t>
      </w:r>
      <w:r w:rsidR="004F366C" w:rsidRPr="0048443A">
        <w:t>%</w:t>
      </w:r>
      <w:r w:rsidR="005409F3" w:rsidRPr="0048443A">
        <w:t xml:space="preserve"> of articles in Q1 journals (</w:t>
      </w:r>
      <w:proofErr w:type="spellStart"/>
      <w:r w:rsidR="00645692" w:rsidRPr="0048443A">
        <w:t>Scimago</w:t>
      </w:r>
      <w:proofErr w:type="spellEnd"/>
      <w:r w:rsidR="00645692" w:rsidRPr="0048443A">
        <w:t xml:space="preserve"> rank</w:t>
      </w:r>
      <w:r w:rsidR="005409F3" w:rsidRPr="0048443A">
        <w:t>)</w:t>
      </w:r>
      <w:r w:rsidR="003621E1">
        <w:t xml:space="preserve"> and</w:t>
      </w:r>
      <w:r w:rsidR="00CC64F5" w:rsidRPr="0048443A">
        <w:t xml:space="preserve"> </w:t>
      </w:r>
      <w:r w:rsidR="00B77561">
        <w:t>7</w:t>
      </w:r>
      <w:r w:rsidR="00B96A31">
        <w:t>5.</w:t>
      </w:r>
      <w:r w:rsidR="00BD7ECB">
        <w:t>8</w:t>
      </w:r>
      <w:r w:rsidR="007F3056">
        <w:t>4</w:t>
      </w:r>
      <w:r w:rsidR="00B77561">
        <w:t xml:space="preserve">% </w:t>
      </w:r>
      <w:r w:rsidR="00CC64F5" w:rsidRPr="0048443A">
        <w:t xml:space="preserve">A </w:t>
      </w:r>
      <w:r w:rsidR="003621E1">
        <w:t xml:space="preserve">or higher </w:t>
      </w:r>
      <w:r w:rsidR="00CC64F5" w:rsidRPr="0048443A">
        <w:t xml:space="preserve">journals </w:t>
      </w:r>
      <w:r w:rsidR="003621E1">
        <w:t xml:space="preserve">on the </w:t>
      </w:r>
      <w:r w:rsidR="00CC64F5" w:rsidRPr="0048443A">
        <w:t>ABDC list</w:t>
      </w:r>
    </w:p>
    <w:p w14:paraId="27B663BE" w14:textId="5E5CF996" w:rsidR="00D03973" w:rsidRDefault="00D03973" w:rsidP="00515670">
      <w:pPr>
        <w:pStyle w:val="ListParagraph"/>
        <w:numPr>
          <w:ilvl w:val="0"/>
          <w:numId w:val="40"/>
        </w:numPr>
        <w:outlineLvl w:val="0"/>
      </w:pPr>
      <w:r w:rsidRPr="0048443A">
        <w:t xml:space="preserve">Collaborative </w:t>
      </w:r>
      <w:r w:rsidR="003E12C7" w:rsidRPr="0048443A">
        <w:t>reach:</w:t>
      </w:r>
      <w:r w:rsidRPr="0048443A">
        <w:t xml:space="preserve"> </w:t>
      </w:r>
      <w:r w:rsidR="00251D6E">
        <w:t>8</w:t>
      </w:r>
      <w:r w:rsidR="007F3056">
        <w:t>2</w:t>
      </w:r>
      <w:r w:rsidRPr="0048443A">
        <w:t xml:space="preserve"> different coauthors</w:t>
      </w:r>
      <w:r w:rsidR="003E12C7" w:rsidRPr="0048443A">
        <w:t xml:space="preserve"> in </w:t>
      </w:r>
      <w:r w:rsidR="00C84EF2">
        <w:t>1</w:t>
      </w:r>
      <w:r w:rsidR="00251D6E">
        <w:t>3</w:t>
      </w:r>
      <w:r w:rsidR="003E12C7">
        <w:t xml:space="preserve"> different countries</w:t>
      </w:r>
    </w:p>
    <w:p w14:paraId="2729745C" w14:textId="77777777" w:rsidR="00E2499A" w:rsidRPr="00C05552" w:rsidRDefault="00E2499A" w:rsidP="00E2499A">
      <w:pPr>
        <w:ind w:left="1440" w:hanging="720"/>
        <w:rPr>
          <w:b/>
          <w:sz w:val="12"/>
          <w:szCs w:val="12"/>
        </w:rPr>
      </w:pPr>
    </w:p>
    <w:p w14:paraId="57BCCAF4" w14:textId="77777777" w:rsidR="00680002" w:rsidRDefault="00680002" w:rsidP="00680002">
      <w:pPr>
        <w:outlineLvl w:val="0"/>
        <w:rPr>
          <w:b/>
        </w:rPr>
      </w:pPr>
    </w:p>
    <w:p w14:paraId="37DA96A0" w14:textId="14DC051C" w:rsidR="00680002" w:rsidRPr="00C22361" w:rsidRDefault="00680002" w:rsidP="001005A6">
      <w:pPr>
        <w:keepNext/>
        <w:outlineLvl w:val="0"/>
        <w:rPr>
          <w:b/>
        </w:rPr>
      </w:pPr>
      <w:r w:rsidRPr="00C22361">
        <w:rPr>
          <w:b/>
        </w:rPr>
        <w:t>Publications</w:t>
      </w:r>
    </w:p>
    <w:p w14:paraId="0122C15D" w14:textId="671712DB" w:rsidR="00B35BD1" w:rsidRPr="0083220F" w:rsidRDefault="00FA0DB6" w:rsidP="00B35BD1">
      <w:pPr>
        <w:outlineLvl w:val="0"/>
        <w:rPr>
          <w:sz w:val="22"/>
        </w:rPr>
      </w:pPr>
      <w:r w:rsidRPr="0083220F">
        <w:rPr>
          <w:sz w:val="22"/>
        </w:rPr>
        <w:t xml:space="preserve">Note: </w:t>
      </w:r>
      <w:r w:rsidR="00D03973" w:rsidRPr="0083220F">
        <w:rPr>
          <w:sz w:val="22"/>
        </w:rPr>
        <w:t>Publications fall into two</w:t>
      </w:r>
      <w:r w:rsidR="00B35BD1" w:rsidRPr="0083220F">
        <w:rPr>
          <w:sz w:val="22"/>
        </w:rPr>
        <w:t xml:space="preserve"> research streams: (1) relig</w:t>
      </w:r>
      <w:r w:rsidR="00D03973" w:rsidRPr="0083220F">
        <w:rPr>
          <w:sz w:val="22"/>
        </w:rPr>
        <w:t>ion’s influence on consumption and</w:t>
      </w:r>
      <w:r w:rsidR="00B35BD1" w:rsidRPr="0083220F">
        <w:rPr>
          <w:sz w:val="22"/>
        </w:rPr>
        <w:t xml:space="preserve"> (2)</w:t>
      </w:r>
      <w:r w:rsidR="00D03973" w:rsidRPr="0083220F">
        <w:rPr>
          <w:sz w:val="22"/>
        </w:rPr>
        <w:t> </w:t>
      </w:r>
      <w:r w:rsidR="00B35BD1" w:rsidRPr="0083220F">
        <w:rPr>
          <w:sz w:val="22"/>
        </w:rPr>
        <w:t>pro</w:t>
      </w:r>
      <w:r w:rsidR="00D03973" w:rsidRPr="0083220F">
        <w:rPr>
          <w:sz w:val="22"/>
        </w:rPr>
        <w:noBreakHyphen/>
      </w:r>
      <w:r w:rsidR="00B35BD1" w:rsidRPr="0083220F">
        <w:rPr>
          <w:sz w:val="22"/>
        </w:rPr>
        <w:t>social consumption</w:t>
      </w:r>
      <w:r w:rsidR="00D03973" w:rsidRPr="0083220F">
        <w:rPr>
          <w:sz w:val="22"/>
        </w:rPr>
        <w:t>.</w:t>
      </w:r>
      <w:r w:rsidR="00F75799" w:rsidRPr="0083220F">
        <w:rPr>
          <w:sz w:val="22"/>
        </w:rPr>
        <w:t xml:space="preserve"> </w:t>
      </w:r>
    </w:p>
    <w:p w14:paraId="48DDA5CB" w14:textId="77777777" w:rsidR="00827748" w:rsidRPr="00E13F1C" w:rsidRDefault="00827748" w:rsidP="00827748">
      <w:pPr>
        <w:keepNext/>
        <w:ind w:left="1440" w:hanging="720"/>
        <w:rPr>
          <w:i/>
          <w:sz w:val="12"/>
          <w:szCs w:val="12"/>
        </w:rPr>
      </w:pPr>
    </w:p>
    <w:p w14:paraId="7A2E43D8" w14:textId="5D38E262" w:rsidR="00827748" w:rsidRDefault="00827748" w:rsidP="00827748">
      <w:pPr>
        <w:ind w:left="1440" w:hanging="720"/>
      </w:pPr>
      <w:r w:rsidRPr="00624070">
        <w:rPr>
          <w:b/>
        </w:rPr>
        <w:t>Minton, E.A</w:t>
      </w:r>
      <w:r>
        <w:rPr>
          <w:b/>
        </w:rPr>
        <w:t xml:space="preserve"> </w:t>
      </w:r>
      <w:r w:rsidRPr="00624070">
        <w:t>(</w:t>
      </w:r>
      <w:r>
        <w:t>accepted, awaiting proofs</w:t>
      </w:r>
      <w:r w:rsidRPr="00EF4789">
        <w:t xml:space="preserve">). </w:t>
      </w:r>
      <w:r>
        <w:t>Religiosity Scales in Marketing Research</w:t>
      </w:r>
      <w:r w:rsidRPr="00EF4789">
        <w:t xml:space="preserve">. </w:t>
      </w:r>
      <w:r w:rsidRPr="00BD0447">
        <w:rPr>
          <w:b/>
          <w:bCs/>
          <w:i/>
          <w:iCs/>
        </w:rPr>
        <w:t>European Journal of Marketing</w:t>
      </w:r>
      <w:r>
        <w:t xml:space="preserve"> (accepted: June 15, 2023)</w:t>
      </w:r>
      <w:r w:rsidRPr="00624070">
        <w:t>.</w:t>
      </w:r>
      <w:r>
        <w:t xml:space="preserve"> </w:t>
      </w:r>
      <w:r w:rsidRPr="0083220F">
        <w:t>(</w:t>
      </w:r>
      <w:proofErr w:type="spellStart"/>
      <w:r w:rsidRPr="0083220F">
        <w:t>Scimago</w:t>
      </w:r>
      <w:proofErr w:type="spellEnd"/>
      <w:r w:rsidRPr="0083220F">
        <w:t xml:space="preserve"> rank: Q1, ABDC rank: A+)</w:t>
      </w:r>
    </w:p>
    <w:p w14:paraId="58CCC177" w14:textId="77777777" w:rsidR="007F3056" w:rsidRPr="00E13F1C" w:rsidRDefault="007F3056" w:rsidP="007F3056">
      <w:pPr>
        <w:keepNext/>
        <w:ind w:left="1440" w:hanging="720"/>
        <w:rPr>
          <w:i/>
          <w:sz w:val="12"/>
          <w:szCs w:val="12"/>
        </w:rPr>
      </w:pPr>
    </w:p>
    <w:p w14:paraId="4226DFC7" w14:textId="1EA4FC1A" w:rsidR="007F3056" w:rsidRPr="008E0ED2" w:rsidRDefault="007F3056" w:rsidP="007F3056">
      <w:pPr>
        <w:ind w:left="1440" w:hanging="720"/>
      </w:pPr>
      <w:r>
        <w:t xml:space="preserve">Spielmann, N., Gomez, P., &amp; </w:t>
      </w:r>
      <w:r w:rsidRPr="00BC0C83">
        <w:rPr>
          <w:b/>
        </w:rPr>
        <w:t>Minton, E.A.</w:t>
      </w:r>
      <w:r>
        <w:t xml:space="preserve"> (accepted, </w:t>
      </w:r>
      <w:r w:rsidR="008D6E1E">
        <w:t>early view online</w:t>
      </w:r>
      <w:r>
        <w:t>).</w:t>
      </w:r>
      <w:r>
        <w:rPr>
          <w:iCs/>
        </w:rPr>
        <w:t xml:space="preserve"> The Role of the Ugly = Bad Stereotype in the Rejection of Misshapen Produce</w:t>
      </w:r>
      <w:r w:rsidRPr="00EF4789">
        <w:rPr>
          <w:iCs/>
        </w:rPr>
        <w:t>.</w:t>
      </w:r>
      <w:r>
        <w:t xml:space="preserve"> </w:t>
      </w:r>
      <w:r w:rsidRPr="00892935">
        <w:rPr>
          <w:b/>
          <w:bCs/>
          <w:i/>
          <w:iCs/>
        </w:rPr>
        <w:t>Journal of Business Ethics</w:t>
      </w:r>
      <w:r>
        <w:rPr>
          <w:i/>
        </w:rPr>
        <w:t xml:space="preserve"> </w:t>
      </w:r>
      <w:r>
        <w:rPr>
          <w:iCs/>
        </w:rPr>
        <w:t>(accepted: April 13, 2023)</w:t>
      </w:r>
      <w:r>
        <w:rPr>
          <w:i/>
          <w:iCs/>
        </w:rPr>
        <w:t>.</w:t>
      </w:r>
      <w:r>
        <w:t xml:space="preserve"> </w:t>
      </w:r>
      <w:r w:rsidRPr="00C22361">
        <w:t>(</w:t>
      </w:r>
      <w:proofErr w:type="spellStart"/>
      <w:r w:rsidRPr="00C22361">
        <w:t>Scimago</w:t>
      </w:r>
      <w:proofErr w:type="spellEnd"/>
      <w:r w:rsidRPr="00C22361">
        <w:t xml:space="preserve"> rank: Q1, ABDC rank: A)</w:t>
      </w:r>
    </w:p>
    <w:p w14:paraId="428D6703" w14:textId="77777777" w:rsidR="00D76A05" w:rsidRDefault="00D76A05" w:rsidP="00D76A05">
      <w:pPr>
        <w:keepNext/>
        <w:rPr>
          <w:b/>
          <w:sz w:val="12"/>
          <w:szCs w:val="12"/>
        </w:rPr>
      </w:pPr>
    </w:p>
    <w:p w14:paraId="45B5AA4B" w14:textId="34D338B3" w:rsidR="00D76A05" w:rsidRPr="00D76A05" w:rsidRDefault="00D76A05" w:rsidP="00D76A05">
      <w:pPr>
        <w:ind w:left="1440" w:hanging="720"/>
        <w:rPr>
          <w:i/>
        </w:rPr>
      </w:pPr>
      <w:r>
        <w:t>Cabano</w:t>
      </w:r>
      <w:r w:rsidRPr="00624070">
        <w:t xml:space="preserve">, </w:t>
      </w:r>
      <w:r>
        <w:t>F</w:t>
      </w:r>
      <w:r w:rsidRPr="00624070">
        <w:t xml:space="preserve">. &amp; </w:t>
      </w:r>
      <w:r w:rsidRPr="00624070">
        <w:rPr>
          <w:b/>
        </w:rPr>
        <w:t xml:space="preserve">Minton, E.A. </w:t>
      </w:r>
      <w:r w:rsidRPr="00624070">
        <w:t>(</w:t>
      </w:r>
      <w:r>
        <w:t xml:space="preserve">accepted, </w:t>
      </w:r>
      <w:r w:rsidR="008D6E1E">
        <w:t>early view online</w:t>
      </w:r>
      <w:r w:rsidRPr="00624070">
        <w:t xml:space="preserve">). </w:t>
      </w:r>
      <w:r>
        <w:rPr>
          <w:iCs/>
        </w:rPr>
        <w:t>A Common Identity Intervention to Improve Service Quality for Consumers Experiencing Vulnerabilities</w:t>
      </w:r>
      <w:r w:rsidRPr="00EF4789">
        <w:rPr>
          <w:iCs/>
        </w:rPr>
        <w:t xml:space="preserve">. </w:t>
      </w:r>
      <w:r>
        <w:rPr>
          <w:b/>
          <w:bCs/>
          <w:i/>
          <w:iCs/>
        </w:rPr>
        <w:t xml:space="preserve">Journal of Service Research </w:t>
      </w:r>
      <w:r>
        <w:t>(accepted: January 20, 2023)</w:t>
      </w:r>
      <w:r w:rsidRPr="007C7E6D">
        <w:rPr>
          <w:i/>
          <w:iCs/>
        </w:rPr>
        <w:t>.</w:t>
      </w:r>
      <w:r>
        <w:rPr>
          <w:i/>
          <w:iCs/>
        </w:rPr>
        <w:t xml:space="preserve"> </w:t>
      </w:r>
      <w:r w:rsidRPr="0083220F">
        <w:t>(</w:t>
      </w:r>
      <w:proofErr w:type="spellStart"/>
      <w:r w:rsidRPr="0083220F">
        <w:t>Scimago</w:t>
      </w:r>
      <w:proofErr w:type="spellEnd"/>
      <w:r w:rsidRPr="0083220F">
        <w:t xml:space="preserve"> rank: Q1, ABDC rank: A+)</w:t>
      </w:r>
    </w:p>
    <w:p w14:paraId="3E7F9A52" w14:textId="77777777" w:rsidR="00352D9E" w:rsidRPr="0083220F" w:rsidRDefault="00352D9E" w:rsidP="00352D9E">
      <w:pPr>
        <w:keepNext/>
        <w:ind w:left="1440" w:hanging="720"/>
        <w:rPr>
          <w:b/>
          <w:sz w:val="12"/>
          <w:szCs w:val="12"/>
        </w:rPr>
      </w:pPr>
    </w:p>
    <w:p w14:paraId="539CB423" w14:textId="34DD449D" w:rsidR="00011BAB" w:rsidRPr="0083220F" w:rsidRDefault="00011BAB" w:rsidP="00011BAB">
      <w:pPr>
        <w:ind w:left="1440" w:hanging="720"/>
      </w:pPr>
      <w:bookmarkStart w:id="1" w:name="_Hlk124547729"/>
      <w:r w:rsidRPr="0083220F">
        <w:rPr>
          <w:b/>
        </w:rPr>
        <w:t xml:space="preserve">Minton, E.A., </w:t>
      </w:r>
      <w:r w:rsidRPr="0083220F">
        <w:rPr>
          <w:bCs/>
        </w:rPr>
        <w:t>Wang, C., Anthony, C., &amp; Fox, A.</w:t>
      </w:r>
      <w:r w:rsidRPr="0083220F">
        <w:rPr>
          <w:b/>
        </w:rPr>
        <w:t xml:space="preserve"> </w:t>
      </w:r>
      <w:r w:rsidRPr="0083220F">
        <w:t xml:space="preserve">(accepted, </w:t>
      </w:r>
      <w:r w:rsidR="00504553" w:rsidRPr="0083220F">
        <w:t>early view online</w:t>
      </w:r>
      <w:r w:rsidRPr="0083220F">
        <w:t xml:space="preserve">). Advice from Bereaved Parents on Strategies to Heal After Baby Loss. </w:t>
      </w:r>
      <w:r w:rsidRPr="0083220F">
        <w:rPr>
          <w:b/>
          <w:bCs/>
          <w:i/>
        </w:rPr>
        <w:t>OMEGA – Journal of Death and Dying</w:t>
      </w:r>
      <w:r w:rsidRPr="0083220F">
        <w:rPr>
          <w:i/>
        </w:rPr>
        <w:t xml:space="preserve"> </w:t>
      </w:r>
      <w:r w:rsidRPr="0083220F">
        <w:rPr>
          <w:iCs/>
        </w:rPr>
        <w:t>(accepted: October 2, 2022)</w:t>
      </w:r>
      <w:r w:rsidRPr="0083220F">
        <w:t>. (</w:t>
      </w:r>
      <w:proofErr w:type="spellStart"/>
      <w:r w:rsidRPr="0083220F">
        <w:t>Scimago</w:t>
      </w:r>
      <w:proofErr w:type="spellEnd"/>
      <w:r w:rsidRPr="0083220F">
        <w:t xml:space="preserve"> rank: </w:t>
      </w:r>
      <w:r w:rsidR="00685D3E" w:rsidRPr="0083220F">
        <w:t>Q2, ABDC rank: NA)</w:t>
      </w:r>
    </w:p>
    <w:bookmarkEnd w:id="1"/>
    <w:p w14:paraId="785A607B" w14:textId="77777777" w:rsidR="00EE2AB9" w:rsidRPr="002B2F3A" w:rsidRDefault="00EE2AB9" w:rsidP="00EE2AB9">
      <w:pPr>
        <w:keepNext/>
        <w:ind w:left="1440" w:hanging="720"/>
        <w:rPr>
          <w:i/>
          <w:sz w:val="12"/>
          <w:szCs w:val="12"/>
        </w:rPr>
      </w:pPr>
    </w:p>
    <w:p w14:paraId="3E3439AE" w14:textId="577EAD80" w:rsidR="00EE2AB9" w:rsidRPr="002B2F3A" w:rsidRDefault="00EE2AB9" w:rsidP="00EE2AB9">
      <w:pPr>
        <w:ind w:left="1440" w:hanging="720"/>
        <w:rPr>
          <w:i/>
        </w:rPr>
      </w:pPr>
      <w:bookmarkStart w:id="2" w:name="_Hlk124547644"/>
      <w:r w:rsidRPr="002B2F3A">
        <w:rPr>
          <w:bCs/>
        </w:rPr>
        <w:t xml:space="preserve">Blocker, C., Zhang, J., Hill, R., Roux, C., Corus, C., Hutton, M., Dorsey, J., &amp; </w:t>
      </w:r>
      <w:r w:rsidRPr="002B2F3A">
        <w:rPr>
          <w:b/>
        </w:rPr>
        <w:t>Minton, E.A.</w:t>
      </w:r>
      <w:r w:rsidRPr="002B2F3A">
        <w:t xml:space="preserve"> (accepted, </w:t>
      </w:r>
      <w:r w:rsidR="00504553" w:rsidRPr="002B2F3A">
        <w:t>early view online</w:t>
      </w:r>
      <w:r w:rsidRPr="002B2F3A">
        <w:t xml:space="preserve">). </w:t>
      </w:r>
      <w:r w:rsidRPr="002B2F3A">
        <w:rPr>
          <w:iCs/>
        </w:rPr>
        <w:t>Rethinking Scarcity and Poverty: Building Bridges for Shared Insight and Impact.</w:t>
      </w:r>
      <w:r w:rsidRPr="002B2F3A">
        <w:rPr>
          <w:i/>
        </w:rPr>
        <w:t xml:space="preserve"> </w:t>
      </w:r>
      <w:r w:rsidRPr="002B2F3A">
        <w:rPr>
          <w:b/>
          <w:bCs/>
          <w:i/>
        </w:rPr>
        <w:t>Journal of Consumer Psychology</w:t>
      </w:r>
      <w:r w:rsidRPr="002B2F3A">
        <w:rPr>
          <w:i/>
        </w:rPr>
        <w:t xml:space="preserve"> </w:t>
      </w:r>
      <w:r w:rsidRPr="002B2F3A">
        <w:rPr>
          <w:iCs/>
        </w:rPr>
        <w:t>(accepted: July 25, 2022)</w:t>
      </w:r>
      <w:r w:rsidRPr="002B2F3A">
        <w:rPr>
          <w:i/>
        </w:rPr>
        <w:t>.</w:t>
      </w:r>
    </w:p>
    <w:bookmarkEnd w:id="2"/>
    <w:p w14:paraId="59E47C4D" w14:textId="77777777" w:rsidR="008D6E1E" w:rsidRPr="0083220F" w:rsidRDefault="008D6E1E" w:rsidP="008D6E1E">
      <w:pPr>
        <w:rPr>
          <w:b/>
          <w:sz w:val="12"/>
          <w:szCs w:val="12"/>
        </w:rPr>
      </w:pPr>
    </w:p>
    <w:p w14:paraId="2D816D6A" w14:textId="77777777" w:rsidR="008D6E1E" w:rsidRPr="0083220F" w:rsidRDefault="008D6E1E" w:rsidP="008D6E1E">
      <w:pPr>
        <w:ind w:left="1440" w:hanging="720"/>
        <w:rPr>
          <w:i/>
        </w:rPr>
      </w:pPr>
      <w:bookmarkStart w:id="3" w:name="_Hlk124547763"/>
      <w:r w:rsidRPr="0083220F">
        <w:t xml:space="preserve">Cabano, F. &amp; </w:t>
      </w:r>
      <w:r w:rsidRPr="0083220F">
        <w:rPr>
          <w:b/>
        </w:rPr>
        <w:t>Minton, E.A.</w:t>
      </w:r>
      <w:r w:rsidRPr="0083220F">
        <w:t xml:space="preserve"> (</w:t>
      </w:r>
      <w:r>
        <w:t>2023</w:t>
      </w:r>
      <w:r w:rsidRPr="0083220F">
        <w:t xml:space="preserve">). </w:t>
      </w:r>
      <w:r w:rsidRPr="0083220F">
        <w:rPr>
          <w:iCs/>
        </w:rPr>
        <w:t>The Influence of Consumer Religiosity on Responses to Rational and Emotional Ad Appeals.</w:t>
      </w:r>
      <w:r w:rsidRPr="0083220F">
        <w:t xml:space="preserve"> </w:t>
      </w:r>
      <w:r w:rsidRPr="0083220F">
        <w:rPr>
          <w:b/>
          <w:bCs/>
          <w:i/>
        </w:rPr>
        <w:t>European Journal of Marketing</w:t>
      </w:r>
      <w:r>
        <w:rPr>
          <w:iCs/>
        </w:rPr>
        <w:t>, 57(1), 185-201.</w:t>
      </w:r>
      <w:r w:rsidRPr="0083220F">
        <w:rPr>
          <w:i/>
        </w:rPr>
        <w:t xml:space="preserve"> </w:t>
      </w:r>
      <w:r w:rsidRPr="0083220F">
        <w:t>(</w:t>
      </w:r>
      <w:proofErr w:type="spellStart"/>
      <w:r w:rsidRPr="0083220F">
        <w:t>Scimago</w:t>
      </w:r>
      <w:proofErr w:type="spellEnd"/>
      <w:r w:rsidRPr="0083220F">
        <w:t xml:space="preserve"> rank: Q1, ABDC rank: A+)</w:t>
      </w:r>
    </w:p>
    <w:bookmarkEnd w:id="3"/>
    <w:p w14:paraId="1CBF4F08" w14:textId="77777777" w:rsidR="00BD7ECB" w:rsidRPr="0083220F" w:rsidRDefault="00BD7ECB" w:rsidP="00BD7ECB">
      <w:pPr>
        <w:ind w:left="1440" w:hanging="720"/>
        <w:rPr>
          <w:sz w:val="12"/>
          <w:szCs w:val="12"/>
        </w:rPr>
      </w:pPr>
    </w:p>
    <w:p w14:paraId="7247976E" w14:textId="77777777" w:rsidR="00BD7ECB" w:rsidRPr="002B2F3A" w:rsidRDefault="00BD7ECB" w:rsidP="00BD7ECB">
      <w:pPr>
        <w:ind w:left="1440" w:hanging="720"/>
      </w:pPr>
      <w:bookmarkStart w:id="4" w:name="_Hlk124547684"/>
      <w:r w:rsidRPr="0083220F">
        <w:rPr>
          <w:b/>
          <w:bCs/>
        </w:rPr>
        <w:t xml:space="preserve">Minton, A. </w:t>
      </w:r>
      <w:r w:rsidRPr="0083220F">
        <w:t>&amp; Cabano, F. (</w:t>
      </w:r>
      <w:r>
        <w:t>2023</w:t>
      </w:r>
      <w:r w:rsidRPr="002B2F3A">
        <w:t xml:space="preserve">). </w:t>
      </w:r>
      <w:r w:rsidRPr="002B2F3A">
        <w:rPr>
          <w:iCs/>
        </w:rPr>
        <w:t xml:space="preserve">Loving My Local Business as My Neighbor: Religiosity’s Influence on Local Business Support During a Crisis. </w:t>
      </w:r>
      <w:r w:rsidRPr="002B2F3A">
        <w:rPr>
          <w:b/>
          <w:bCs/>
          <w:i/>
          <w:iCs/>
        </w:rPr>
        <w:t>International Journal of Consumer Studies</w:t>
      </w:r>
      <w:r>
        <w:t>, 47</w:t>
      </w:r>
      <w:r>
        <w:rPr>
          <w:i/>
          <w:iCs/>
        </w:rPr>
        <w:t>(2)</w:t>
      </w:r>
      <w:r>
        <w:t>, 689-702</w:t>
      </w:r>
      <w:r w:rsidRPr="002B2F3A">
        <w:rPr>
          <w:i/>
          <w:iCs/>
        </w:rPr>
        <w:t xml:space="preserve">. </w:t>
      </w:r>
      <w:r w:rsidRPr="002B2F3A">
        <w:t>(</w:t>
      </w:r>
      <w:proofErr w:type="spellStart"/>
      <w:r w:rsidRPr="002B2F3A">
        <w:t>Scimago</w:t>
      </w:r>
      <w:proofErr w:type="spellEnd"/>
      <w:r w:rsidRPr="002B2F3A">
        <w:t xml:space="preserve"> rank: Q2, ABDC rank: A)</w:t>
      </w:r>
    </w:p>
    <w:bookmarkEnd w:id="4"/>
    <w:p w14:paraId="04B63006" w14:textId="77777777" w:rsidR="00BD7ECB" w:rsidRPr="002B2F3A" w:rsidRDefault="00BD7ECB" w:rsidP="00BD7ECB">
      <w:pPr>
        <w:keepNext/>
        <w:ind w:left="1440" w:hanging="720"/>
        <w:rPr>
          <w:sz w:val="12"/>
          <w:szCs w:val="12"/>
        </w:rPr>
      </w:pPr>
    </w:p>
    <w:p w14:paraId="5C5D1AD0" w14:textId="77777777" w:rsidR="00BD7ECB" w:rsidRPr="002B2F3A" w:rsidRDefault="00BD7ECB" w:rsidP="00BD7ECB">
      <w:pPr>
        <w:ind w:left="1440" w:hanging="720"/>
      </w:pPr>
      <w:r w:rsidRPr="002B2F3A">
        <w:t xml:space="preserve">Johnson, K., </w:t>
      </w:r>
      <w:r w:rsidRPr="002B2F3A">
        <w:rPr>
          <w:b/>
        </w:rPr>
        <w:t xml:space="preserve">Minton, E.A.,* </w:t>
      </w:r>
      <w:r w:rsidRPr="002B2F3A">
        <w:t xml:space="preserve">&amp; </w:t>
      </w:r>
      <w:proofErr w:type="spellStart"/>
      <w:r w:rsidRPr="002B2F3A">
        <w:t>Parde-McCernon</w:t>
      </w:r>
      <w:proofErr w:type="spellEnd"/>
      <w:r w:rsidRPr="002B2F3A">
        <w:t>, M.</w:t>
      </w:r>
      <w:r w:rsidRPr="002B2F3A">
        <w:rPr>
          <w:b/>
        </w:rPr>
        <w:t xml:space="preserve"> </w:t>
      </w:r>
      <w:r w:rsidRPr="002B2F3A">
        <w:t>(202</w:t>
      </w:r>
      <w:r>
        <w:t>3</w:t>
      </w:r>
      <w:r w:rsidRPr="002B2F3A">
        <w:t xml:space="preserve">). </w:t>
      </w:r>
      <w:r w:rsidRPr="002B2F3A">
        <w:rPr>
          <w:iCs/>
        </w:rPr>
        <w:t xml:space="preserve">Recycling, Relatedness, and Reincarnation: Religious Beliefs about Nature and the Afterlife as Predictors of Sustainability Practices. </w:t>
      </w:r>
      <w:r w:rsidRPr="002B2F3A">
        <w:rPr>
          <w:b/>
          <w:bCs/>
          <w:i/>
        </w:rPr>
        <w:t>Psychology of Religion &amp; Spirituality</w:t>
      </w:r>
      <w:r w:rsidRPr="002B2F3A">
        <w:rPr>
          <w:i/>
        </w:rPr>
        <w:t xml:space="preserve">, </w:t>
      </w:r>
      <w:r w:rsidRPr="00BD7ECB">
        <w:rPr>
          <w:iCs/>
        </w:rPr>
        <w:t>15</w:t>
      </w:r>
      <w:r w:rsidRPr="002B2F3A">
        <w:rPr>
          <w:iCs/>
        </w:rPr>
        <w:t>(</w:t>
      </w:r>
      <w:r>
        <w:rPr>
          <w:iCs/>
        </w:rPr>
        <w:t>2</w:t>
      </w:r>
      <w:r w:rsidRPr="002B2F3A">
        <w:rPr>
          <w:iCs/>
        </w:rPr>
        <w:t xml:space="preserve">), </w:t>
      </w:r>
      <w:r>
        <w:rPr>
          <w:iCs/>
        </w:rPr>
        <w:t>228-240</w:t>
      </w:r>
      <w:r w:rsidRPr="002B2F3A">
        <w:rPr>
          <w:iCs/>
        </w:rPr>
        <w:t xml:space="preserve">. </w:t>
      </w:r>
      <w:r w:rsidRPr="002B2F3A">
        <w:t>(</w:t>
      </w:r>
      <w:proofErr w:type="spellStart"/>
      <w:r w:rsidRPr="002B2F3A">
        <w:t>Scimago</w:t>
      </w:r>
      <w:proofErr w:type="spellEnd"/>
      <w:r w:rsidRPr="002B2F3A">
        <w:t xml:space="preserve"> rank: Q1, ABDC rank: NA) </w:t>
      </w:r>
      <w:r w:rsidRPr="002B2F3A">
        <w:rPr>
          <w:iCs/>
        </w:rPr>
        <w:t>* Author note says first and second authors contributed equally to the manuscript.</w:t>
      </w:r>
    </w:p>
    <w:p w14:paraId="5B8B7175" w14:textId="77777777" w:rsidR="00467247" w:rsidRPr="002B2F3A" w:rsidRDefault="00467247" w:rsidP="00467247">
      <w:pPr>
        <w:keepNext/>
        <w:ind w:left="1440" w:hanging="720"/>
        <w:rPr>
          <w:i/>
          <w:sz w:val="12"/>
          <w:szCs w:val="12"/>
        </w:rPr>
      </w:pPr>
    </w:p>
    <w:p w14:paraId="78206E92" w14:textId="442E2973" w:rsidR="0001128A" w:rsidRPr="002B2F3A" w:rsidRDefault="0001128A" w:rsidP="0001128A">
      <w:pPr>
        <w:ind w:left="1440" w:hanging="720"/>
      </w:pPr>
      <w:bookmarkStart w:id="5" w:name="_Hlk93428766"/>
      <w:r w:rsidRPr="002B2F3A">
        <w:t xml:space="preserve">Cabano, F., </w:t>
      </w:r>
      <w:proofErr w:type="spellStart"/>
      <w:r w:rsidRPr="002B2F3A">
        <w:t>Attari</w:t>
      </w:r>
      <w:proofErr w:type="spellEnd"/>
      <w:r w:rsidRPr="002B2F3A">
        <w:t xml:space="preserve">, A., &amp; </w:t>
      </w:r>
      <w:r w:rsidRPr="002B2F3A">
        <w:rPr>
          <w:b/>
        </w:rPr>
        <w:t>Minton, E.A.</w:t>
      </w:r>
      <w:r w:rsidRPr="002B2F3A">
        <w:t xml:space="preserve"> (</w:t>
      </w:r>
      <w:r w:rsidR="00BD7ECB">
        <w:t>2022</w:t>
      </w:r>
      <w:r w:rsidRPr="002B2F3A">
        <w:t xml:space="preserve">). </w:t>
      </w:r>
      <w:r w:rsidRPr="002B2F3A">
        <w:rPr>
          <w:iCs/>
        </w:rPr>
        <w:t>How Gun Control Policies Influence Consumers’ Service Business Evaluations.</w:t>
      </w:r>
      <w:r w:rsidRPr="002B2F3A">
        <w:t xml:space="preserve"> </w:t>
      </w:r>
      <w:r w:rsidRPr="002B2F3A">
        <w:rPr>
          <w:b/>
          <w:bCs/>
          <w:i/>
          <w:iCs/>
        </w:rPr>
        <w:t>Journal of Services Marketing</w:t>
      </w:r>
      <w:r w:rsidR="00BD7ECB">
        <w:t>, 36(8), 1031-1041.</w:t>
      </w:r>
      <w:r w:rsidRPr="002B2F3A">
        <w:t xml:space="preserve"> (</w:t>
      </w:r>
      <w:proofErr w:type="spellStart"/>
      <w:r w:rsidRPr="002B2F3A">
        <w:t>Scimago</w:t>
      </w:r>
      <w:proofErr w:type="spellEnd"/>
      <w:r w:rsidRPr="002B2F3A">
        <w:t xml:space="preserve"> rank: Q1, ABDC rank: A)</w:t>
      </w:r>
    </w:p>
    <w:p w14:paraId="410AD4E0" w14:textId="77777777" w:rsidR="00504553" w:rsidRPr="002B2F3A" w:rsidRDefault="00504553" w:rsidP="00504553">
      <w:pPr>
        <w:keepNext/>
        <w:ind w:left="1440" w:hanging="720"/>
        <w:rPr>
          <w:sz w:val="12"/>
          <w:szCs w:val="12"/>
        </w:rPr>
      </w:pPr>
    </w:p>
    <w:p w14:paraId="3AEC6B89" w14:textId="77777777" w:rsidR="00504553" w:rsidRPr="002B2F3A" w:rsidRDefault="00504553" w:rsidP="00504553">
      <w:pPr>
        <w:ind w:left="1440" w:hanging="720"/>
      </w:pPr>
      <w:r w:rsidRPr="002B2F3A">
        <w:rPr>
          <w:b/>
        </w:rPr>
        <w:t>Minton, E.A.</w:t>
      </w:r>
      <w:r w:rsidRPr="002B2F3A">
        <w:rPr>
          <w:bCs/>
        </w:rPr>
        <w:t>, Kaplan, B., &amp; Cabano, F.</w:t>
      </w:r>
      <w:r w:rsidRPr="002B2F3A">
        <w:rPr>
          <w:b/>
        </w:rPr>
        <w:t xml:space="preserve"> </w:t>
      </w:r>
      <w:r w:rsidRPr="002B2F3A">
        <w:t xml:space="preserve">(2022). The Influence of Religiosity on Consumers’ Evaluations of Brands Using Artificial Intelligence. </w:t>
      </w:r>
      <w:r w:rsidRPr="002B2F3A">
        <w:rPr>
          <w:b/>
          <w:bCs/>
          <w:i/>
        </w:rPr>
        <w:t>Psychology &amp; Marketing</w:t>
      </w:r>
      <w:r w:rsidRPr="002B2F3A">
        <w:rPr>
          <w:i/>
        </w:rPr>
        <w:t>, 39</w:t>
      </w:r>
      <w:r w:rsidRPr="002B2F3A">
        <w:rPr>
          <w:iCs/>
        </w:rPr>
        <w:t>(11), 2055-2071</w:t>
      </w:r>
      <w:r w:rsidRPr="002B2F3A">
        <w:t>. (</w:t>
      </w:r>
      <w:proofErr w:type="spellStart"/>
      <w:r w:rsidRPr="002B2F3A">
        <w:t>Scimago</w:t>
      </w:r>
      <w:proofErr w:type="spellEnd"/>
      <w:r w:rsidRPr="002B2F3A">
        <w:t xml:space="preserve"> rank: Q2, ABDC rank: NA)</w:t>
      </w:r>
    </w:p>
    <w:p w14:paraId="1AE63BE4" w14:textId="77777777" w:rsidR="00504553" w:rsidRPr="002B2F3A" w:rsidRDefault="00504553" w:rsidP="00504553">
      <w:pPr>
        <w:keepNext/>
        <w:ind w:left="1440" w:hanging="720"/>
        <w:rPr>
          <w:i/>
          <w:sz w:val="12"/>
          <w:szCs w:val="12"/>
        </w:rPr>
      </w:pPr>
    </w:p>
    <w:p w14:paraId="628E7F4C" w14:textId="77777777" w:rsidR="00504553" w:rsidRPr="002B2F3A" w:rsidRDefault="00504553" w:rsidP="00504553">
      <w:pPr>
        <w:ind w:left="1440" w:hanging="720"/>
      </w:pPr>
      <w:r w:rsidRPr="002B2F3A">
        <w:t xml:space="preserve">Schindler, R. &amp; </w:t>
      </w:r>
      <w:r w:rsidRPr="002B2F3A">
        <w:rPr>
          <w:b/>
        </w:rPr>
        <w:t xml:space="preserve">Minton, E.A. </w:t>
      </w:r>
      <w:r w:rsidRPr="002B2F3A">
        <w:t xml:space="preserve">(2022). </w:t>
      </w:r>
      <w:r w:rsidRPr="002B2F3A">
        <w:rPr>
          <w:iCs/>
        </w:rPr>
        <w:t>What Becomes Sacred to the Consumer: Implications for Marketers.</w:t>
      </w:r>
      <w:r w:rsidRPr="002B2F3A">
        <w:rPr>
          <w:i/>
        </w:rPr>
        <w:t xml:space="preserve"> </w:t>
      </w:r>
      <w:r w:rsidRPr="002B2F3A">
        <w:rPr>
          <w:b/>
          <w:bCs/>
          <w:i/>
          <w:iCs/>
        </w:rPr>
        <w:t>Journal of Business Research</w:t>
      </w:r>
      <w:r w:rsidRPr="002B2F3A">
        <w:rPr>
          <w:i/>
          <w:iCs/>
        </w:rPr>
        <w:t xml:space="preserve">, 151, </w:t>
      </w:r>
      <w:r w:rsidRPr="002B2F3A">
        <w:t>355-365. (</w:t>
      </w:r>
      <w:proofErr w:type="spellStart"/>
      <w:r w:rsidRPr="002B2F3A">
        <w:t>Scimago</w:t>
      </w:r>
      <w:proofErr w:type="spellEnd"/>
      <w:r w:rsidRPr="002B2F3A">
        <w:t xml:space="preserve"> rank: Q1, ABDC rank: A)</w:t>
      </w:r>
    </w:p>
    <w:p w14:paraId="28450960" w14:textId="77777777" w:rsidR="00504553" w:rsidRPr="002B2F3A" w:rsidRDefault="00504553" w:rsidP="00504553">
      <w:pPr>
        <w:keepNext/>
        <w:ind w:left="1440" w:hanging="720"/>
        <w:rPr>
          <w:i/>
          <w:sz w:val="12"/>
          <w:szCs w:val="12"/>
        </w:rPr>
      </w:pPr>
    </w:p>
    <w:p w14:paraId="7254563A" w14:textId="77777777" w:rsidR="00504553" w:rsidRPr="002B2F3A" w:rsidRDefault="00504553" w:rsidP="00504553">
      <w:pPr>
        <w:ind w:left="1440" w:hanging="720"/>
        <w:rPr>
          <w:iCs/>
        </w:rPr>
      </w:pPr>
      <w:r w:rsidRPr="002B2F3A">
        <w:rPr>
          <w:bCs/>
        </w:rPr>
        <w:t xml:space="preserve">Hutton, M., Corus, C., Dorsey, J., </w:t>
      </w:r>
      <w:r w:rsidRPr="002B2F3A">
        <w:rPr>
          <w:b/>
        </w:rPr>
        <w:t>Minton, E.A.,</w:t>
      </w:r>
      <w:r w:rsidRPr="002B2F3A">
        <w:t xml:space="preserve"> </w:t>
      </w:r>
      <w:r w:rsidRPr="002B2F3A">
        <w:rPr>
          <w:bCs/>
        </w:rPr>
        <w:t xml:space="preserve">Roux, C., Blocker, C., &amp; Zhang, J. </w:t>
      </w:r>
      <w:r w:rsidRPr="002B2F3A">
        <w:t xml:space="preserve">(2022). </w:t>
      </w:r>
      <w:r w:rsidRPr="002B2F3A">
        <w:rPr>
          <w:iCs/>
        </w:rPr>
        <w:t>Getting Real about Consumer Poverty: Deep Processes for Transformative Action.</w:t>
      </w:r>
      <w:r w:rsidRPr="002B2F3A">
        <w:rPr>
          <w:i/>
        </w:rPr>
        <w:t xml:space="preserve"> </w:t>
      </w:r>
      <w:r w:rsidRPr="002B2F3A">
        <w:rPr>
          <w:b/>
          <w:bCs/>
          <w:i/>
        </w:rPr>
        <w:t>Journal of Consumer Affairs</w:t>
      </w:r>
      <w:r w:rsidRPr="002B2F3A">
        <w:rPr>
          <w:i/>
        </w:rPr>
        <w:t>, 56</w:t>
      </w:r>
      <w:r w:rsidRPr="002B2F3A">
        <w:rPr>
          <w:iCs/>
        </w:rPr>
        <w:t>(3), 1332-1355</w:t>
      </w:r>
      <w:r w:rsidRPr="002B2F3A">
        <w:rPr>
          <w:i/>
        </w:rPr>
        <w:t xml:space="preserve">. </w:t>
      </w:r>
      <w:r w:rsidRPr="002B2F3A">
        <w:t>(</w:t>
      </w:r>
      <w:proofErr w:type="spellStart"/>
      <w:r w:rsidRPr="002B2F3A">
        <w:t>Scimago</w:t>
      </w:r>
      <w:proofErr w:type="spellEnd"/>
      <w:r w:rsidRPr="002B2F3A">
        <w:t xml:space="preserve"> rank: Q1, ABDC rank: A)</w:t>
      </w:r>
    </w:p>
    <w:p w14:paraId="287CF216" w14:textId="77777777" w:rsidR="00504553" w:rsidRPr="002B2F3A" w:rsidRDefault="00504553" w:rsidP="00504553">
      <w:pPr>
        <w:keepNext/>
        <w:ind w:left="1440" w:hanging="720"/>
        <w:rPr>
          <w:i/>
          <w:sz w:val="12"/>
          <w:szCs w:val="12"/>
        </w:rPr>
      </w:pPr>
    </w:p>
    <w:p w14:paraId="633FD8AC" w14:textId="70EA0CB2" w:rsidR="00EB524E" w:rsidRPr="002B2F3A" w:rsidRDefault="00EB524E" w:rsidP="00EB524E">
      <w:pPr>
        <w:ind w:left="1440" w:hanging="720"/>
      </w:pPr>
      <w:r w:rsidRPr="002B2F3A">
        <w:rPr>
          <w:b/>
        </w:rPr>
        <w:t>Minton, E.A</w:t>
      </w:r>
      <w:r w:rsidR="009616BC" w:rsidRPr="002B2F3A">
        <w:rPr>
          <w:b/>
        </w:rPr>
        <w:t>.</w:t>
      </w:r>
      <w:r w:rsidRPr="002B2F3A">
        <w:rPr>
          <w:b/>
        </w:rPr>
        <w:t xml:space="preserve"> </w:t>
      </w:r>
      <w:r w:rsidRPr="002B2F3A">
        <w:t xml:space="preserve">(2022). Pandemics and Consumers’ </w:t>
      </w:r>
      <w:r w:rsidR="002B2F3A" w:rsidRPr="002B2F3A">
        <w:t xml:space="preserve">Mental </w:t>
      </w:r>
      <w:r w:rsidRPr="002B2F3A">
        <w:t xml:space="preserve">Well-Being. Commentary article to lead special issue I co-edited. </w:t>
      </w:r>
      <w:r w:rsidRPr="002B2F3A">
        <w:rPr>
          <w:b/>
          <w:bCs/>
          <w:i/>
        </w:rPr>
        <w:t>Journal of Consumer Affairs</w:t>
      </w:r>
      <w:r w:rsidRPr="002B2F3A">
        <w:rPr>
          <w:i/>
        </w:rPr>
        <w:t>, 56</w:t>
      </w:r>
      <w:r w:rsidRPr="002B2F3A">
        <w:rPr>
          <w:iCs/>
        </w:rPr>
        <w:t>(1), 5-14</w:t>
      </w:r>
      <w:r w:rsidRPr="002B2F3A">
        <w:t>. (</w:t>
      </w:r>
      <w:proofErr w:type="spellStart"/>
      <w:r w:rsidRPr="002B2F3A">
        <w:t>Scimago</w:t>
      </w:r>
      <w:proofErr w:type="spellEnd"/>
      <w:r w:rsidRPr="002B2F3A">
        <w:t xml:space="preserve"> rank: Q1, ABDC rank: A)</w:t>
      </w:r>
    </w:p>
    <w:p w14:paraId="4EE3C601" w14:textId="77777777" w:rsidR="00EB524E" w:rsidRPr="002B2F3A" w:rsidRDefault="00EB524E" w:rsidP="00EB524E">
      <w:pPr>
        <w:rPr>
          <w:b/>
          <w:sz w:val="12"/>
          <w:szCs w:val="12"/>
        </w:rPr>
      </w:pPr>
    </w:p>
    <w:p w14:paraId="132FE417" w14:textId="77777777" w:rsidR="00EB524E" w:rsidRDefault="00EB524E" w:rsidP="00EB524E">
      <w:pPr>
        <w:ind w:left="1440" w:hanging="720"/>
      </w:pPr>
      <w:r w:rsidRPr="002B2F3A">
        <w:rPr>
          <w:b/>
        </w:rPr>
        <w:t xml:space="preserve">Minton, E.A., </w:t>
      </w:r>
      <w:r w:rsidRPr="002B2F3A">
        <w:t>Park, H., &amp; Spielman</w:t>
      </w:r>
      <w:r>
        <w:t xml:space="preserve">, N. </w:t>
      </w:r>
      <w:r w:rsidRPr="00624070">
        <w:t>(</w:t>
      </w:r>
      <w:r>
        <w:t>2022</w:t>
      </w:r>
      <w:r w:rsidRPr="00624070">
        <w:t xml:space="preserve">). </w:t>
      </w:r>
      <w:r w:rsidRPr="00EF4789">
        <w:rPr>
          <w:iCs/>
        </w:rPr>
        <w:t xml:space="preserve">Death Primes in Advertisements: How International Advertisers Can Ensure Their Message is </w:t>
      </w:r>
      <w:r>
        <w:rPr>
          <w:iCs/>
        </w:rPr>
        <w:t>Effective</w:t>
      </w:r>
      <w:r w:rsidRPr="00EF4789">
        <w:rPr>
          <w:iCs/>
        </w:rPr>
        <w:t xml:space="preserve">. </w:t>
      </w:r>
      <w:r>
        <w:rPr>
          <w:b/>
          <w:bCs/>
          <w:i/>
          <w:iCs/>
        </w:rPr>
        <w:t>International Journal of Advertising</w:t>
      </w:r>
      <w:r>
        <w:rPr>
          <w:i/>
          <w:iCs/>
        </w:rPr>
        <w:t>, 41</w:t>
      </w:r>
      <w:r>
        <w:t>(6), 1143-1177</w:t>
      </w:r>
      <w:r w:rsidRPr="00624070">
        <w:t>.</w:t>
      </w:r>
      <w:r>
        <w:t xml:space="preserve"> </w:t>
      </w:r>
      <w:r w:rsidRPr="00C22361">
        <w:t>(</w:t>
      </w:r>
      <w:proofErr w:type="spellStart"/>
      <w:r w:rsidRPr="00C22361">
        <w:t>Scimago</w:t>
      </w:r>
      <w:proofErr w:type="spellEnd"/>
      <w:r w:rsidRPr="00C22361">
        <w:t xml:space="preserve"> rank: Q1, ABDC rank: </w:t>
      </w:r>
      <w:r>
        <w:t>B</w:t>
      </w:r>
      <w:r w:rsidRPr="00C22361">
        <w:t>)</w:t>
      </w:r>
    </w:p>
    <w:p w14:paraId="47959966" w14:textId="77777777" w:rsidR="00F87FD5" w:rsidRPr="00C22361" w:rsidRDefault="00F87FD5" w:rsidP="00F87FD5">
      <w:pPr>
        <w:keepNext/>
        <w:ind w:left="1440" w:hanging="720"/>
        <w:rPr>
          <w:sz w:val="12"/>
          <w:szCs w:val="12"/>
        </w:rPr>
      </w:pPr>
    </w:p>
    <w:p w14:paraId="512AB280" w14:textId="10945346" w:rsidR="00F87FD5" w:rsidRDefault="00F87FD5" w:rsidP="00F87FD5">
      <w:pPr>
        <w:ind w:left="1440" w:hanging="720"/>
      </w:pPr>
      <w:r w:rsidRPr="00C22361">
        <w:rPr>
          <w:b/>
        </w:rPr>
        <w:t xml:space="preserve">Minton, E.A., </w:t>
      </w:r>
      <w:r w:rsidRPr="00C22361">
        <w:t>Tan, S.,</w:t>
      </w:r>
      <w:r w:rsidRPr="00C22361">
        <w:rPr>
          <w:b/>
        </w:rPr>
        <w:t xml:space="preserve"> </w:t>
      </w:r>
      <w:r w:rsidRPr="00C22361">
        <w:t>Tambyah, S., &amp; Liu, R. (</w:t>
      </w:r>
      <w:r w:rsidR="00EB524E">
        <w:t>2022</w:t>
      </w:r>
      <w:r w:rsidRPr="00C22361">
        <w:t xml:space="preserve">). </w:t>
      </w:r>
      <w:r w:rsidRPr="00C22361">
        <w:rPr>
          <w:iCs/>
        </w:rPr>
        <w:t xml:space="preserve">Drivers of Sustainability and Consumer Well-Being: An </w:t>
      </w:r>
      <w:proofErr w:type="gramStart"/>
      <w:r w:rsidRPr="00C22361">
        <w:rPr>
          <w:iCs/>
        </w:rPr>
        <w:t>Ethically-Based</w:t>
      </w:r>
      <w:proofErr w:type="gramEnd"/>
      <w:r w:rsidRPr="00C22361">
        <w:rPr>
          <w:iCs/>
        </w:rPr>
        <w:t xml:space="preserve"> Examination of Religious and Cultural Values.</w:t>
      </w:r>
      <w:r w:rsidRPr="00C22361">
        <w:rPr>
          <w:i/>
        </w:rPr>
        <w:t xml:space="preserve"> </w:t>
      </w:r>
      <w:r w:rsidRPr="00C22361">
        <w:rPr>
          <w:b/>
          <w:bCs/>
          <w:i/>
          <w:iCs/>
        </w:rPr>
        <w:t>Journal of Business Ethics</w:t>
      </w:r>
      <w:r w:rsidR="00EB524E">
        <w:rPr>
          <w:i/>
          <w:iCs/>
        </w:rPr>
        <w:t xml:space="preserve">, 175, </w:t>
      </w:r>
      <w:r w:rsidR="00EB524E">
        <w:t>167-190</w:t>
      </w:r>
      <w:r w:rsidRPr="00C22361">
        <w:t>. (</w:t>
      </w:r>
      <w:proofErr w:type="spellStart"/>
      <w:r w:rsidRPr="00C22361">
        <w:t>Scimago</w:t>
      </w:r>
      <w:proofErr w:type="spellEnd"/>
      <w:r w:rsidRPr="00C22361">
        <w:t xml:space="preserve"> rank: Q1, ABDC rank: A)</w:t>
      </w:r>
    </w:p>
    <w:p w14:paraId="4BEC70E6" w14:textId="6558B06E" w:rsidR="00DA4E88" w:rsidRPr="00DA4E88" w:rsidRDefault="00DA4E88" w:rsidP="00F87FD5">
      <w:pPr>
        <w:ind w:left="1440" w:hanging="720"/>
        <w:rPr>
          <w:bCs/>
          <w:i/>
          <w:iCs/>
        </w:rPr>
      </w:pPr>
      <w:r>
        <w:rPr>
          <w:b/>
        </w:rPr>
        <w:tab/>
      </w:r>
      <w:r w:rsidRPr="00DA4E88">
        <w:rPr>
          <w:bCs/>
          <w:i/>
          <w:iCs/>
        </w:rPr>
        <w:t>* Recipient of the Responsible Research in Business and Management Honor Roll Award</w:t>
      </w:r>
    </w:p>
    <w:p w14:paraId="50B48D12" w14:textId="77777777" w:rsidR="00B65FAB" w:rsidRPr="00C22361" w:rsidRDefault="00B65FAB" w:rsidP="00B65FAB">
      <w:pPr>
        <w:keepNext/>
        <w:ind w:left="1440" w:hanging="720"/>
        <w:rPr>
          <w:sz w:val="12"/>
          <w:szCs w:val="12"/>
          <w:highlight w:val="yellow"/>
        </w:rPr>
      </w:pPr>
    </w:p>
    <w:p w14:paraId="3994BB7D" w14:textId="411B4EAF" w:rsidR="00B65FAB" w:rsidRPr="00C22361" w:rsidRDefault="00B65FAB" w:rsidP="00B65FAB">
      <w:pPr>
        <w:ind w:left="1440" w:hanging="720"/>
      </w:pPr>
      <w:r w:rsidRPr="00C22361">
        <w:rPr>
          <w:b/>
        </w:rPr>
        <w:t xml:space="preserve">Minton, E.A., </w:t>
      </w:r>
      <w:r w:rsidRPr="00C22361">
        <w:rPr>
          <w:bCs/>
        </w:rPr>
        <w:t>Wang, C., &amp; Anthony, C.</w:t>
      </w:r>
      <w:r w:rsidRPr="00C22361">
        <w:t xml:space="preserve"> (</w:t>
      </w:r>
      <w:r w:rsidR="00EB524E">
        <w:t>2022</w:t>
      </w:r>
      <w:r w:rsidRPr="00C22361">
        <w:t xml:space="preserve">). </w:t>
      </w:r>
      <w:r w:rsidRPr="00C22361">
        <w:rPr>
          <w:iCs/>
        </w:rPr>
        <w:t>Unleashing Heaven’s Power: How Faith Motivates Consumer Exercise Behavior During a Pandemic.</w:t>
      </w:r>
      <w:r w:rsidRPr="00C22361">
        <w:t xml:space="preserve"> </w:t>
      </w:r>
      <w:r w:rsidRPr="00C22361">
        <w:rPr>
          <w:b/>
          <w:bCs/>
          <w:i/>
        </w:rPr>
        <w:t>Journal of the Association for Consumer Research</w:t>
      </w:r>
      <w:r w:rsidR="00EB524E">
        <w:rPr>
          <w:i/>
        </w:rPr>
        <w:t>, 7</w:t>
      </w:r>
      <w:r w:rsidR="00EB524E">
        <w:rPr>
          <w:iCs/>
        </w:rPr>
        <w:t>(1), 98-106.</w:t>
      </w:r>
      <w:r w:rsidRPr="00C22361">
        <w:t xml:space="preserve"> (</w:t>
      </w:r>
      <w:proofErr w:type="spellStart"/>
      <w:r w:rsidRPr="00C22361">
        <w:t>Scimago</w:t>
      </w:r>
      <w:proofErr w:type="spellEnd"/>
      <w:r w:rsidRPr="00C22361">
        <w:t xml:space="preserve"> rank: NA, ABDC rank: NA)</w:t>
      </w:r>
    </w:p>
    <w:p w14:paraId="146C747A" w14:textId="77777777" w:rsidR="00C6662F" w:rsidRPr="00E13F1C" w:rsidRDefault="00C6662F" w:rsidP="00C6662F">
      <w:pPr>
        <w:keepNext/>
        <w:ind w:left="1440" w:hanging="720"/>
        <w:rPr>
          <w:i/>
          <w:sz w:val="12"/>
          <w:szCs w:val="12"/>
        </w:rPr>
      </w:pPr>
    </w:p>
    <w:p w14:paraId="1FBD3694" w14:textId="786C2AED" w:rsidR="00C6662F" w:rsidRDefault="00C6662F" w:rsidP="00C6662F">
      <w:pPr>
        <w:ind w:left="1440" w:hanging="720"/>
      </w:pPr>
      <w:r w:rsidRPr="00527AFF">
        <w:rPr>
          <w:b/>
        </w:rPr>
        <w:t>Minton, E.A.</w:t>
      </w:r>
      <w:r>
        <w:rPr>
          <w:b/>
        </w:rPr>
        <w:t xml:space="preserve">, </w:t>
      </w:r>
      <w:r>
        <w:rPr>
          <w:bCs/>
        </w:rPr>
        <w:t>Wang, C., &amp; Anthony, C.</w:t>
      </w:r>
      <w:r>
        <w:t xml:space="preserve"> (2022). </w:t>
      </w:r>
      <w:r>
        <w:rPr>
          <w:iCs/>
        </w:rPr>
        <w:t>Prosocial Responses to Global Crises: Key Influences of Religiosity and Perceived Control</w:t>
      </w:r>
      <w:r w:rsidRPr="00EF4789">
        <w:rPr>
          <w:iCs/>
        </w:rPr>
        <w:t>.</w:t>
      </w:r>
      <w:r>
        <w:rPr>
          <w:i/>
        </w:rPr>
        <w:t xml:space="preserve"> </w:t>
      </w:r>
      <w:r>
        <w:rPr>
          <w:b/>
          <w:bCs/>
          <w:i/>
        </w:rPr>
        <w:t>Journal of Consumer Affairs</w:t>
      </w:r>
      <w:r>
        <w:rPr>
          <w:i/>
        </w:rPr>
        <w:t xml:space="preserve">, </w:t>
      </w:r>
      <w:r w:rsidR="00EB524E">
        <w:rPr>
          <w:i/>
        </w:rPr>
        <w:t>56</w:t>
      </w:r>
      <w:r>
        <w:rPr>
          <w:iCs/>
        </w:rPr>
        <w:t>(</w:t>
      </w:r>
      <w:r w:rsidR="00EB524E">
        <w:rPr>
          <w:iCs/>
        </w:rPr>
        <w:t>2</w:t>
      </w:r>
      <w:r>
        <w:rPr>
          <w:iCs/>
        </w:rPr>
        <w:t xml:space="preserve">), </w:t>
      </w:r>
      <w:r w:rsidR="00EB524E">
        <w:rPr>
          <w:iCs/>
        </w:rPr>
        <w:t>491-511</w:t>
      </w:r>
      <w:r>
        <w:rPr>
          <w:iCs/>
        </w:rPr>
        <w:t>.</w:t>
      </w:r>
      <w:r>
        <w:t xml:space="preserve"> </w:t>
      </w:r>
      <w:r w:rsidRPr="00C22361">
        <w:t>(</w:t>
      </w:r>
      <w:proofErr w:type="spellStart"/>
      <w:r w:rsidRPr="00C22361">
        <w:t>Scimago</w:t>
      </w:r>
      <w:proofErr w:type="spellEnd"/>
      <w:r w:rsidRPr="00C22361">
        <w:t xml:space="preserve"> rank: Q1, ABDC rank: </w:t>
      </w:r>
      <w:r>
        <w:t>A</w:t>
      </w:r>
      <w:r w:rsidRPr="00C22361">
        <w:t>)</w:t>
      </w:r>
    </w:p>
    <w:p w14:paraId="741BEE0E" w14:textId="77777777" w:rsidR="00EB524E" w:rsidRPr="00C22361" w:rsidRDefault="00EB524E" w:rsidP="00EB524E">
      <w:pPr>
        <w:keepNext/>
        <w:ind w:left="1440" w:hanging="720"/>
        <w:rPr>
          <w:i/>
          <w:sz w:val="12"/>
          <w:szCs w:val="12"/>
        </w:rPr>
      </w:pPr>
    </w:p>
    <w:p w14:paraId="6E8892E2" w14:textId="77777777" w:rsidR="00EB524E" w:rsidRPr="00C22361" w:rsidRDefault="00EB524E" w:rsidP="00EB524E">
      <w:pPr>
        <w:ind w:left="1440" w:hanging="720"/>
      </w:pPr>
      <w:r w:rsidRPr="00EB17B1">
        <w:rPr>
          <w:lang w:val="it-IT"/>
        </w:rPr>
        <w:t xml:space="preserve">Leong, C-H., Tan, S., </w:t>
      </w:r>
      <w:r w:rsidRPr="00EB17B1">
        <w:rPr>
          <w:b/>
          <w:lang w:val="it-IT"/>
        </w:rPr>
        <w:t xml:space="preserve">Minton, E.A., </w:t>
      </w:r>
      <w:r w:rsidRPr="00EB17B1">
        <w:rPr>
          <w:bCs/>
          <w:lang w:val="it-IT"/>
        </w:rPr>
        <w:t>&amp;</w:t>
      </w:r>
      <w:r w:rsidRPr="00EB17B1">
        <w:rPr>
          <w:b/>
          <w:lang w:val="it-IT"/>
        </w:rPr>
        <w:t xml:space="preserve"> </w:t>
      </w:r>
      <w:r w:rsidRPr="00EB17B1">
        <w:rPr>
          <w:lang w:val="it-IT"/>
        </w:rPr>
        <w:t xml:space="preserve">Tambyah, S. (2021). </w:t>
      </w:r>
      <w:r w:rsidRPr="00C22361">
        <w:rPr>
          <w:iCs/>
        </w:rPr>
        <w:t>Economic Hardship and Neighborhood Diversity: Influences on Consumer Well-Being.</w:t>
      </w:r>
      <w:r w:rsidRPr="00C22361">
        <w:rPr>
          <w:i/>
        </w:rPr>
        <w:t xml:space="preserve"> </w:t>
      </w:r>
      <w:r w:rsidRPr="00C22361">
        <w:rPr>
          <w:b/>
          <w:i/>
        </w:rPr>
        <w:t>Journal of Consumer Affairs</w:t>
      </w:r>
      <w:r>
        <w:rPr>
          <w:bCs/>
          <w:i/>
        </w:rPr>
        <w:t>, 55</w:t>
      </w:r>
      <w:r>
        <w:rPr>
          <w:bCs/>
          <w:iCs/>
        </w:rPr>
        <w:t>(4), 1226-1248</w:t>
      </w:r>
      <w:r w:rsidRPr="00C22361">
        <w:t>. (</w:t>
      </w:r>
      <w:proofErr w:type="spellStart"/>
      <w:r w:rsidRPr="00C22361">
        <w:t>Scimago</w:t>
      </w:r>
      <w:proofErr w:type="spellEnd"/>
      <w:r w:rsidRPr="00C22361">
        <w:t xml:space="preserve"> rank: Q1, ABDC rank: A)</w:t>
      </w:r>
    </w:p>
    <w:p w14:paraId="76A026A3" w14:textId="77777777" w:rsidR="002E00B6" w:rsidRPr="00C22361" w:rsidRDefault="002E00B6" w:rsidP="002E00B6">
      <w:pPr>
        <w:rPr>
          <w:b/>
          <w:sz w:val="12"/>
          <w:szCs w:val="12"/>
        </w:rPr>
      </w:pPr>
    </w:p>
    <w:p w14:paraId="7AEE4989" w14:textId="47B25321" w:rsidR="002E00B6" w:rsidRPr="00C22361" w:rsidRDefault="002E00B6" w:rsidP="002E00B6">
      <w:pPr>
        <w:ind w:left="1440" w:hanging="720"/>
        <w:rPr>
          <w:sz w:val="12"/>
          <w:szCs w:val="12"/>
        </w:rPr>
      </w:pPr>
      <w:r w:rsidRPr="00C22361">
        <w:rPr>
          <w:b/>
        </w:rPr>
        <w:t xml:space="preserve">Minton, E.A. </w:t>
      </w:r>
      <w:r w:rsidRPr="00C22361">
        <w:rPr>
          <w:bCs/>
        </w:rPr>
        <w:t>&amp; Cabano F.</w:t>
      </w:r>
      <w:r w:rsidRPr="00C22361">
        <w:t xml:space="preserve"> (</w:t>
      </w:r>
      <w:r>
        <w:t>2021</w:t>
      </w:r>
      <w:r w:rsidRPr="00C22361">
        <w:t xml:space="preserve">). </w:t>
      </w:r>
      <w:r w:rsidRPr="00C22361">
        <w:rPr>
          <w:iCs/>
        </w:rPr>
        <w:t>Religiosity’s Influence on Stability-Seeking Consumption during Times of Great Uncertainty: The Case of the Coronavirus Pandemic.</w:t>
      </w:r>
      <w:r w:rsidRPr="00C22361">
        <w:t xml:space="preserve"> </w:t>
      </w:r>
      <w:r w:rsidRPr="00C22361">
        <w:rPr>
          <w:b/>
          <w:bCs/>
          <w:i/>
          <w:iCs/>
        </w:rPr>
        <w:t>Marketing Letters</w:t>
      </w:r>
      <w:r>
        <w:rPr>
          <w:i/>
          <w:iCs/>
        </w:rPr>
        <w:t xml:space="preserve">, 32, </w:t>
      </w:r>
      <w:r>
        <w:t>135-148</w:t>
      </w:r>
      <w:r w:rsidRPr="00C22361">
        <w:rPr>
          <w:i/>
        </w:rPr>
        <w:t>.</w:t>
      </w:r>
      <w:r w:rsidRPr="00C22361">
        <w:t xml:space="preserve"> (</w:t>
      </w:r>
      <w:proofErr w:type="spellStart"/>
      <w:r w:rsidRPr="00C22361">
        <w:t>Scimago</w:t>
      </w:r>
      <w:proofErr w:type="spellEnd"/>
      <w:r w:rsidRPr="00C22361">
        <w:t xml:space="preserve"> rank: Q1, ABDC rank: A)</w:t>
      </w:r>
    </w:p>
    <w:p w14:paraId="1355E83D" w14:textId="77777777" w:rsidR="002E00B6" w:rsidRPr="00C22361" w:rsidRDefault="002E00B6" w:rsidP="002E00B6">
      <w:pPr>
        <w:ind w:left="1440" w:hanging="720"/>
        <w:rPr>
          <w:sz w:val="12"/>
          <w:szCs w:val="12"/>
        </w:rPr>
      </w:pPr>
    </w:p>
    <w:p w14:paraId="61BB1957" w14:textId="1F2C00B1" w:rsidR="002E00B6" w:rsidRPr="00C22361" w:rsidRDefault="002E00B6" w:rsidP="002E00B6">
      <w:pPr>
        <w:ind w:left="1440" w:hanging="720"/>
      </w:pPr>
      <w:r w:rsidRPr="00C22361">
        <w:t xml:space="preserve">Ozanne, L., Luchs, M., Mick, D., Stornelli, J., </w:t>
      </w:r>
      <w:proofErr w:type="spellStart"/>
      <w:r w:rsidRPr="00C22361">
        <w:t>Bayuk</w:t>
      </w:r>
      <w:proofErr w:type="spellEnd"/>
      <w:r w:rsidRPr="00C22361">
        <w:t xml:space="preserve">, J., </w:t>
      </w:r>
      <w:proofErr w:type="spellStart"/>
      <w:r w:rsidRPr="00C22361">
        <w:t>Birau</w:t>
      </w:r>
      <w:proofErr w:type="spellEnd"/>
      <w:r w:rsidRPr="00C22361">
        <w:t xml:space="preserve">, M., Chugani-Marquez, S., </w:t>
      </w:r>
      <w:proofErr w:type="spellStart"/>
      <w:r w:rsidRPr="00C22361">
        <w:t>Fransen</w:t>
      </w:r>
      <w:proofErr w:type="spellEnd"/>
      <w:r w:rsidRPr="00C22361">
        <w:t xml:space="preserve">, M., </w:t>
      </w:r>
      <w:proofErr w:type="spellStart"/>
      <w:r w:rsidRPr="00C22361">
        <w:t>Herziger</w:t>
      </w:r>
      <w:proofErr w:type="spellEnd"/>
      <w:r w:rsidRPr="00C22361">
        <w:t xml:space="preserve">, A., Komarova, Y., </w:t>
      </w:r>
      <w:r w:rsidRPr="00C22361">
        <w:rPr>
          <w:b/>
        </w:rPr>
        <w:t>Minton, E.A.</w:t>
      </w:r>
      <w:r w:rsidRPr="00C22361">
        <w:t xml:space="preserve">,* </w:t>
      </w:r>
      <w:proofErr w:type="spellStart"/>
      <w:r w:rsidRPr="00C22361">
        <w:t>Reshadi</w:t>
      </w:r>
      <w:proofErr w:type="spellEnd"/>
      <w:r w:rsidRPr="00C22361">
        <w:t xml:space="preserve">, F., Sullivan-Mort, G., Trujillo, C., Bai, H., </w:t>
      </w:r>
      <w:proofErr w:type="spellStart"/>
      <w:r w:rsidRPr="00C22361">
        <w:t>Dhandra</w:t>
      </w:r>
      <w:proofErr w:type="spellEnd"/>
      <w:r w:rsidRPr="00C22361">
        <w:t>, T., &amp; Zuniga, M.</w:t>
      </w:r>
      <w:r w:rsidRPr="00C22361">
        <w:rPr>
          <w:b/>
        </w:rPr>
        <w:t xml:space="preserve"> </w:t>
      </w:r>
      <w:r w:rsidRPr="00C22361">
        <w:t>(</w:t>
      </w:r>
      <w:r>
        <w:t>2021</w:t>
      </w:r>
      <w:r w:rsidRPr="00C22361">
        <w:t xml:space="preserve">). </w:t>
      </w:r>
      <w:r w:rsidRPr="00C22361">
        <w:rPr>
          <w:iCs/>
        </w:rPr>
        <w:t>Enabling and Cultivating Wiser Consumption: The Roles of Marketing and Public Policy.</w:t>
      </w:r>
      <w:r w:rsidRPr="00C22361">
        <w:rPr>
          <w:i/>
        </w:rPr>
        <w:t xml:space="preserve"> </w:t>
      </w:r>
      <w:r w:rsidRPr="00C22361">
        <w:rPr>
          <w:b/>
          <w:bCs/>
          <w:i/>
        </w:rPr>
        <w:t>Journal of Public Policy &amp; Marketing</w:t>
      </w:r>
      <w:r>
        <w:rPr>
          <w:i/>
        </w:rPr>
        <w:t>, 40</w:t>
      </w:r>
      <w:r>
        <w:rPr>
          <w:iCs/>
        </w:rPr>
        <w:t>(2), 226-244</w:t>
      </w:r>
      <w:r w:rsidRPr="00C22361">
        <w:t>. (</w:t>
      </w:r>
      <w:proofErr w:type="spellStart"/>
      <w:r w:rsidRPr="00C22361">
        <w:t>Scimago</w:t>
      </w:r>
      <w:proofErr w:type="spellEnd"/>
      <w:r w:rsidRPr="00C22361">
        <w:t xml:space="preserve"> rank: Q1, ABDC rank: A) *Middle set of authors </w:t>
      </w:r>
      <w:r w:rsidRPr="00C22361">
        <w:lastRenderedPageBreak/>
        <w:t xml:space="preserve">from </w:t>
      </w:r>
      <w:proofErr w:type="spellStart"/>
      <w:r w:rsidRPr="00C22361">
        <w:t>Bayuk</w:t>
      </w:r>
      <w:proofErr w:type="spellEnd"/>
      <w:r w:rsidRPr="00C22361">
        <w:t xml:space="preserve"> to </w:t>
      </w:r>
      <w:proofErr w:type="spellStart"/>
      <w:r w:rsidRPr="00C22361">
        <w:t>Tujillo</w:t>
      </w:r>
      <w:proofErr w:type="spellEnd"/>
      <w:r w:rsidRPr="00C22361">
        <w:t xml:space="preserve"> is listed alphabetically; I wrote most of the policy section of the paper.</w:t>
      </w:r>
    </w:p>
    <w:p w14:paraId="4A104B39" w14:textId="77777777" w:rsidR="00D845B4" w:rsidRDefault="00D845B4" w:rsidP="00D845B4">
      <w:pPr>
        <w:rPr>
          <w:b/>
          <w:sz w:val="12"/>
          <w:szCs w:val="12"/>
        </w:rPr>
      </w:pPr>
    </w:p>
    <w:p w14:paraId="6E22B261" w14:textId="762348C2" w:rsidR="00D845B4" w:rsidRDefault="00D845B4" w:rsidP="00D845B4">
      <w:pPr>
        <w:ind w:left="1440" w:hanging="720"/>
      </w:pPr>
      <w:r w:rsidRPr="00EB17B1">
        <w:rPr>
          <w:b/>
          <w:lang w:val="it-IT"/>
        </w:rPr>
        <w:t xml:space="preserve">Minton, E.A. </w:t>
      </w:r>
      <w:r w:rsidRPr="00EB17B1">
        <w:rPr>
          <w:bCs/>
          <w:lang w:val="it-IT"/>
        </w:rPr>
        <w:t>&amp; Gardiner, P.</w:t>
      </w:r>
      <w:r w:rsidRPr="00EB17B1">
        <w:rPr>
          <w:lang w:val="it-IT"/>
        </w:rPr>
        <w:t xml:space="preserve"> (2021). </w:t>
      </w:r>
      <w:r w:rsidRPr="00EF4789">
        <w:rPr>
          <w:iCs/>
        </w:rPr>
        <w:t xml:space="preserve">The Missing Role of Moral Values in Anti-Vaping Messaging. </w:t>
      </w:r>
      <w:r>
        <w:rPr>
          <w:b/>
          <w:bCs/>
          <w:i/>
        </w:rPr>
        <w:t>Journal of Consumer Affairs</w:t>
      </w:r>
      <w:r>
        <w:rPr>
          <w:i/>
        </w:rPr>
        <w:t>, 55</w:t>
      </w:r>
      <w:r>
        <w:rPr>
          <w:iCs/>
        </w:rPr>
        <w:t>(3), 1040-1061</w:t>
      </w:r>
      <w:r>
        <w:rPr>
          <w:i/>
        </w:rPr>
        <w:t>.</w:t>
      </w:r>
      <w:r>
        <w:t xml:space="preserve"> </w:t>
      </w:r>
      <w:r w:rsidRPr="00C22361">
        <w:t>(</w:t>
      </w:r>
      <w:proofErr w:type="spellStart"/>
      <w:r w:rsidRPr="00C22361">
        <w:t>Scimago</w:t>
      </w:r>
      <w:proofErr w:type="spellEnd"/>
      <w:r w:rsidRPr="00C22361">
        <w:t xml:space="preserve"> rank: Q1, ABDC rank: A)</w:t>
      </w:r>
    </w:p>
    <w:p w14:paraId="5D6341ED" w14:textId="77777777" w:rsidR="002E00B6" w:rsidRPr="002E00B6" w:rsidRDefault="002E00B6" w:rsidP="002E00B6">
      <w:pPr>
        <w:ind w:left="1440" w:hanging="720"/>
        <w:rPr>
          <w:sz w:val="12"/>
          <w:szCs w:val="12"/>
        </w:rPr>
      </w:pPr>
    </w:p>
    <w:p w14:paraId="2288130B" w14:textId="42AB3F1A" w:rsidR="002E00B6" w:rsidRPr="00C22361" w:rsidRDefault="002E00B6" w:rsidP="002E00B6">
      <w:pPr>
        <w:ind w:left="1440" w:hanging="720"/>
      </w:pPr>
      <w:r w:rsidRPr="00C22361">
        <w:rPr>
          <w:bCs/>
        </w:rPr>
        <w:t xml:space="preserve">Taylor, V. &amp; </w:t>
      </w:r>
      <w:r w:rsidRPr="00C22361">
        <w:rPr>
          <w:b/>
        </w:rPr>
        <w:t xml:space="preserve">Minton, E.A. </w:t>
      </w:r>
      <w:r w:rsidRPr="00C22361">
        <w:t>(</w:t>
      </w:r>
      <w:r>
        <w:t>2021</w:t>
      </w:r>
      <w:r w:rsidRPr="00C22361">
        <w:t xml:space="preserve">). </w:t>
      </w:r>
      <w:r w:rsidRPr="00C22361">
        <w:rPr>
          <w:iCs/>
        </w:rPr>
        <w:t>Holiday Advertising vs. Gift Cards: Influence of Religiosity on Retailer Evaluations.</w:t>
      </w:r>
      <w:r w:rsidRPr="00C22361">
        <w:rPr>
          <w:i/>
        </w:rPr>
        <w:t xml:space="preserve"> </w:t>
      </w:r>
      <w:r w:rsidRPr="00C22361">
        <w:rPr>
          <w:b/>
          <w:bCs/>
          <w:i/>
          <w:iCs/>
        </w:rPr>
        <w:t>International Journal of Consumer Studies</w:t>
      </w:r>
      <w:r>
        <w:rPr>
          <w:i/>
          <w:iCs/>
        </w:rPr>
        <w:t>, 45</w:t>
      </w:r>
      <w:r>
        <w:t>(3), 409-422</w:t>
      </w:r>
      <w:r w:rsidRPr="00C22361">
        <w:t>. (</w:t>
      </w:r>
      <w:proofErr w:type="spellStart"/>
      <w:r w:rsidRPr="00C22361">
        <w:t>Scimago</w:t>
      </w:r>
      <w:proofErr w:type="spellEnd"/>
      <w:r w:rsidRPr="00C22361">
        <w:t xml:space="preserve"> rank: Q2, ABDC rank: A) *Author note indicates that authors contributed </w:t>
      </w:r>
      <w:proofErr w:type="gramStart"/>
      <w:r w:rsidRPr="00C22361">
        <w:t>equally</w:t>
      </w:r>
      <w:proofErr w:type="gramEnd"/>
      <w:r w:rsidRPr="00C22361">
        <w:t xml:space="preserve"> </w:t>
      </w:r>
    </w:p>
    <w:p w14:paraId="1AEB653D" w14:textId="77777777" w:rsidR="00533D5F" w:rsidRPr="00C22361" w:rsidRDefault="00533D5F" w:rsidP="00533D5F">
      <w:pPr>
        <w:rPr>
          <w:sz w:val="12"/>
          <w:szCs w:val="12"/>
        </w:rPr>
      </w:pPr>
    </w:p>
    <w:p w14:paraId="53978E68" w14:textId="3EA08F67" w:rsidR="00533D5F" w:rsidRPr="00C22361" w:rsidRDefault="00533D5F" w:rsidP="00533D5F">
      <w:pPr>
        <w:ind w:left="1440" w:hanging="720"/>
      </w:pPr>
      <w:r w:rsidRPr="00C22361">
        <w:rPr>
          <w:b/>
        </w:rPr>
        <w:t>Minton, E.A.</w:t>
      </w:r>
      <w:r w:rsidRPr="00C22361">
        <w:t xml:space="preserve"> &amp; </w:t>
      </w:r>
      <w:proofErr w:type="spellStart"/>
      <w:r w:rsidRPr="00C22361">
        <w:t>Krsjzaniek</w:t>
      </w:r>
      <w:proofErr w:type="spellEnd"/>
      <w:r w:rsidRPr="00C22361">
        <w:t>, E.</w:t>
      </w:r>
      <w:r w:rsidRPr="00C22361">
        <w:rPr>
          <w:b/>
        </w:rPr>
        <w:t xml:space="preserve"> </w:t>
      </w:r>
      <w:r w:rsidRPr="00C22361">
        <w:t>(</w:t>
      </w:r>
      <w:r w:rsidR="002E00B6">
        <w:t>2021</w:t>
      </w:r>
      <w:r w:rsidRPr="00C22361">
        <w:t xml:space="preserve">). </w:t>
      </w:r>
      <w:r w:rsidRPr="00C22361">
        <w:rPr>
          <w:iCs/>
        </w:rPr>
        <w:t>Enhancing Marketing Research Learning Outcomes Using the Outdoors.</w:t>
      </w:r>
      <w:r w:rsidRPr="00C22361">
        <w:rPr>
          <w:i/>
        </w:rPr>
        <w:t xml:space="preserve"> </w:t>
      </w:r>
      <w:r w:rsidRPr="00C22361">
        <w:rPr>
          <w:b/>
          <w:bCs/>
          <w:i/>
        </w:rPr>
        <w:t>Marketing Education Review</w:t>
      </w:r>
      <w:r w:rsidR="002E00B6">
        <w:rPr>
          <w:i/>
        </w:rPr>
        <w:t>, 31</w:t>
      </w:r>
      <w:r w:rsidR="002E00B6">
        <w:rPr>
          <w:iCs/>
        </w:rPr>
        <w:t>(2), 93-98.</w:t>
      </w:r>
      <w:r w:rsidRPr="00C22361">
        <w:t xml:space="preserve"> (</w:t>
      </w:r>
      <w:proofErr w:type="spellStart"/>
      <w:r w:rsidRPr="00C22361">
        <w:t>Scimago</w:t>
      </w:r>
      <w:proofErr w:type="spellEnd"/>
      <w:r w:rsidRPr="00C22361">
        <w:t xml:space="preserve"> rank: Q3, ABDC rank: C)</w:t>
      </w:r>
    </w:p>
    <w:p w14:paraId="3243FDBE" w14:textId="77777777" w:rsidR="00C47626" w:rsidRPr="00C22361" w:rsidRDefault="00C47626" w:rsidP="00C47626">
      <w:pPr>
        <w:keepNext/>
        <w:ind w:left="1440" w:hanging="720"/>
        <w:rPr>
          <w:sz w:val="12"/>
          <w:szCs w:val="12"/>
        </w:rPr>
      </w:pPr>
    </w:p>
    <w:p w14:paraId="756A205C" w14:textId="30AA3CC8" w:rsidR="00C47626" w:rsidRPr="00C22361" w:rsidRDefault="00C47626" w:rsidP="00C47626">
      <w:pPr>
        <w:ind w:left="1440" w:hanging="720"/>
      </w:pPr>
      <w:r w:rsidRPr="00C22361">
        <w:rPr>
          <w:b/>
        </w:rPr>
        <w:t>Minton, E.A.</w:t>
      </w:r>
      <w:r w:rsidRPr="00C22361">
        <w:t xml:space="preserve"> (</w:t>
      </w:r>
      <w:r w:rsidR="002E00B6">
        <w:t>2021</w:t>
      </w:r>
      <w:r w:rsidRPr="00C22361">
        <w:t xml:space="preserve">). </w:t>
      </w:r>
      <w:r>
        <w:rPr>
          <w:iCs/>
        </w:rPr>
        <w:t>Using Marketing to Promote Wildlife Welfare to Tourists</w:t>
      </w:r>
      <w:r w:rsidRPr="00C22361">
        <w:rPr>
          <w:iCs/>
        </w:rPr>
        <w:t>.</w:t>
      </w:r>
      <w:r w:rsidRPr="00C22361">
        <w:t xml:space="preserve"> </w:t>
      </w:r>
      <w:r>
        <w:rPr>
          <w:b/>
          <w:bCs/>
          <w:i/>
        </w:rPr>
        <w:t>Academia Letters</w:t>
      </w:r>
      <w:r w:rsidRPr="00C22361">
        <w:rPr>
          <w:i/>
        </w:rPr>
        <w:t xml:space="preserve">, </w:t>
      </w:r>
      <w:r>
        <w:rPr>
          <w:i/>
        </w:rPr>
        <w:t>Article 2943</w:t>
      </w:r>
      <w:r w:rsidRPr="00C22361">
        <w:rPr>
          <w:iCs/>
        </w:rPr>
        <w:t>.</w:t>
      </w:r>
      <w:r w:rsidRPr="00C22361">
        <w:t xml:space="preserve"> (</w:t>
      </w:r>
      <w:proofErr w:type="spellStart"/>
      <w:r w:rsidRPr="00C22361">
        <w:t>Scimago</w:t>
      </w:r>
      <w:proofErr w:type="spellEnd"/>
      <w:r w:rsidRPr="00C22361">
        <w:t xml:space="preserve"> rank: </w:t>
      </w:r>
      <w:r>
        <w:t>NA,</w:t>
      </w:r>
      <w:r w:rsidRPr="00C22361">
        <w:t xml:space="preserve"> ABDC rank: </w:t>
      </w:r>
      <w:r>
        <w:t>NA</w:t>
      </w:r>
      <w:r w:rsidRPr="00C22361">
        <w:t>)</w:t>
      </w:r>
    </w:p>
    <w:p w14:paraId="2D3143C7" w14:textId="77777777" w:rsidR="006A034B" w:rsidRPr="00C22361" w:rsidRDefault="006A034B" w:rsidP="006A034B">
      <w:pPr>
        <w:ind w:left="1440" w:hanging="720"/>
        <w:rPr>
          <w:sz w:val="12"/>
          <w:szCs w:val="12"/>
        </w:rPr>
      </w:pPr>
    </w:p>
    <w:p w14:paraId="5602006F" w14:textId="0DEAA0BF" w:rsidR="006A034B" w:rsidRPr="00C22361" w:rsidRDefault="006A034B" w:rsidP="006A034B">
      <w:pPr>
        <w:ind w:left="1440" w:hanging="720"/>
      </w:pPr>
      <w:r w:rsidRPr="00C22361">
        <w:rPr>
          <w:b/>
        </w:rPr>
        <w:t xml:space="preserve">Minton, E.A. </w:t>
      </w:r>
      <w:r w:rsidRPr="00C22361">
        <w:t>&amp; Liu, R. (</w:t>
      </w:r>
      <w:r w:rsidR="00587CA7" w:rsidRPr="00C22361">
        <w:t>2021</w:t>
      </w:r>
      <w:r w:rsidRPr="00C22361">
        <w:t xml:space="preserve">). </w:t>
      </w:r>
      <w:r w:rsidRPr="00C22361">
        <w:rPr>
          <w:iCs/>
        </w:rPr>
        <w:t>Religiosity and Consumer Belonging: Influences on Product Evaluations.</w:t>
      </w:r>
      <w:r w:rsidRPr="00C22361">
        <w:rPr>
          <w:i/>
        </w:rPr>
        <w:t xml:space="preserve"> </w:t>
      </w:r>
      <w:r w:rsidRPr="00C22361">
        <w:rPr>
          <w:b/>
          <w:i/>
        </w:rPr>
        <w:t xml:space="preserve">Journal of Consumer </w:t>
      </w:r>
      <w:proofErr w:type="spellStart"/>
      <w:r w:rsidRPr="00C22361">
        <w:rPr>
          <w:b/>
          <w:i/>
        </w:rPr>
        <w:t>Behaviour</w:t>
      </w:r>
      <w:proofErr w:type="spellEnd"/>
      <w:r w:rsidR="00587CA7" w:rsidRPr="00C22361">
        <w:rPr>
          <w:bCs/>
          <w:iCs/>
        </w:rPr>
        <w:t xml:space="preserve">, </w:t>
      </w:r>
      <w:r w:rsidR="00587CA7" w:rsidRPr="00C22361">
        <w:rPr>
          <w:bCs/>
          <w:i/>
        </w:rPr>
        <w:t>20</w:t>
      </w:r>
      <w:r w:rsidR="00587CA7" w:rsidRPr="00C22361">
        <w:rPr>
          <w:bCs/>
          <w:iCs/>
        </w:rPr>
        <w:t>(1), 32-47</w:t>
      </w:r>
      <w:r w:rsidRPr="00C22361">
        <w:t>. (</w:t>
      </w:r>
      <w:proofErr w:type="spellStart"/>
      <w:r w:rsidRPr="00C22361">
        <w:t>Scimago</w:t>
      </w:r>
      <w:proofErr w:type="spellEnd"/>
      <w:r w:rsidRPr="00C22361">
        <w:t xml:space="preserve"> rank: Q2, ABDC rank: B)</w:t>
      </w:r>
    </w:p>
    <w:p w14:paraId="62DCA674" w14:textId="77777777" w:rsidR="00F45AAA" w:rsidRPr="00C22361" w:rsidRDefault="00F45AAA" w:rsidP="00F45AAA">
      <w:pPr>
        <w:ind w:left="1440" w:hanging="720"/>
        <w:rPr>
          <w:sz w:val="12"/>
          <w:szCs w:val="12"/>
        </w:rPr>
      </w:pPr>
    </w:p>
    <w:p w14:paraId="45EA9033" w14:textId="7D257BED" w:rsidR="00F45AAA" w:rsidRPr="00C22361" w:rsidRDefault="00F45AAA" w:rsidP="00F45AAA">
      <w:pPr>
        <w:ind w:left="1440" w:hanging="720"/>
      </w:pPr>
      <w:r w:rsidRPr="00C22361">
        <w:rPr>
          <w:bCs/>
        </w:rPr>
        <w:t xml:space="preserve">Peterson, M., </w:t>
      </w:r>
      <w:r w:rsidRPr="00C22361">
        <w:rPr>
          <w:b/>
        </w:rPr>
        <w:t>Minton, E.A.,</w:t>
      </w:r>
      <w:r w:rsidRPr="00C22361">
        <w:t xml:space="preserve"> Liu, R., &amp; Bartholomew, D. (2021). </w:t>
      </w:r>
      <w:r w:rsidRPr="00C22361">
        <w:rPr>
          <w:iCs/>
        </w:rPr>
        <w:t>Sustainable Marketing and Consumer Support for Sustainable Businesses.</w:t>
      </w:r>
      <w:r w:rsidRPr="00C22361">
        <w:rPr>
          <w:i/>
        </w:rPr>
        <w:t xml:space="preserve"> </w:t>
      </w:r>
      <w:r w:rsidRPr="00C22361">
        <w:rPr>
          <w:b/>
          <w:bCs/>
          <w:i/>
        </w:rPr>
        <w:t>Sustainable Production and Consumption</w:t>
      </w:r>
      <w:r w:rsidRPr="00C22361">
        <w:rPr>
          <w:i/>
        </w:rPr>
        <w:t>, 27</w:t>
      </w:r>
      <w:r w:rsidRPr="00C22361">
        <w:rPr>
          <w:iCs/>
        </w:rPr>
        <w:t>, 157-168.</w:t>
      </w:r>
      <w:r w:rsidRPr="00C22361">
        <w:t xml:space="preserve"> (</w:t>
      </w:r>
      <w:proofErr w:type="spellStart"/>
      <w:r w:rsidRPr="00C22361">
        <w:t>Scimago</w:t>
      </w:r>
      <w:proofErr w:type="spellEnd"/>
      <w:r w:rsidRPr="00C22361">
        <w:t xml:space="preserve"> rank: Q1, ABDC rank: NA)</w:t>
      </w:r>
    </w:p>
    <w:p w14:paraId="0B810BEC" w14:textId="77777777" w:rsidR="00F45AAA" w:rsidRPr="00C22361" w:rsidRDefault="00F45AAA" w:rsidP="00F45AAA">
      <w:pPr>
        <w:keepNext/>
        <w:ind w:left="1440" w:hanging="720"/>
        <w:rPr>
          <w:sz w:val="12"/>
          <w:szCs w:val="12"/>
        </w:rPr>
      </w:pPr>
    </w:p>
    <w:p w14:paraId="2BB5FF88" w14:textId="22102A50" w:rsidR="00F45AAA" w:rsidRPr="00C22361" w:rsidRDefault="00F45AAA" w:rsidP="00F45AAA">
      <w:pPr>
        <w:ind w:left="1440" w:hanging="720"/>
        <w:rPr>
          <w:b/>
        </w:rPr>
      </w:pPr>
      <w:r w:rsidRPr="00C22361">
        <w:rPr>
          <w:b/>
        </w:rPr>
        <w:t xml:space="preserve">Minton, E.A., </w:t>
      </w:r>
      <w:r w:rsidRPr="00C22361">
        <w:t xml:space="preserve">Cornwell, B., &amp; Yuan, H. (2021). </w:t>
      </w:r>
      <w:r w:rsidRPr="00C22361">
        <w:rPr>
          <w:iCs/>
        </w:rPr>
        <w:t>I Know What You Are Thinking: How Theory of Mind and Cognitive Abilities Are Employed in Product Evaluations.</w:t>
      </w:r>
      <w:r w:rsidRPr="00C22361">
        <w:rPr>
          <w:i/>
        </w:rPr>
        <w:t xml:space="preserve"> </w:t>
      </w:r>
      <w:r w:rsidRPr="00C22361">
        <w:rPr>
          <w:b/>
          <w:bCs/>
          <w:i/>
          <w:iCs/>
        </w:rPr>
        <w:t>Journal of Business Research</w:t>
      </w:r>
      <w:r w:rsidRPr="00C22361">
        <w:rPr>
          <w:i/>
          <w:iCs/>
        </w:rPr>
        <w:t xml:space="preserve">, 128, </w:t>
      </w:r>
      <w:r w:rsidRPr="00C22361">
        <w:t>405-422.</w:t>
      </w:r>
      <w:r w:rsidRPr="00C22361">
        <w:rPr>
          <w:b/>
        </w:rPr>
        <w:t xml:space="preserve"> </w:t>
      </w:r>
      <w:r w:rsidRPr="00C22361">
        <w:t>(</w:t>
      </w:r>
      <w:proofErr w:type="spellStart"/>
      <w:r w:rsidRPr="00C22361">
        <w:t>Scimago</w:t>
      </w:r>
      <w:proofErr w:type="spellEnd"/>
      <w:r w:rsidRPr="00C22361">
        <w:t xml:space="preserve"> rank: Q1, ABDC rank: A)</w:t>
      </w:r>
    </w:p>
    <w:p w14:paraId="0018D269" w14:textId="77777777" w:rsidR="00F45AAA" w:rsidRPr="00C22361" w:rsidRDefault="00F45AAA" w:rsidP="00F45AAA">
      <w:pPr>
        <w:rPr>
          <w:b/>
          <w:sz w:val="12"/>
          <w:szCs w:val="12"/>
        </w:rPr>
      </w:pPr>
    </w:p>
    <w:p w14:paraId="4D00D0F6" w14:textId="6133F23D" w:rsidR="00F45AAA" w:rsidRPr="00C22361" w:rsidRDefault="00F45AAA" w:rsidP="00F45AAA">
      <w:pPr>
        <w:ind w:left="1440" w:hanging="720"/>
      </w:pPr>
      <w:r w:rsidRPr="00C22361">
        <w:t xml:space="preserve">Thunstrom, L., Ritten, C., Bastian, C., </w:t>
      </w:r>
      <w:r w:rsidRPr="00C22361">
        <w:rPr>
          <w:b/>
        </w:rPr>
        <w:t>Minton, E.A.,</w:t>
      </w:r>
      <w:r w:rsidRPr="00C22361">
        <w:t xml:space="preserve"> &amp; Zhappassova, D. (2021). </w:t>
      </w:r>
      <w:r w:rsidRPr="00C22361">
        <w:rPr>
          <w:iCs/>
        </w:rPr>
        <w:t>Trust and Trustworthiness of Christians, Muslims, and Atheists/Agnostics in the U.S.</w:t>
      </w:r>
      <w:r w:rsidRPr="00C22361">
        <w:rPr>
          <w:i/>
        </w:rPr>
        <w:t xml:space="preserve"> </w:t>
      </w:r>
      <w:r w:rsidRPr="00C22361">
        <w:rPr>
          <w:b/>
          <w:bCs/>
          <w:i/>
          <w:iCs/>
        </w:rPr>
        <w:t>Journal for the Scientific Study of Religion</w:t>
      </w:r>
      <w:r w:rsidRPr="00C22361">
        <w:rPr>
          <w:i/>
          <w:iCs/>
        </w:rPr>
        <w:t>, 60</w:t>
      </w:r>
      <w:r w:rsidRPr="00C22361">
        <w:t>(1), 147-179. (</w:t>
      </w:r>
      <w:proofErr w:type="spellStart"/>
      <w:r w:rsidRPr="00C22361">
        <w:t>Scimago</w:t>
      </w:r>
      <w:proofErr w:type="spellEnd"/>
      <w:r w:rsidRPr="00C22361">
        <w:t xml:space="preserve"> rank: Q1, ABDC rank: NA)</w:t>
      </w:r>
    </w:p>
    <w:p w14:paraId="037CCBA8" w14:textId="77777777" w:rsidR="00F45AAA" w:rsidRPr="00C22361" w:rsidRDefault="00F45AAA" w:rsidP="00F45AAA">
      <w:pPr>
        <w:keepNext/>
        <w:ind w:left="1440" w:hanging="720"/>
        <w:rPr>
          <w:sz w:val="12"/>
          <w:szCs w:val="12"/>
        </w:rPr>
      </w:pPr>
    </w:p>
    <w:p w14:paraId="659D9670" w14:textId="20E0EA53" w:rsidR="00F45AAA" w:rsidRPr="00C22361" w:rsidRDefault="00F45AAA" w:rsidP="00F45AAA">
      <w:pPr>
        <w:ind w:left="1440" w:hanging="720"/>
      </w:pPr>
      <w:r w:rsidRPr="00C22361">
        <w:t xml:space="preserve">Thunstrom, L., Ritten, C., Bastian, C., &amp; </w:t>
      </w:r>
      <w:r w:rsidRPr="00C22361">
        <w:rPr>
          <w:b/>
        </w:rPr>
        <w:t>Minton, E.A.</w:t>
      </w:r>
      <w:r w:rsidRPr="00C22361">
        <w:t xml:space="preserve"> (2021). Reply to Comment by </w:t>
      </w:r>
      <w:proofErr w:type="spellStart"/>
      <w:r w:rsidRPr="00C22361">
        <w:t>Cragun</w:t>
      </w:r>
      <w:proofErr w:type="spellEnd"/>
      <w:r w:rsidRPr="00C22361">
        <w:t xml:space="preserve"> and Speed on ‘</w:t>
      </w:r>
      <w:r w:rsidRPr="00C22361">
        <w:rPr>
          <w:iCs/>
        </w:rPr>
        <w:t>Trust and Trustworthiness of Christians, Muslims, and Atheists/Agnostics in the U.S.’</w:t>
      </w:r>
      <w:r w:rsidRPr="00C22361">
        <w:rPr>
          <w:i/>
        </w:rPr>
        <w:t xml:space="preserve"> </w:t>
      </w:r>
      <w:r w:rsidRPr="00C22361">
        <w:rPr>
          <w:b/>
          <w:bCs/>
          <w:i/>
          <w:iCs/>
        </w:rPr>
        <w:t>Journal for the Scientific Study of Religion</w:t>
      </w:r>
      <w:r w:rsidRPr="00C22361">
        <w:rPr>
          <w:i/>
          <w:iCs/>
        </w:rPr>
        <w:t>, 60</w:t>
      </w:r>
      <w:r w:rsidRPr="00C22361">
        <w:t>(1), 183-188. (</w:t>
      </w:r>
      <w:proofErr w:type="spellStart"/>
      <w:r w:rsidRPr="00C22361">
        <w:t>Scimago</w:t>
      </w:r>
      <w:proofErr w:type="spellEnd"/>
      <w:r w:rsidRPr="00C22361">
        <w:t xml:space="preserve"> rank: Q1, ABDC rank: NA)</w:t>
      </w:r>
    </w:p>
    <w:p w14:paraId="63F684C3" w14:textId="77777777" w:rsidR="00944055" w:rsidRPr="00C22361" w:rsidRDefault="00944055" w:rsidP="00944055">
      <w:pPr>
        <w:rPr>
          <w:b/>
          <w:sz w:val="12"/>
          <w:szCs w:val="12"/>
        </w:rPr>
      </w:pPr>
    </w:p>
    <w:p w14:paraId="035020E8" w14:textId="6F8A35A9" w:rsidR="00944055" w:rsidRPr="00C22361" w:rsidRDefault="00944055" w:rsidP="00944055">
      <w:pPr>
        <w:ind w:left="1440" w:hanging="720"/>
        <w:rPr>
          <w:iCs/>
        </w:rPr>
      </w:pPr>
      <w:r w:rsidRPr="00C22361">
        <w:rPr>
          <w:b/>
        </w:rPr>
        <w:t xml:space="preserve">Minton, E.A., </w:t>
      </w:r>
      <w:r w:rsidRPr="00C22361">
        <w:rPr>
          <w:bCs/>
        </w:rPr>
        <w:t xml:space="preserve">Sisneros-Kidd, A., &amp; </w:t>
      </w:r>
      <w:proofErr w:type="spellStart"/>
      <w:r w:rsidRPr="00C22361">
        <w:rPr>
          <w:bCs/>
        </w:rPr>
        <w:t>Monz</w:t>
      </w:r>
      <w:proofErr w:type="spellEnd"/>
      <w:r w:rsidRPr="00C22361">
        <w:rPr>
          <w:bCs/>
        </w:rPr>
        <w:t>, C.</w:t>
      </w:r>
      <w:r w:rsidRPr="00C22361">
        <w:t xml:space="preserve"> (2020). </w:t>
      </w:r>
      <w:r w:rsidRPr="00C22361">
        <w:rPr>
          <w:iCs/>
        </w:rPr>
        <w:t>“Minor Crimes” Against Wildlife: Small Offenses, Lasting Impact, and a Proposed Solution</w:t>
      </w:r>
      <w:r w:rsidRPr="00C22361">
        <w:t xml:space="preserve">. </w:t>
      </w:r>
      <w:r w:rsidRPr="00C22361">
        <w:rPr>
          <w:b/>
          <w:bCs/>
          <w:i/>
        </w:rPr>
        <w:t>Psychology &amp; Marketing</w:t>
      </w:r>
      <w:r w:rsidRPr="00C22361">
        <w:rPr>
          <w:i/>
        </w:rPr>
        <w:t>, 37</w:t>
      </w:r>
      <w:r w:rsidRPr="00C22361">
        <w:rPr>
          <w:iCs/>
        </w:rPr>
        <w:t xml:space="preserve">(12), 1708-1719. </w:t>
      </w:r>
      <w:r w:rsidRPr="00C22361">
        <w:t>(</w:t>
      </w:r>
      <w:proofErr w:type="spellStart"/>
      <w:r w:rsidRPr="00C22361">
        <w:t>Scimago</w:t>
      </w:r>
      <w:proofErr w:type="spellEnd"/>
      <w:r w:rsidRPr="00C22361">
        <w:t xml:space="preserve"> rank: Q1, ABDC rank: A)</w:t>
      </w:r>
    </w:p>
    <w:p w14:paraId="4A999995" w14:textId="77777777" w:rsidR="00587CA7" w:rsidRPr="00C22361" w:rsidRDefault="00587CA7" w:rsidP="00587CA7">
      <w:pPr>
        <w:keepNext/>
        <w:ind w:left="1440" w:hanging="720"/>
        <w:rPr>
          <w:b/>
          <w:sz w:val="12"/>
          <w:szCs w:val="12"/>
        </w:rPr>
      </w:pPr>
    </w:p>
    <w:p w14:paraId="01A5D40E" w14:textId="2439877D" w:rsidR="00587CA7" w:rsidRPr="00C22361" w:rsidRDefault="00587CA7" w:rsidP="00587CA7">
      <w:pPr>
        <w:ind w:left="1440" w:hanging="720"/>
      </w:pPr>
      <w:r w:rsidRPr="00023F3B">
        <w:rPr>
          <w:b/>
        </w:rPr>
        <w:t xml:space="preserve">Minton, E.A.* </w:t>
      </w:r>
      <w:r w:rsidRPr="00023F3B">
        <w:t>&amp; Geiger-Oneto, S.</w:t>
      </w:r>
      <w:r w:rsidRPr="00023F3B">
        <w:rPr>
          <w:b/>
        </w:rPr>
        <w:t xml:space="preserve"> </w:t>
      </w:r>
      <w:r w:rsidRPr="00023F3B">
        <w:t xml:space="preserve">(2020). </w:t>
      </w:r>
      <w:r w:rsidRPr="00C22361">
        <w:rPr>
          <w:iCs/>
        </w:rPr>
        <w:t>Making One’s Religious Self Feel Better about Luxury Use: The Role of Religiosity in Choice of Disposal Option for Luxury Goods.</w:t>
      </w:r>
      <w:r w:rsidRPr="00C22361">
        <w:rPr>
          <w:i/>
        </w:rPr>
        <w:t xml:space="preserve"> </w:t>
      </w:r>
      <w:r w:rsidRPr="00C22361">
        <w:rPr>
          <w:b/>
          <w:bCs/>
          <w:i/>
          <w:iCs/>
        </w:rPr>
        <w:t xml:space="preserve">Journal of Consumer </w:t>
      </w:r>
      <w:proofErr w:type="spellStart"/>
      <w:r w:rsidRPr="00C22361">
        <w:rPr>
          <w:b/>
          <w:bCs/>
          <w:i/>
          <w:iCs/>
        </w:rPr>
        <w:t>Behaviour</w:t>
      </w:r>
      <w:proofErr w:type="spellEnd"/>
      <w:r w:rsidRPr="00C22361">
        <w:rPr>
          <w:i/>
          <w:iCs/>
        </w:rPr>
        <w:t>, 19</w:t>
      </w:r>
      <w:r w:rsidRPr="00C22361">
        <w:t>(6), 581-593. (</w:t>
      </w:r>
      <w:proofErr w:type="spellStart"/>
      <w:r w:rsidRPr="00C22361">
        <w:t>Scimago</w:t>
      </w:r>
      <w:proofErr w:type="spellEnd"/>
      <w:r w:rsidRPr="00C22361">
        <w:t xml:space="preserve"> rank: Q2, ABDC rank: B) *Author note indicates that authors contributed equally and are listed in reverse alphabetical </w:t>
      </w:r>
      <w:proofErr w:type="gramStart"/>
      <w:r w:rsidRPr="00C22361">
        <w:t>order</w:t>
      </w:r>
      <w:proofErr w:type="gramEnd"/>
    </w:p>
    <w:p w14:paraId="6E694FCF" w14:textId="77777777" w:rsidR="00944055" w:rsidRPr="00C22361" w:rsidRDefault="00944055" w:rsidP="00944055">
      <w:pPr>
        <w:keepNext/>
        <w:ind w:left="1440" w:hanging="720"/>
        <w:rPr>
          <w:sz w:val="12"/>
          <w:szCs w:val="12"/>
        </w:rPr>
      </w:pPr>
    </w:p>
    <w:p w14:paraId="5927A90A" w14:textId="4E0F79E3" w:rsidR="00944055" w:rsidRPr="00C22361" w:rsidRDefault="00944055" w:rsidP="00944055">
      <w:pPr>
        <w:ind w:left="1440" w:hanging="720"/>
      </w:pPr>
      <w:r w:rsidRPr="00C22361">
        <w:rPr>
          <w:b/>
        </w:rPr>
        <w:t>Minton, E.A.</w:t>
      </w:r>
      <w:r w:rsidRPr="00C22361">
        <w:t xml:space="preserve"> (2020). </w:t>
      </w:r>
      <w:r w:rsidRPr="00C22361">
        <w:rPr>
          <w:iCs/>
        </w:rPr>
        <w:t>Reducing Crimes Against Wildlife through Promoting Animal-Human Continuity Beliefs.</w:t>
      </w:r>
      <w:r w:rsidRPr="00C22361">
        <w:t xml:space="preserve"> </w:t>
      </w:r>
      <w:r w:rsidRPr="00C22361">
        <w:rPr>
          <w:b/>
          <w:bCs/>
          <w:i/>
        </w:rPr>
        <w:t>Psychology &amp; Marketing</w:t>
      </w:r>
      <w:r w:rsidRPr="00C22361">
        <w:rPr>
          <w:i/>
        </w:rPr>
        <w:t>, 37</w:t>
      </w:r>
      <w:r w:rsidRPr="00C22361">
        <w:rPr>
          <w:iCs/>
        </w:rPr>
        <w:t>(12), 1731-1742.</w:t>
      </w:r>
      <w:r w:rsidRPr="00C22361">
        <w:t xml:space="preserve"> (</w:t>
      </w:r>
      <w:proofErr w:type="spellStart"/>
      <w:r w:rsidRPr="00C22361">
        <w:t>Scimago</w:t>
      </w:r>
      <w:proofErr w:type="spellEnd"/>
      <w:r w:rsidRPr="00C22361">
        <w:t xml:space="preserve"> rank: Q1, ABDC rank: A)</w:t>
      </w:r>
    </w:p>
    <w:p w14:paraId="652C5D78" w14:textId="77777777" w:rsidR="007315FC" w:rsidRPr="00C22361" w:rsidRDefault="007315FC" w:rsidP="007315FC">
      <w:pPr>
        <w:ind w:left="1440" w:hanging="720"/>
        <w:rPr>
          <w:sz w:val="12"/>
          <w:szCs w:val="12"/>
        </w:rPr>
      </w:pPr>
    </w:p>
    <w:p w14:paraId="720AC205" w14:textId="42C3CB23" w:rsidR="007315FC" w:rsidRPr="00C22361" w:rsidRDefault="007315FC" w:rsidP="007315FC">
      <w:pPr>
        <w:ind w:left="1440" w:hanging="720"/>
      </w:pPr>
      <w:r w:rsidRPr="00C22361">
        <w:rPr>
          <w:b/>
        </w:rPr>
        <w:t xml:space="preserve">Minton, E.A., </w:t>
      </w:r>
      <w:r w:rsidRPr="00C22361">
        <w:t>Johnson, K.,</w:t>
      </w:r>
      <w:r w:rsidRPr="00C22361">
        <w:rPr>
          <w:b/>
        </w:rPr>
        <w:t xml:space="preserve"> </w:t>
      </w:r>
      <w:r w:rsidRPr="00C22361">
        <w:t>Vizcaino, M., &amp; Wharton, C.</w:t>
      </w:r>
      <w:r w:rsidRPr="00C22361">
        <w:rPr>
          <w:b/>
        </w:rPr>
        <w:t xml:space="preserve"> </w:t>
      </w:r>
      <w:r w:rsidRPr="00C22361">
        <w:t>(</w:t>
      </w:r>
      <w:r w:rsidR="00183A22" w:rsidRPr="00C22361">
        <w:t>2020</w:t>
      </w:r>
      <w:r w:rsidRPr="00C22361">
        <w:t xml:space="preserve">). </w:t>
      </w:r>
      <w:r w:rsidRPr="00C22361">
        <w:rPr>
          <w:iCs/>
        </w:rPr>
        <w:t>Is it Godly to Waste Food? How Understanding Consumers’ Religion Can Help Reduce Consumer Food Waste.</w:t>
      </w:r>
      <w:r w:rsidRPr="00C22361">
        <w:rPr>
          <w:i/>
        </w:rPr>
        <w:t xml:space="preserve"> </w:t>
      </w:r>
      <w:r w:rsidRPr="00C22361">
        <w:rPr>
          <w:b/>
          <w:i/>
        </w:rPr>
        <w:t>Journal of Consumer Affairs</w:t>
      </w:r>
      <w:r w:rsidR="00183A22" w:rsidRPr="00C22361">
        <w:rPr>
          <w:bCs/>
          <w:i/>
        </w:rPr>
        <w:t>, 54</w:t>
      </w:r>
      <w:r w:rsidR="00183A22" w:rsidRPr="00C22361">
        <w:rPr>
          <w:bCs/>
          <w:iCs/>
        </w:rPr>
        <w:t>(4), 1246-1269.</w:t>
      </w:r>
      <w:r w:rsidRPr="00C22361">
        <w:t xml:space="preserve"> (</w:t>
      </w:r>
      <w:proofErr w:type="spellStart"/>
      <w:r w:rsidRPr="00C22361">
        <w:t>Scimago</w:t>
      </w:r>
      <w:proofErr w:type="spellEnd"/>
      <w:r w:rsidRPr="00C22361">
        <w:t xml:space="preserve"> rank: Q1, ABDC rank: A)</w:t>
      </w:r>
    </w:p>
    <w:p w14:paraId="6DDC6D16" w14:textId="77777777" w:rsidR="00B70B47" w:rsidRPr="00C22361" w:rsidRDefault="00B70B47" w:rsidP="00EF11D1">
      <w:pPr>
        <w:keepNext/>
        <w:rPr>
          <w:b/>
          <w:sz w:val="12"/>
          <w:szCs w:val="12"/>
          <w:highlight w:val="yellow"/>
        </w:rPr>
      </w:pPr>
    </w:p>
    <w:p w14:paraId="02EAE7F0" w14:textId="6C54D71A" w:rsidR="00D635FC" w:rsidRPr="00FF764D" w:rsidRDefault="00D635FC" w:rsidP="00D635FC">
      <w:pPr>
        <w:ind w:left="1440" w:hanging="720"/>
      </w:pPr>
      <w:r w:rsidRPr="00EB17B1">
        <w:rPr>
          <w:lang w:val="it-IT"/>
        </w:rPr>
        <w:t>Spielman, N.</w:t>
      </w:r>
      <w:r w:rsidRPr="00EB17B1">
        <w:rPr>
          <w:b/>
          <w:lang w:val="it-IT"/>
        </w:rPr>
        <w:t xml:space="preserve"> </w:t>
      </w:r>
      <w:r w:rsidRPr="00EB17B1">
        <w:rPr>
          <w:lang w:val="it-IT"/>
        </w:rPr>
        <w:t xml:space="preserve">&amp; </w:t>
      </w:r>
      <w:r w:rsidRPr="00EB17B1">
        <w:rPr>
          <w:b/>
          <w:lang w:val="it-IT"/>
        </w:rPr>
        <w:t xml:space="preserve">Minton, E.A. </w:t>
      </w:r>
      <w:r w:rsidRPr="00EB17B1">
        <w:rPr>
          <w:lang w:val="it-IT"/>
        </w:rPr>
        <w:t>(</w:t>
      </w:r>
      <w:r w:rsidR="00183A22" w:rsidRPr="00EB17B1">
        <w:rPr>
          <w:lang w:val="it-IT"/>
        </w:rPr>
        <w:t>2020</w:t>
      </w:r>
      <w:r w:rsidRPr="00EB17B1">
        <w:rPr>
          <w:lang w:val="it-IT"/>
        </w:rPr>
        <w:t xml:space="preserve">). </w:t>
      </w:r>
      <w:r w:rsidRPr="00FF764D">
        <w:t xml:space="preserve">Representing Another Nation: The Influence of Foreign Citizen Ambassadors on Product Attitudes. </w:t>
      </w:r>
      <w:r w:rsidRPr="00FF764D">
        <w:rPr>
          <w:b/>
          <w:i/>
        </w:rPr>
        <w:t>Journal of Business Research</w:t>
      </w:r>
      <w:r w:rsidR="00183A22" w:rsidRPr="00FF764D">
        <w:rPr>
          <w:bCs/>
          <w:i/>
        </w:rPr>
        <w:t>, 121</w:t>
      </w:r>
      <w:r w:rsidR="00183A22" w:rsidRPr="00FF764D">
        <w:rPr>
          <w:bCs/>
          <w:iCs/>
        </w:rPr>
        <w:t xml:space="preserve">, 409-419. </w:t>
      </w:r>
      <w:r w:rsidRPr="00FF764D">
        <w:t>(</w:t>
      </w:r>
      <w:proofErr w:type="spellStart"/>
      <w:r w:rsidRPr="00FF764D">
        <w:t>Scimago</w:t>
      </w:r>
      <w:proofErr w:type="spellEnd"/>
      <w:r w:rsidRPr="00FF764D">
        <w:t xml:space="preserve"> rank: Q1, ABDC rank: A)</w:t>
      </w:r>
    </w:p>
    <w:p w14:paraId="50236BE4" w14:textId="77777777" w:rsidR="00B74D13" w:rsidRPr="00FF764D" w:rsidRDefault="00B74D13" w:rsidP="00B74D13">
      <w:pPr>
        <w:keepNext/>
        <w:ind w:left="1440" w:hanging="720"/>
        <w:rPr>
          <w:sz w:val="12"/>
          <w:szCs w:val="12"/>
        </w:rPr>
      </w:pPr>
    </w:p>
    <w:p w14:paraId="79EEDD25" w14:textId="0DCCF50A" w:rsidR="00B74D13" w:rsidRPr="00C22361" w:rsidRDefault="00B74D13" w:rsidP="00B74D13">
      <w:pPr>
        <w:keepNext/>
        <w:ind w:left="1440" w:hanging="720"/>
      </w:pPr>
      <w:r w:rsidRPr="00FF764D">
        <w:t xml:space="preserve">Wang, C., </w:t>
      </w:r>
      <w:r w:rsidRPr="00FF764D">
        <w:rPr>
          <w:b/>
        </w:rPr>
        <w:t xml:space="preserve">Minton, E.A., </w:t>
      </w:r>
      <w:r w:rsidRPr="00FF764D">
        <w:t>&amp; Zhang</w:t>
      </w:r>
      <w:r w:rsidRPr="00C22361">
        <w:t>, J.</w:t>
      </w:r>
      <w:r w:rsidRPr="00C22361">
        <w:rPr>
          <w:b/>
        </w:rPr>
        <w:t xml:space="preserve"> </w:t>
      </w:r>
      <w:r w:rsidRPr="00C22361">
        <w:t xml:space="preserve">(2020). </w:t>
      </w:r>
      <w:r w:rsidRPr="00C22361">
        <w:rPr>
          <w:iCs/>
        </w:rPr>
        <w:t>Sense of Power: Policy Insights for Encouraging Consumers’ Healthy Food Choice.</w:t>
      </w:r>
      <w:r w:rsidRPr="00C22361">
        <w:rPr>
          <w:i/>
        </w:rPr>
        <w:t xml:space="preserve"> </w:t>
      </w:r>
      <w:r w:rsidRPr="00C22361">
        <w:rPr>
          <w:b/>
          <w:bCs/>
          <w:i/>
        </w:rPr>
        <w:t>Journal of Public Policy &amp; Marketing</w:t>
      </w:r>
      <w:r w:rsidRPr="00C22361">
        <w:rPr>
          <w:iCs/>
        </w:rPr>
        <w:t xml:space="preserve">, </w:t>
      </w:r>
      <w:r w:rsidRPr="00C22361">
        <w:rPr>
          <w:i/>
        </w:rPr>
        <w:t>39</w:t>
      </w:r>
      <w:r w:rsidRPr="00C22361">
        <w:rPr>
          <w:iCs/>
        </w:rPr>
        <w:t xml:space="preserve">(2), 188-204. </w:t>
      </w:r>
      <w:r w:rsidRPr="00C22361">
        <w:t>(</w:t>
      </w:r>
      <w:proofErr w:type="spellStart"/>
      <w:r w:rsidRPr="00C22361">
        <w:t>Scimago</w:t>
      </w:r>
      <w:proofErr w:type="spellEnd"/>
      <w:r w:rsidRPr="00C22361">
        <w:t xml:space="preserve"> rank: Q1, ABDC rank: A)</w:t>
      </w:r>
    </w:p>
    <w:p w14:paraId="2C41AAA6" w14:textId="77777777" w:rsidR="00883483" w:rsidRPr="00C22361" w:rsidRDefault="00883483" w:rsidP="00883483">
      <w:pPr>
        <w:keepNext/>
        <w:rPr>
          <w:b/>
          <w:sz w:val="12"/>
          <w:szCs w:val="12"/>
        </w:rPr>
      </w:pPr>
    </w:p>
    <w:p w14:paraId="6E3C5A20" w14:textId="0AE12607" w:rsidR="00883483" w:rsidRPr="00C22361" w:rsidRDefault="00883483" w:rsidP="00883483">
      <w:pPr>
        <w:ind w:left="1440" w:hanging="720"/>
      </w:pPr>
      <w:r w:rsidRPr="00C22361">
        <w:rPr>
          <w:b/>
        </w:rPr>
        <w:t xml:space="preserve">Minton, E.A. </w:t>
      </w:r>
      <w:r w:rsidRPr="00C22361">
        <w:t xml:space="preserve">(2020). When Open-Mindedness Lowers Product Evaluations: Influencers to Consumers’ Response to Religious Cues in Advertising. </w:t>
      </w:r>
      <w:r w:rsidRPr="00C22361">
        <w:rPr>
          <w:b/>
          <w:i/>
        </w:rPr>
        <w:t>Psychology &amp; Marketing</w:t>
      </w:r>
      <w:r w:rsidRPr="00C22361">
        <w:rPr>
          <w:i/>
        </w:rPr>
        <w:t>, 37</w:t>
      </w:r>
      <w:r w:rsidRPr="00C22361">
        <w:t>(3), 369-383. (</w:t>
      </w:r>
      <w:proofErr w:type="spellStart"/>
      <w:r w:rsidRPr="00C22361">
        <w:t>Scimago</w:t>
      </w:r>
      <w:proofErr w:type="spellEnd"/>
      <w:r w:rsidRPr="00C22361">
        <w:t xml:space="preserve"> rank: Q1, ABDC rank: A)</w:t>
      </w:r>
    </w:p>
    <w:p w14:paraId="5F9D326C" w14:textId="77777777" w:rsidR="00B65FAB" w:rsidRPr="00C22361" w:rsidRDefault="00B65FAB" w:rsidP="00B65FAB">
      <w:pPr>
        <w:rPr>
          <w:b/>
          <w:sz w:val="12"/>
          <w:szCs w:val="12"/>
        </w:rPr>
      </w:pPr>
    </w:p>
    <w:p w14:paraId="2CA43420" w14:textId="7A7C8027" w:rsidR="00B65FAB" w:rsidRPr="00C22361" w:rsidRDefault="00B65FAB" w:rsidP="00B65FAB">
      <w:pPr>
        <w:ind w:left="1440" w:hanging="720"/>
      </w:pPr>
      <w:r w:rsidRPr="00C22361">
        <w:t xml:space="preserve">Sarofim, S., </w:t>
      </w:r>
      <w:r w:rsidRPr="00C22361">
        <w:rPr>
          <w:b/>
        </w:rPr>
        <w:t>Minton, E.A.,</w:t>
      </w:r>
      <w:r w:rsidRPr="00C22361">
        <w:t xml:space="preserve"> Hunting, A., Bartholomew, D., Zehra, S., Montford, W., Cabano, F., &amp; Paul, P. (2020). </w:t>
      </w:r>
      <w:r w:rsidRPr="00C22361">
        <w:rPr>
          <w:iCs/>
        </w:rPr>
        <w:t>Religion’s Influence on the Financial Well-Being of Consumers: A Conceptual Framework and Research Agenda</w:t>
      </w:r>
      <w:r w:rsidRPr="00C22361">
        <w:rPr>
          <w:i/>
        </w:rPr>
        <w:t xml:space="preserve">. </w:t>
      </w:r>
      <w:r w:rsidRPr="00C22361">
        <w:rPr>
          <w:b/>
          <w:i/>
        </w:rPr>
        <w:t>Journal of Consumer Affairs</w:t>
      </w:r>
      <w:r w:rsidRPr="00C22361">
        <w:rPr>
          <w:bCs/>
          <w:i/>
        </w:rPr>
        <w:t>, 54</w:t>
      </w:r>
      <w:r w:rsidRPr="00C22361">
        <w:rPr>
          <w:bCs/>
          <w:iCs/>
        </w:rPr>
        <w:t>(3), 1028-1061.</w:t>
      </w:r>
      <w:r w:rsidRPr="00C22361">
        <w:t xml:space="preserve"> (</w:t>
      </w:r>
      <w:proofErr w:type="spellStart"/>
      <w:r w:rsidRPr="00C22361">
        <w:t>Scimago</w:t>
      </w:r>
      <w:proofErr w:type="spellEnd"/>
      <w:r w:rsidRPr="00C22361">
        <w:t xml:space="preserve"> rank: Q1, ABDC rank: A)</w:t>
      </w:r>
    </w:p>
    <w:p w14:paraId="15098DBF" w14:textId="77777777" w:rsidR="00B65FAB" w:rsidRPr="00C22361" w:rsidRDefault="00B65FAB" w:rsidP="00B65FAB">
      <w:pPr>
        <w:ind w:left="1440" w:hanging="720"/>
        <w:rPr>
          <w:i/>
          <w:sz w:val="12"/>
          <w:szCs w:val="12"/>
        </w:rPr>
      </w:pPr>
    </w:p>
    <w:p w14:paraId="2A8F8798" w14:textId="154D5F6B" w:rsidR="00B65FAB" w:rsidRPr="00C22361" w:rsidRDefault="00B65FAB" w:rsidP="00B65FAB">
      <w:pPr>
        <w:ind w:left="1440" w:hanging="720"/>
        <w:rPr>
          <w:b/>
        </w:rPr>
      </w:pPr>
      <w:r w:rsidRPr="00EB17B1">
        <w:rPr>
          <w:lang w:val="it-IT"/>
        </w:rPr>
        <w:t xml:space="preserve">Zehra, S., &amp; </w:t>
      </w:r>
      <w:r w:rsidRPr="00EB17B1">
        <w:rPr>
          <w:b/>
          <w:lang w:val="it-IT"/>
        </w:rPr>
        <w:t xml:space="preserve">Minton, E.A. </w:t>
      </w:r>
      <w:r w:rsidRPr="00EB17B1">
        <w:rPr>
          <w:lang w:val="it-IT"/>
        </w:rPr>
        <w:t xml:space="preserve">(2020). </w:t>
      </w:r>
      <w:r w:rsidRPr="00C22361">
        <w:t xml:space="preserve">Should Businesses Use Religious Cues in Advertising? A Comparison of Consumer Perceptions Across Christianity and Islam. </w:t>
      </w:r>
      <w:r w:rsidRPr="00C22361">
        <w:rPr>
          <w:b/>
          <w:i/>
        </w:rPr>
        <w:t>International Journal of Consumer Studies</w:t>
      </w:r>
      <w:r w:rsidRPr="00C22361">
        <w:rPr>
          <w:bCs/>
          <w:i/>
        </w:rPr>
        <w:t>, 44</w:t>
      </w:r>
      <w:r w:rsidRPr="00C22361">
        <w:rPr>
          <w:bCs/>
          <w:iCs/>
        </w:rPr>
        <w:t>(5), 393-406.</w:t>
      </w:r>
      <w:r w:rsidRPr="00C22361">
        <w:rPr>
          <w:b/>
        </w:rPr>
        <w:t xml:space="preserve"> </w:t>
      </w:r>
      <w:r w:rsidRPr="00C22361">
        <w:t>(</w:t>
      </w:r>
      <w:proofErr w:type="spellStart"/>
      <w:r w:rsidRPr="00C22361">
        <w:t>Scimago</w:t>
      </w:r>
      <w:proofErr w:type="spellEnd"/>
      <w:r w:rsidRPr="00C22361">
        <w:t xml:space="preserve"> rank: Q2, ABDC rank: A)</w:t>
      </w:r>
    </w:p>
    <w:p w14:paraId="35F2F6CF" w14:textId="77777777" w:rsidR="0042124C" w:rsidRPr="00C22361" w:rsidRDefault="0042124C" w:rsidP="0042124C">
      <w:pPr>
        <w:ind w:left="1440" w:hanging="720"/>
        <w:rPr>
          <w:sz w:val="12"/>
          <w:szCs w:val="12"/>
        </w:rPr>
      </w:pPr>
    </w:p>
    <w:p w14:paraId="7B8E8575" w14:textId="54523A1A" w:rsidR="0042124C" w:rsidRPr="00C22361" w:rsidRDefault="0042124C" w:rsidP="0042124C">
      <w:pPr>
        <w:ind w:left="1440" w:hanging="720"/>
      </w:pPr>
      <w:r w:rsidRPr="00C22361">
        <w:rPr>
          <w:b/>
        </w:rPr>
        <w:t xml:space="preserve">Minton, E.A. </w:t>
      </w:r>
      <w:r w:rsidRPr="00C22361">
        <w:t>&amp; Liu, R.</w:t>
      </w:r>
      <w:r w:rsidRPr="00C22361">
        <w:rPr>
          <w:b/>
        </w:rPr>
        <w:t xml:space="preserve"> </w:t>
      </w:r>
      <w:r w:rsidRPr="00C22361">
        <w:t>(2019). It’s Only Once, So Let’s Indulge: Testing Ordinary vs. Extraordinary Experience within Marketing Messaging, Temporal Distance, and Consumer Indulgence.</w:t>
      </w:r>
      <w:r w:rsidRPr="00C22361">
        <w:rPr>
          <w:i/>
        </w:rPr>
        <w:t xml:space="preserve"> </w:t>
      </w:r>
      <w:r w:rsidRPr="00C22361">
        <w:rPr>
          <w:b/>
          <w:i/>
        </w:rPr>
        <w:t>Journal of Consumer Affairs</w:t>
      </w:r>
      <w:r w:rsidRPr="00C22361">
        <w:rPr>
          <w:b/>
        </w:rPr>
        <w:t xml:space="preserve">, </w:t>
      </w:r>
      <w:r w:rsidRPr="00C22361">
        <w:rPr>
          <w:i/>
        </w:rPr>
        <w:t>53</w:t>
      </w:r>
      <w:r w:rsidRPr="00C22361">
        <w:t>(3), 1084-1116. (</w:t>
      </w:r>
      <w:proofErr w:type="spellStart"/>
      <w:r w:rsidRPr="00C22361">
        <w:t>Scimago</w:t>
      </w:r>
      <w:proofErr w:type="spellEnd"/>
      <w:r w:rsidRPr="00C22361">
        <w:t xml:space="preserve"> rank: Q1, ABDC rank: A)</w:t>
      </w:r>
    </w:p>
    <w:p w14:paraId="25A2CEFE" w14:textId="77777777" w:rsidR="0042124C" w:rsidRPr="00C22361" w:rsidRDefault="0042124C" w:rsidP="0042124C">
      <w:pPr>
        <w:keepNext/>
        <w:keepLines/>
        <w:ind w:left="1440" w:hanging="720"/>
        <w:rPr>
          <w:sz w:val="12"/>
          <w:szCs w:val="12"/>
        </w:rPr>
      </w:pPr>
    </w:p>
    <w:p w14:paraId="68FBC6EF" w14:textId="718BD40E" w:rsidR="004C034A" w:rsidRPr="00C22361" w:rsidRDefault="004C034A" w:rsidP="004C034A">
      <w:pPr>
        <w:ind w:left="1440" w:hanging="720"/>
        <w:rPr>
          <w:b/>
        </w:rPr>
      </w:pPr>
      <w:r w:rsidRPr="00C22361">
        <w:rPr>
          <w:b/>
        </w:rPr>
        <w:t>Minton, E.A.,</w:t>
      </w:r>
      <w:r w:rsidRPr="00C22361">
        <w:t xml:space="preserve"> Johnson, K., &amp; Liu, R.</w:t>
      </w:r>
      <w:r w:rsidRPr="00C22361">
        <w:rPr>
          <w:b/>
        </w:rPr>
        <w:t xml:space="preserve"> </w:t>
      </w:r>
      <w:r w:rsidRPr="00C22361">
        <w:t>(2019). Religiosity and Special Food Consumption: The Explanatory Effects of Moral Priorities.</w:t>
      </w:r>
      <w:r w:rsidRPr="00C22361">
        <w:rPr>
          <w:i/>
        </w:rPr>
        <w:t xml:space="preserve"> </w:t>
      </w:r>
      <w:r w:rsidRPr="00C22361">
        <w:rPr>
          <w:b/>
          <w:i/>
        </w:rPr>
        <w:t>Journal of Business Research</w:t>
      </w:r>
      <w:r w:rsidRPr="00C22361">
        <w:rPr>
          <w:i/>
        </w:rPr>
        <w:t xml:space="preserve">, 95, </w:t>
      </w:r>
      <w:r w:rsidRPr="00C22361">
        <w:t>442-454</w:t>
      </w:r>
      <w:r w:rsidRPr="00C22361">
        <w:rPr>
          <w:i/>
        </w:rPr>
        <w:t xml:space="preserve">. </w:t>
      </w:r>
      <w:r w:rsidRPr="00C22361">
        <w:t>(</w:t>
      </w:r>
      <w:proofErr w:type="spellStart"/>
      <w:r w:rsidRPr="00C22361">
        <w:t>Scimago</w:t>
      </w:r>
      <w:proofErr w:type="spellEnd"/>
      <w:r w:rsidRPr="00C22361">
        <w:t xml:space="preserve"> rank: Q1, ABDC rank: A)</w:t>
      </w:r>
    </w:p>
    <w:p w14:paraId="292E68E6" w14:textId="37742F90" w:rsidR="00B369CC" w:rsidRPr="00C22361" w:rsidRDefault="00B369CC" w:rsidP="009E01B1">
      <w:pPr>
        <w:pStyle w:val="ListParagraph"/>
        <w:numPr>
          <w:ilvl w:val="0"/>
          <w:numId w:val="41"/>
        </w:numPr>
        <w:rPr>
          <w:b/>
          <w:sz w:val="12"/>
          <w:szCs w:val="12"/>
        </w:rPr>
      </w:pPr>
      <w:r w:rsidRPr="00C22361">
        <w:rPr>
          <w:i/>
        </w:rPr>
        <w:t>News coverage</w:t>
      </w:r>
      <w:r w:rsidRPr="00C22361">
        <w:t>: Science Codex</w:t>
      </w:r>
      <w:r w:rsidR="004D1143" w:rsidRPr="00C22361">
        <w:t xml:space="preserve">, Phys.org, </w:t>
      </w:r>
      <w:proofErr w:type="spellStart"/>
      <w:r w:rsidR="004D1143" w:rsidRPr="00C22361">
        <w:t>eScienceNews</w:t>
      </w:r>
      <w:proofErr w:type="spellEnd"/>
      <w:r w:rsidR="004D1143" w:rsidRPr="00C22361">
        <w:t xml:space="preserve">, Parallel State, Bio Portfolio, </w:t>
      </w:r>
      <w:proofErr w:type="spellStart"/>
      <w:r w:rsidR="004D1143" w:rsidRPr="00C22361">
        <w:t>Pythom</w:t>
      </w:r>
      <w:proofErr w:type="spellEnd"/>
      <w:r w:rsidR="004D1143" w:rsidRPr="00C22361">
        <w:t>, CPG Connect, News Locker, Sustainable Food News, News Medical</w:t>
      </w:r>
    </w:p>
    <w:p w14:paraId="7257D9A2" w14:textId="77777777" w:rsidR="00B369CC" w:rsidRPr="00C22361" w:rsidRDefault="00B369CC" w:rsidP="00B369CC">
      <w:pPr>
        <w:pStyle w:val="ListParagraph"/>
        <w:ind w:left="1440"/>
        <w:rPr>
          <w:b/>
          <w:sz w:val="12"/>
          <w:szCs w:val="12"/>
        </w:rPr>
      </w:pPr>
    </w:p>
    <w:p w14:paraId="4EFC3C24" w14:textId="1C530A69" w:rsidR="002D62DC" w:rsidRPr="00C22361" w:rsidRDefault="002D62DC" w:rsidP="002D62DC">
      <w:pPr>
        <w:ind w:left="1440" w:hanging="720"/>
      </w:pPr>
      <w:r w:rsidRPr="00EB17B1">
        <w:rPr>
          <w:b/>
          <w:lang w:val="it-IT"/>
        </w:rPr>
        <w:t xml:space="preserve">Minton, E.A.* </w:t>
      </w:r>
      <w:r w:rsidRPr="00EB17B1">
        <w:rPr>
          <w:lang w:val="it-IT"/>
        </w:rPr>
        <w:t>&amp; Geiger-Oneto, S.</w:t>
      </w:r>
      <w:r w:rsidRPr="00EB17B1">
        <w:rPr>
          <w:b/>
          <w:lang w:val="it-IT"/>
        </w:rPr>
        <w:t xml:space="preserve"> </w:t>
      </w:r>
      <w:r w:rsidRPr="00EB17B1">
        <w:rPr>
          <w:lang w:val="it-IT"/>
        </w:rPr>
        <w:t xml:space="preserve">(2019). </w:t>
      </w:r>
      <w:r w:rsidRPr="00C22361">
        <w:rPr>
          <w:iCs/>
        </w:rPr>
        <w:t>How Religiosity Influences the Consumption of Luxury Goods: Exploration of the Moral Halo Effect.</w:t>
      </w:r>
      <w:r w:rsidRPr="00C22361">
        <w:rPr>
          <w:i/>
        </w:rPr>
        <w:t xml:space="preserve"> </w:t>
      </w:r>
      <w:r w:rsidRPr="00C22361">
        <w:rPr>
          <w:b/>
          <w:i/>
        </w:rPr>
        <w:t>European Journal of Marketing</w:t>
      </w:r>
      <w:r w:rsidRPr="00C22361">
        <w:rPr>
          <w:i/>
        </w:rPr>
        <w:t>, 53</w:t>
      </w:r>
      <w:r w:rsidRPr="00C22361">
        <w:t>(12), 2530-2555. (</w:t>
      </w:r>
      <w:proofErr w:type="spellStart"/>
      <w:r w:rsidRPr="00C22361">
        <w:t>Scimago</w:t>
      </w:r>
      <w:proofErr w:type="spellEnd"/>
      <w:r w:rsidRPr="00C22361">
        <w:t xml:space="preserve"> rank: Q1, ABDC rank: A+) * author note says all authors contributed equally, author order on paper is </w:t>
      </w:r>
      <w:proofErr w:type="gramStart"/>
      <w:r w:rsidRPr="00C22361">
        <w:t>alphabetical</w:t>
      </w:r>
      <w:proofErr w:type="gramEnd"/>
    </w:p>
    <w:p w14:paraId="7DB1C65D" w14:textId="77777777" w:rsidR="002D62DC" w:rsidRPr="00C22361" w:rsidRDefault="002D62DC" w:rsidP="002D62DC">
      <w:pPr>
        <w:ind w:left="1440" w:hanging="720"/>
        <w:rPr>
          <w:b/>
          <w:sz w:val="12"/>
          <w:szCs w:val="12"/>
        </w:rPr>
      </w:pPr>
    </w:p>
    <w:p w14:paraId="1A622C6F" w14:textId="1DD414D7" w:rsidR="00A30121" w:rsidRPr="00FF764D" w:rsidRDefault="00A30121" w:rsidP="00A30121">
      <w:pPr>
        <w:ind w:left="1440" w:hanging="720"/>
      </w:pPr>
      <w:r w:rsidRPr="00C22361">
        <w:rPr>
          <w:b/>
        </w:rPr>
        <w:t xml:space="preserve">Minton, E.A. </w:t>
      </w:r>
      <w:r w:rsidRPr="00C22361">
        <w:t xml:space="preserve">(2019). Believing is Buying: Religiosity, Advertising Skepticism, and Corporate Trust. </w:t>
      </w:r>
      <w:r w:rsidRPr="00C22361">
        <w:rPr>
          <w:b/>
          <w:i/>
        </w:rPr>
        <w:t>Journal of Management, Spirituality, &amp; Religion</w:t>
      </w:r>
      <w:r w:rsidRPr="00C22361">
        <w:t xml:space="preserve">, </w:t>
      </w:r>
      <w:r w:rsidRPr="00C22361">
        <w:rPr>
          <w:i/>
        </w:rPr>
        <w:t>16</w:t>
      </w:r>
      <w:r w:rsidRPr="00C22361">
        <w:t>(1), 54-75. (</w:t>
      </w:r>
      <w:proofErr w:type="spellStart"/>
      <w:r w:rsidRPr="00FF764D">
        <w:t>Scimago</w:t>
      </w:r>
      <w:proofErr w:type="spellEnd"/>
      <w:r w:rsidRPr="00FF764D">
        <w:t xml:space="preserve"> rank:</w:t>
      </w:r>
      <w:r w:rsidR="00D046C4">
        <w:t> </w:t>
      </w:r>
      <w:r w:rsidRPr="00FF764D">
        <w:t>Q1, ABDC rank: NA)</w:t>
      </w:r>
    </w:p>
    <w:p w14:paraId="163DF274" w14:textId="77777777" w:rsidR="002D62DC" w:rsidRPr="00FF764D" w:rsidRDefault="002D62DC" w:rsidP="002D62DC">
      <w:pPr>
        <w:ind w:left="1440" w:hanging="720"/>
        <w:rPr>
          <w:sz w:val="12"/>
          <w:szCs w:val="12"/>
        </w:rPr>
      </w:pPr>
    </w:p>
    <w:p w14:paraId="7FE75EB0" w14:textId="6C304D53" w:rsidR="000C3C22" w:rsidRPr="00FF764D" w:rsidRDefault="000C3C22" w:rsidP="000C3C22">
      <w:pPr>
        <w:ind w:left="1440" w:hanging="720"/>
      </w:pPr>
      <w:r w:rsidRPr="00FF764D">
        <w:rPr>
          <w:b/>
        </w:rPr>
        <w:lastRenderedPageBreak/>
        <w:t>Minton, E.A.,</w:t>
      </w:r>
      <w:r w:rsidRPr="00FF764D">
        <w:t xml:space="preserve"> Spielmann, N., Kim, C.H. &amp; Kahle, L. (</w:t>
      </w:r>
      <w:r w:rsidR="004C034A" w:rsidRPr="00FF764D">
        <w:t>2018</w:t>
      </w:r>
      <w:r w:rsidRPr="00FF764D">
        <w:t xml:space="preserve">). </w:t>
      </w:r>
      <w:r w:rsidR="004C034A" w:rsidRPr="00FF764D">
        <w:t>The Subjective Norms of Sustainable Consumption: A Cross-Cultural Exploration</w:t>
      </w:r>
      <w:r w:rsidRPr="00FF764D">
        <w:t>.</w:t>
      </w:r>
      <w:r w:rsidRPr="00FF764D">
        <w:rPr>
          <w:i/>
        </w:rPr>
        <w:t xml:space="preserve"> </w:t>
      </w:r>
      <w:r w:rsidRPr="00FF764D">
        <w:rPr>
          <w:b/>
          <w:i/>
        </w:rPr>
        <w:t>Journal of Business Research</w:t>
      </w:r>
      <w:r w:rsidR="004C034A" w:rsidRPr="00FF764D">
        <w:rPr>
          <w:i/>
        </w:rPr>
        <w:t xml:space="preserve">, 82, </w:t>
      </w:r>
      <w:r w:rsidR="004C034A" w:rsidRPr="00FF764D">
        <w:t>400-408</w:t>
      </w:r>
      <w:r w:rsidRPr="00FF764D">
        <w:t>. (</w:t>
      </w:r>
      <w:proofErr w:type="spellStart"/>
      <w:r w:rsidRPr="00FF764D">
        <w:t>Scimago</w:t>
      </w:r>
      <w:proofErr w:type="spellEnd"/>
      <w:r w:rsidRPr="00FF764D">
        <w:t xml:space="preserve"> rank: Q1, ABDC rank: A)</w:t>
      </w:r>
    </w:p>
    <w:p w14:paraId="1F9CAD27" w14:textId="77777777" w:rsidR="00297E8C" w:rsidRPr="00FF764D" w:rsidRDefault="00297E8C" w:rsidP="00297E8C">
      <w:pPr>
        <w:ind w:left="1440" w:hanging="720"/>
        <w:rPr>
          <w:b/>
          <w:sz w:val="12"/>
          <w:szCs w:val="12"/>
        </w:rPr>
      </w:pPr>
    </w:p>
    <w:p w14:paraId="25CD29E7" w14:textId="14136576" w:rsidR="00297E8C" w:rsidRPr="00FF764D" w:rsidRDefault="00297E8C" w:rsidP="00297E8C">
      <w:pPr>
        <w:ind w:left="1440" w:hanging="720"/>
        <w:rPr>
          <w:i/>
        </w:rPr>
      </w:pPr>
      <w:r w:rsidRPr="00EB17B1">
        <w:rPr>
          <w:b/>
          <w:lang w:val="it-IT"/>
        </w:rPr>
        <w:t xml:space="preserve">Minton, E.A., </w:t>
      </w:r>
      <w:r w:rsidRPr="00EB17B1">
        <w:rPr>
          <w:lang w:val="it-IT"/>
        </w:rPr>
        <w:t>Liu, R.</w:t>
      </w:r>
      <w:r w:rsidRPr="00EB17B1">
        <w:rPr>
          <w:b/>
          <w:lang w:val="it-IT"/>
        </w:rPr>
        <w:t xml:space="preserve"> </w:t>
      </w:r>
      <w:r w:rsidRPr="00EB17B1">
        <w:rPr>
          <w:lang w:val="it-IT"/>
        </w:rPr>
        <w:t xml:space="preserve">&amp; Lee, C. (2018). </w:t>
      </w:r>
      <w:r w:rsidRPr="00FF764D">
        <w:t xml:space="preserve">The 101 Calorie Mini Pack: The Interaction between Numerical and Verbal Marketing Cues. </w:t>
      </w:r>
      <w:r w:rsidRPr="00FF764D">
        <w:rPr>
          <w:b/>
          <w:i/>
        </w:rPr>
        <w:t xml:space="preserve">Marketing Letters, </w:t>
      </w:r>
      <w:r w:rsidRPr="00FF764D">
        <w:rPr>
          <w:i/>
        </w:rPr>
        <w:t>29</w:t>
      </w:r>
      <w:r w:rsidRPr="00FF764D">
        <w:t>(2), 225-239. (</w:t>
      </w:r>
      <w:proofErr w:type="spellStart"/>
      <w:r w:rsidRPr="00FF764D">
        <w:t>Scimago</w:t>
      </w:r>
      <w:proofErr w:type="spellEnd"/>
      <w:r w:rsidRPr="00FF764D">
        <w:t xml:space="preserve"> rank: Q1, ABDC rank: A)</w:t>
      </w:r>
    </w:p>
    <w:p w14:paraId="6566BB9A" w14:textId="77777777" w:rsidR="00556AB1" w:rsidRPr="00C22361" w:rsidRDefault="00556AB1" w:rsidP="00556AB1">
      <w:pPr>
        <w:ind w:left="1440" w:hanging="720"/>
        <w:rPr>
          <w:sz w:val="12"/>
          <w:szCs w:val="12"/>
          <w:highlight w:val="yellow"/>
        </w:rPr>
      </w:pPr>
    </w:p>
    <w:p w14:paraId="0DB5C47B" w14:textId="47282088" w:rsidR="00297E8C" w:rsidRPr="00FF764D" w:rsidRDefault="00297E8C" w:rsidP="00297E8C">
      <w:pPr>
        <w:ind w:left="1440" w:hanging="720"/>
      </w:pPr>
      <w:r w:rsidRPr="00023F3B">
        <w:rPr>
          <w:b/>
        </w:rPr>
        <w:t>Minton, E.A.*</w:t>
      </w:r>
      <w:r w:rsidRPr="00023F3B">
        <w:t xml:space="preserve"> &amp; Liu, R.</w:t>
      </w:r>
      <w:r w:rsidRPr="00023F3B">
        <w:rPr>
          <w:b/>
        </w:rPr>
        <w:t xml:space="preserve"> </w:t>
      </w:r>
      <w:r w:rsidRPr="00023F3B">
        <w:t xml:space="preserve">(2018). </w:t>
      </w:r>
      <w:r w:rsidRPr="00FF764D">
        <w:t>Faith-Filled Brands: The Interplay of Religious Branding and Brand Engagement in the Self-Concept</w:t>
      </w:r>
      <w:r w:rsidRPr="00FF764D">
        <w:rPr>
          <w:i/>
        </w:rPr>
        <w:t xml:space="preserve">. </w:t>
      </w:r>
      <w:r w:rsidRPr="00FF764D">
        <w:rPr>
          <w:b/>
          <w:i/>
        </w:rPr>
        <w:t xml:space="preserve">Journal of Retailing and Consumer Services, </w:t>
      </w:r>
      <w:r w:rsidRPr="00FF764D">
        <w:rPr>
          <w:i/>
        </w:rPr>
        <w:t>44</w:t>
      </w:r>
      <w:r w:rsidRPr="00FF764D">
        <w:t>, 305-314. * author note says all authors contributed equally, author order on paper is alphabetical (</w:t>
      </w:r>
      <w:proofErr w:type="spellStart"/>
      <w:r w:rsidRPr="00FF764D">
        <w:t>Scimago</w:t>
      </w:r>
      <w:proofErr w:type="spellEnd"/>
      <w:r w:rsidRPr="00FF764D">
        <w:t xml:space="preserve"> rank: Q1, ABDC rank: A)</w:t>
      </w:r>
    </w:p>
    <w:p w14:paraId="113F642D" w14:textId="77777777" w:rsidR="00297E8C" w:rsidRPr="00FF764D" w:rsidRDefault="00297E8C" w:rsidP="00297E8C">
      <w:pPr>
        <w:keepNext/>
        <w:ind w:left="1440" w:hanging="720"/>
        <w:rPr>
          <w:sz w:val="12"/>
          <w:szCs w:val="12"/>
        </w:rPr>
      </w:pPr>
    </w:p>
    <w:p w14:paraId="5CFD82BB" w14:textId="6974D1E1" w:rsidR="00556AB1" w:rsidRPr="00FF764D" w:rsidRDefault="00556AB1" w:rsidP="00556AB1">
      <w:pPr>
        <w:ind w:left="1440" w:hanging="720"/>
      </w:pPr>
      <w:r w:rsidRPr="00FF764D">
        <w:t xml:space="preserve">Bajac, H., Palacios, M., &amp; </w:t>
      </w:r>
      <w:r w:rsidRPr="00FF764D">
        <w:rPr>
          <w:b/>
        </w:rPr>
        <w:t>Minton, E.A.</w:t>
      </w:r>
      <w:r w:rsidRPr="00FF764D">
        <w:t xml:space="preserve"> (2018). Consumer-Brand Congruence and Conspicuousness: An International Comparison. </w:t>
      </w:r>
      <w:r w:rsidRPr="00FF764D">
        <w:rPr>
          <w:b/>
          <w:i/>
        </w:rPr>
        <w:t>International Marketing Review</w:t>
      </w:r>
      <w:r w:rsidRPr="00FF764D">
        <w:t xml:space="preserve">, </w:t>
      </w:r>
      <w:r w:rsidRPr="00FF764D">
        <w:rPr>
          <w:i/>
        </w:rPr>
        <w:t>35</w:t>
      </w:r>
      <w:r w:rsidRPr="00FF764D">
        <w:t>(3), 498-517.</w:t>
      </w:r>
      <w:r w:rsidRPr="00FF764D">
        <w:rPr>
          <w:i/>
          <w:sz w:val="12"/>
          <w:szCs w:val="12"/>
        </w:rPr>
        <w:t xml:space="preserve"> </w:t>
      </w:r>
      <w:r w:rsidRPr="00FF764D">
        <w:t>(</w:t>
      </w:r>
      <w:proofErr w:type="spellStart"/>
      <w:r w:rsidRPr="00FF764D">
        <w:t>Scimago</w:t>
      </w:r>
      <w:proofErr w:type="spellEnd"/>
      <w:r w:rsidRPr="00FF764D">
        <w:t xml:space="preserve"> rank: Q1, ABDC rank: A)</w:t>
      </w:r>
    </w:p>
    <w:p w14:paraId="08206BA6" w14:textId="77777777" w:rsidR="00357152" w:rsidRPr="00FF764D" w:rsidRDefault="00357152" w:rsidP="00357152">
      <w:pPr>
        <w:keepNext/>
        <w:ind w:left="1440" w:hanging="720"/>
        <w:rPr>
          <w:b/>
          <w:sz w:val="12"/>
          <w:szCs w:val="12"/>
        </w:rPr>
      </w:pPr>
    </w:p>
    <w:p w14:paraId="2C6D7200" w14:textId="41A481B9" w:rsidR="00357152" w:rsidRPr="00FF764D" w:rsidRDefault="00357152" w:rsidP="00357152">
      <w:pPr>
        <w:ind w:left="1440" w:hanging="720"/>
      </w:pPr>
      <w:r w:rsidRPr="00FF764D">
        <w:rPr>
          <w:b/>
        </w:rPr>
        <w:t xml:space="preserve">Minton, E.A. </w:t>
      </w:r>
      <w:r w:rsidRPr="00FF764D">
        <w:t xml:space="preserve">(2018). Affective and Cognitive Religiosity: Influences on Consumer Reactance and Self-Control. </w:t>
      </w:r>
      <w:r w:rsidRPr="00FF764D">
        <w:rPr>
          <w:b/>
          <w:i/>
        </w:rPr>
        <w:t xml:space="preserve">Journal of Consumer </w:t>
      </w:r>
      <w:proofErr w:type="spellStart"/>
      <w:r w:rsidRPr="00FF764D">
        <w:rPr>
          <w:b/>
          <w:i/>
        </w:rPr>
        <w:t>Behaviour</w:t>
      </w:r>
      <w:proofErr w:type="spellEnd"/>
      <w:r w:rsidRPr="00FF764D">
        <w:rPr>
          <w:i/>
        </w:rPr>
        <w:t>, 17</w:t>
      </w:r>
      <w:r w:rsidRPr="00FF764D">
        <w:t>(2), 175-186. (</w:t>
      </w:r>
      <w:proofErr w:type="spellStart"/>
      <w:r w:rsidRPr="00FF764D">
        <w:t>Scimago</w:t>
      </w:r>
      <w:proofErr w:type="spellEnd"/>
      <w:r w:rsidRPr="00FF764D">
        <w:t xml:space="preserve"> rank: Q2, ABDC rank: B)</w:t>
      </w:r>
    </w:p>
    <w:p w14:paraId="7DBB3B98" w14:textId="77777777" w:rsidR="00357152" w:rsidRPr="00FF764D" w:rsidRDefault="00357152" w:rsidP="00357152">
      <w:pPr>
        <w:ind w:left="1440" w:hanging="720"/>
        <w:rPr>
          <w:b/>
          <w:sz w:val="12"/>
          <w:szCs w:val="12"/>
        </w:rPr>
      </w:pPr>
    </w:p>
    <w:p w14:paraId="719FC170" w14:textId="5F118001" w:rsidR="00357152" w:rsidRPr="00C22361" w:rsidRDefault="00357152" w:rsidP="00357152">
      <w:pPr>
        <w:ind w:left="1440" w:hanging="720"/>
      </w:pPr>
      <w:r w:rsidRPr="00FF764D">
        <w:rPr>
          <w:b/>
        </w:rPr>
        <w:t>Minton, E.A.</w:t>
      </w:r>
      <w:r w:rsidRPr="00FF764D">
        <w:t>, Xie, J., Gurel-Atay, E., &amp; Kahle, L.</w:t>
      </w:r>
      <w:r w:rsidRPr="00FF764D">
        <w:rPr>
          <w:b/>
        </w:rPr>
        <w:t xml:space="preserve"> </w:t>
      </w:r>
      <w:r w:rsidRPr="00FF764D">
        <w:t>(2018). Greening Up Because of God: The Relations among Religion, Sustainable Consumption, and Subjective Well-Being.</w:t>
      </w:r>
      <w:r w:rsidRPr="00FF764D">
        <w:rPr>
          <w:i/>
        </w:rPr>
        <w:t xml:space="preserve"> </w:t>
      </w:r>
      <w:r w:rsidRPr="00FF764D">
        <w:rPr>
          <w:b/>
          <w:i/>
        </w:rPr>
        <w:t>International</w:t>
      </w:r>
      <w:r w:rsidRPr="00C22361">
        <w:rPr>
          <w:b/>
          <w:i/>
        </w:rPr>
        <w:t xml:space="preserve"> Journal of Consumer Studies</w:t>
      </w:r>
      <w:r w:rsidRPr="00C22361">
        <w:rPr>
          <w:i/>
        </w:rPr>
        <w:t>, 42</w:t>
      </w:r>
      <w:r w:rsidRPr="00C22361">
        <w:t>(6), 655-663. (</w:t>
      </w:r>
      <w:proofErr w:type="spellStart"/>
      <w:r w:rsidRPr="00C22361">
        <w:t>Scimago</w:t>
      </w:r>
      <w:proofErr w:type="spellEnd"/>
      <w:r w:rsidRPr="00C22361">
        <w:t xml:space="preserve"> rank: Q2, ABDC rank: A)</w:t>
      </w:r>
    </w:p>
    <w:p w14:paraId="3398A4C3" w14:textId="77777777" w:rsidR="00357152" w:rsidRPr="00C22361" w:rsidRDefault="00357152" w:rsidP="00357152">
      <w:pPr>
        <w:ind w:left="1440" w:hanging="720"/>
        <w:rPr>
          <w:sz w:val="12"/>
          <w:szCs w:val="12"/>
        </w:rPr>
      </w:pPr>
    </w:p>
    <w:p w14:paraId="01F59779" w14:textId="3D68927C" w:rsidR="00357152" w:rsidRPr="00C22361" w:rsidRDefault="00357152" w:rsidP="00357152">
      <w:pPr>
        <w:ind w:left="1440" w:hanging="720"/>
      </w:pPr>
      <w:r w:rsidRPr="00C22361">
        <w:rPr>
          <w:b/>
        </w:rPr>
        <w:t xml:space="preserve">Minton, E.A. </w:t>
      </w:r>
      <w:r w:rsidRPr="00C22361">
        <w:t xml:space="preserve">(2018). Religiosity, Monitoring, and Consumer Self-Control. </w:t>
      </w:r>
      <w:r w:rsidRPr="00C22361">
        <w:rPr>
          <w:b/>
          <w:i/>
        </w:rPr>
        <w:t>International Journal of Consumer Studies</w:t>
      </w:r>
      <w:r w:rsidRPr="00C22361">
        <w:rPr>
          <w:i/>
        </w:rPr>
        <w:t>, 42</w:t>
      </w:r>
      <w:r w:rsidRPr="00C22361">
        <w:t>(6), 813-828. (</w:t>
      </w:r>
      <w:proofErr w:type="spellStart"/>
      <w:r w:rsidRPr="00C22361">
        <w:t>Scimago</w:t>
      </w:r>
      <w:proofErr w:type="spellEnd"/>
      <w:r w:rsidRPr="00C22361">
        <w:t xml:space="preserve"> rank: Q2, ABDC rank: A)</w:t>
      </w:r>
    </w:p>
    <w:p w14:paraId="5A562856" w14:textId="77777777" w:rsidR="00357152" w:rsidRPr="00C22361" w:rsidRDefault="00357152" w:rsidP="00357152">
      <w:pPr>
        <w:keepNext/>
        <w:ind w:left="1440" w:hanging="720"/>
        <w:rPr>
          <w:i/>
          <w:sz w:val="12"/>
          <w:szCs w:val="12"/>
        </w:rPr>
      </w:pPr>
    </w:p>
    <w:p w14:paraId="36565D36" w14:textId="6FC87D01" w:rsidR="00357152" w:rsidRPr="00FF764D" w:rsidRDefault="00357152" w:rsidP="00357152">
      <w:pPr>
        <w:ind w:left="1440" w:hanging="720"/>
      </w:pPr>
      <w:r w:rsidRPr="00C22361">
        <w:rPr>
          <w:b/>
        </w:rPr>
        <w:t xml:space="preserve">Minton, E.A., </w:t>
      </w:r>
      <w:r w:rsidRPr="00C22361">
        <w:t xml:space="preserve">Leary, B., &amp; </w:t>
      </w:r>
      <w:proofErr w:type="spellStart"/>
      <w:r w:rsidRPr="00C22361">
        <w:t>Upadhaya</w:t>
      </w:r>
      <w:proofErr w:type="spellEnd"/>
      <w:r w:rsidRPr="00C22361">
        <w:t>, S.</w:t>
      </w:r>
      <w:r w:rsidRPr="00C22361">
        <w:rPr>
          <w:b/>
        </w:rPr>
        <w:t xml:space="preserve"> </w:t>
      </w:r>
      <w:r w:rsidRPr="00C22361">
        <w:t>(2018). Religion’s Influence on Consumer Response to Moral vs. Justice Message Appeals</w:t>
      </w:r>
      <w:r w:rsidRPr="00C22361">
        <w:rPr>
          <w:i/>
        </w:rPr>
        <w:t xml:space="preserve">. </w:t>
      </w:r>
      <w:r w:rsidRPr="00C22361">
        <w:rPr>
          <w:b/>
          <w:i/>
        </w:rPr>
        <w:t>International Journal of Consumer Studies</w:t>
      </w:r>
      <w:r w:rsidRPr="00C22361">
        <w:rPr>
          <w:i/>
        </w:rPr>
        <w:t>, 42</w:t>
      </w:r>
      <w:r w:rsidRPr="00C22361">
        <w:t>(6), 768-778. (</w:t>
      </w:r>
      <w:proofErr w:type="spellStart"/>
      <w:r w:rsidRPr="00FF764D">
        <w:t>Scimago</w:t>
      </w:r>
      <w:proofErr w:type="spellEnd"/>
      <w:r w:rsidRPr="00FF764D">
        <w:t xml:space="preserve"> rank: Q2, ABDC rank: A)</w:t>
      </w:r>
    </w:p>
    <w:p w14:paraId="44681012" w14:textId="77777777" w:rsidR="00357152" w:rsidRPr="00FF764D" w:rsidRDefault="00357152" w:rsidP="00357152">
      <w:pPr>
        <w:ind w:left="1440" w:hanging="720"/>
        <w:rPr>
          <w:b/>
          <w:sz w:val="12"/>
          <w:szCs w:val="12"/>
        </w:rPr>
      </w:pPr>
    </w:p>
    <w:p w14:paraId="673D67EA" w14:textId="79708705" w:rsidR="00357152" w:rsidRPr="00FF764D" w:rsidRDefault="00357152" w:rsidP="00357152">
      <w:pPr>
        <w:ind w:left="1440" w:hanging="720"/>
      </w:pPr>
      <w:r w:rsidRPr="00FF764D">
        <w:t>Kalliny, M.,</w:t>
      </w:r>
      <w:r w:rsidRPr="00FF764D">
        <w:rPr>
          <w:b/>
        </w:rPr>
        <w:t xml:space="preserve"> Minton, E.A.</w:t>
      </w:r>
      <w:r w:rsidRPr="00FF764D">
        <w:t>, &amp; Mamoun, B.</w:t>
      </w:r>
      <w:r w:rsidRPr="00FF764D">
        <w:rPr>
          <w:b/>
        </w:rPr>
        <w:t xml:space="preserve"> </w:t>
      </w:r>
      <w:r w:rsidRPr="00FF764D">
        <w:t>(2018). Affect as a Driver to Religious-Based Consumer Boycotts: Evidence from Qualitative and Quantitative Research in the United States</w:t>
      </w:r>
      <w:r w:rsidRPr="00FF764D">
        <w:rPr>
          <w:i/>
        </w:rPr>
        <w:t xml:space="preserve">. </w:t>
      </w:r>
      <w:r w:rsidRPr="00FF764D">
        <w:rPr>
          <w:b/>
          <w:i/>
        </w:rPr>
        <w:t>International Journal of Consumer Studies</w:t>
      </w:r>
      <w:r w:rsidRPr="00FF764D">
        <w:rPr>
          <w:i/>
        </w:rPr>
        <w:t>, 42</w:t>
      </w:r>
      <w:r w:rsidRPr="00FF764D">
        <w:t>(6), 840-853</w:t>
      </w:r>
      <w:r w:rsidRPr="00FF764D">
        <w:rPr>
          <w:i/>
        </w:rPr>
        <w:t xml:space="preserve">. </w:t>
      </w:r>
      <w:r w:rsidRPr="00FF764D">
        <w:t>(</w:t>
      </w:r>
      <w:proofErr w:type="spellStart"/>
      <w:r w:rsidRPr="00FF764D">
        <w:t>Scimago</w:t>
      </w:r>
      <w:proofErr w:type="spellEnd"/>
      <w:r w:rsidRPr="00FF764D">
        <w:t xml:space="preserve"> rank: Q2, ABDC rank: A)</w:t>
      </w:r>
    </w:p>
    <w:p w14:paraId="40CD87B5" w14:textId="77777777" w:rsidR="00556AB1" w:rsidRPr="00FF764D" w:rsidRDefault="00556AB1" w:rsidP="00556AB1">
      <w:pPr>
        <w:keepNext/>
        <w:ind w:left="1440" w:hanging="720"/>
        <w:rPr>
          <w:b/>
          <w:sz w:val="12"/>
          <w:szCs w:val="12"/>
        </w:rPr>
      </w:pPr>
    </w:p>
    <w:p w14:paraId="6D1C1B33" w14:textId="6B1A8C7F" w:rsidR="00556AB1" w:rsidRPr="00FF764D" w:rsidRDefault="00556AB1" w:rsidP="00556AB1">
      <w:pPr>
        <w:ind w:left="1440" w:hanging="720"/>
      </w:pPr>
      <w:r w:rsidRPr="00FF764D">
        <w:t xml:space="preserve">Peterson, M. &amp; </w:t>
      </w:r>
      <w:r w:rsidRPr="00FF764D">
        <w:rPr>
          <w:b/>
        </w:rPr>
        <w:t>Minton, E.A.</w:t>
      </w:r>
      <w:r w:rsidRPr="00FF764D">
        <w:t xml:space="preserve"> (2018). Teaching Belief Systems in Marketing Classes: Preparing Students for International Stakeholder Interactions</w:t>
      </w:r>
      <w:r w:rsidRPr="00FF764D">
        <w:rPr>
          <w:i/>
        </w:rPr>
        <w:t xml:space="preserve">. </w:t>
      </w:r>
      <w:r w:rsidRPr="00FF764D">
        <w:rPr>
          <w:b/>
          <w:i/>
        </w:rPr>
        <w:t>Journal of International Education In Business</w:t>
      </w:r>
      <w:r w:rsidRPr="00FF764D">
        <w:rPr>
          <w:i/>
        </w:rPr>
        <w:t>, 11</w:t>
      </w:r>
      <w:r w:rsidRPr="00FF764D">
        <w:t>(1), 43-62. (</w:t>
      </w:r>
      <w:proofErr w:type="spellStart"/>
      <w:r w:rsidRPr="00FF764D">
        <w:t>Scimago</w:t>
      </w:r>
      <w:proofErr w:type="spellEnd"/>
      <w:r w:rsidRPr="00FF764D">
        <w:t xml:space="preserve"> rank: Q3, ABDC rank: C)</w:t>
      </w:r>
    </w:p>
    <w:p w14:paraId="666F64BD" w14:textId="77777777" w:rsidR="00CC0BDA" w:rsidRPr="00FF764D" w:rsidRDefault="00CC0BDA" w:rsidP="00CC0BDA">
      <w:pPr>
        <w:ind w:left="1440" w:hanging="720"/>
        <w:rPr>
          <w:sz w:val="12"/>
          <w:szCs w:val="12"/>
        </w:rPr>
      </w:pPr>
    </w:p>
    <w:p w14:paraId="77006A7E" w14:textId="748CC1A5" w:rsidR="004C034A" w:rsidRPr="00FF764D" w:rsidRDefault="004C034A" w:rsidP="004C034A">
      <w:pPr>
        <w:ind w:left="1440" w:hanging="720"/>
      </w:pPr>
      <w:r w:rsidRPr="00FF764D">
        <w:t xml:space="preserve">Johnson, K., Liu, R., </w:t>
      </w:r>
      <w:r w:rsidRPr="00FF764D">
        <w:rPr>
          <w:b/>
        </w:rPr>
        <w:t xml:space="preserve">Minton, E.A., </w:t>
      </w:r>
      <w:r w:rsidRPr="00FF764D">
        <w:t xml:space="preserve">Peterson, M., </w:t>
      </w:r>
      <w:proofErr w:type="spellStart"/>
      <w:r w:rsidRPr="00FF764D">
        <w:t>Barthomelew</w:t>
      </w:r>
      <w:proofErr w:type="spellEnd"/>
      <w:r w:rsidRPr="00FF764D">
        <w:t>, D., Cohen, A., &amp; Kees, J.</w:t>
      </w:r>
      <w:r w:rsidRPr="00FF764D">
        <w:rPr>
          <w:b/>
        </w:rPr>
        <w:t xml:space="preserve"> </w:t>
      </w:r>
      <w:r w:rsidRPr="00FF764D">
        <w:t>(2017). U.S. Citizens’ Representations of God and Support for Sustainability Policies.</w:t>
      </w:r>
      <w:r w:rsidRPr="00FF764D">
        <w:rPr>
          <w:i/>
        </w:rPr>
        <w:t xml:space="preserve"> </w:t>
      </w:r>
      <w:r w:rsidRPr="00FF764D">
        <w:rPr>
          <w:b/>
          <w:i/>
        </w:rPr>
        <w:t>Journal of Public Policy &amp; Marketing</w:t>
      </w:r>
      <w:r w:rsidRPr="00FF764D">
        <w:rPr>
          <w:i/>
        </w:rPr>
        <w:t>, 36</w:t>
      </w:r>
      <w:r w:rsidRPr="00FF764D">
        <w:t>(2), 362-378</w:t>
      </w:r>
      <w:r w:rsidRPr="00FF764D">
        <w:rPr>
          <w:i/>
        </w:rPr>
        <w:t xml:space="preserve">. </w:t>
      </w:r>
      <w:r w:rsidRPr="00FF764D">
        <w:t>(</w:t>
      </w:r>
      <w:proofErr w:type="spellStart"/>
      <w:r w:rsidRPr="00FF764D">
        <w:t>Scimago</w:t>
      </w:r>
      <w:proofErr w:type="spellEnd"/>
      <w:r w:rsidRPr="00FF764D">
        <w:t xml:space="preserve"> rank: Q1, ABDC rank: A) *Note: Also wrote a Scholarly Insights article for AMA based on the journal </w:t>
      </w:r>
      <w:proofErr w:type="gramStart"/>
      <w:r w:rsidRPr="00FF764D">
        <w:t>article</w:t>
      </w:r>
      <w:proofErr w:type="gramEnd"/>
    </w:p>
    <w:p w14:paraId="56AC6C41" w14:textId="77777777" w:rsidR="000D1484" w:rsidRPr="00FF764D" w:rsidRDefault="000D1484" w:rsidP="000D1484">
      <w:pPr>
        <w:ind w:left="1440" w:hanging="720"/>
        <w:rPr>
          <w:b/>
          <w:sz w:val="12"/>
          <w:szCs w:val="12"/>
        </w:rPr>
      </w:pPr>
    </w:p>
    <w:p w14:paraId="2FC1D819" w14:textId="56EDCB27" w:rsidR="000D1484" w:rsidRPr="00FF764D" w:rsidRDefault="000D1484" w:rsidP="000D1484">
      <w:pPr>
        <w:ind w:left="1440" w:hanging="720"/>
      </w:pPr>
      <w:r w:rsidRPr="00FF764D">
        <w:rPr>
          <w:b/>
        </w:rPr>
        <w:t>Minton, E.A.</w:t>
      </w:r>
      <w:r w:rsidRPr="00FF764D">
        <w:t xml:space="preserve">, Cabano, F., Gardner, M., Mathras, D., Elliot, E., &amp; Mandel, N. (2017). LGBTQ and Religious Identity Conflict in Service Settings. </w:t>
      </w:r>
      <w:r w:rsidRPr="00FF764D">
        <w:rPr>
          <w:b/>
          <w:i/>
        </w:rPr>
        <w:t xml:space="preserve">Journal of Services Marketing, </w:t>
      </w:r>
      <w:r w:rsidRPr="00FF764D">
        <w:rPr>
          <w:i/>
        </w:rPr>
        <w:t>31</w:t>
      </w:r>
      <w:r w:rsidRPr="00FF764D">
        <w:t>(4/5), 351-361. (</w:t>
      </w:r>
      <w:proofErr w:type="spellStart"/>
      <w:r w:rsidRPr="00FF764D">
        <w:t>Scimago</w:t>
      </w:r>
      <w:proofErr w:type="spellEnd"/>
      <w:r w:rsidRPr="00FF764D">
        <w:t xml:space="preserve"> rank: Q1, ABDC rank: A)</w:t>
      </w:r>
    </w:p>
    <w:p w14:paraId="6290E62D" w14:textId="6FE4E95E" w:rsidR="005958A2" w:rsidRPr="00FF764D" w:rsidRDefault="005958A2" w:rsidP="005958A2">
      <w:pPr>
        <w:rPr>
          <w:b/>
          <w:sz w:val="12"/>
          <w:szCs w:val="12"/>
        </w:rPr>
      </w:pPr>
    </w:p>
    <w:p w14:paraId="6BDB48F3" w14:textId="7B978CE1" w:rsidR="001642C3" w:rsidRPr="00FF764D" w:rsidRDefault="001642C3" w:rsidP="001642C3">
      <w:pPr>
        <w:ind w:left="1440" w:hanging="720"/>
      </w:pPr>
      <w:r w:rsidRPr="00FF764D">
        <w:rPr>
          <w:b/>
        </w:rPr>
        <w:lastRenderedPageBreak/>
        <w:t xml:space="preserve">Minton, E.A., </w:t>
      </w:r>
      <w:r w:rsidRPr="00FF764D">
        <w:t>Cornwell, B., &amp;</w:t>
      </w:r>
      <w:r w:rsidRPr="00FF764D">
        <w:rPr>
          <w:b/>
        </w:rPr>
        <w:t xml:space="preserve"> </w:t>
      </w:r>
      <w:r w:rsidRPr="00FF764D">
        <w:t>Kahle, L. (</w:t>
      </w:r>
      <w:r w:rsidR="00326216" w:rsidRPr="00FF764D">
        <w:t>2017</w:t>
      </w:r>
      <w:r w:rsidRPr="00FF764D">
        <w:t xml:space="preserve">). A Theoretical Review of Consumer Priming: Prospective Theory, Retrospective Theory, and the Affective-Behavioral-Cognitive Model. </w:t>
      </w:r>
      <w:r w:rsidRPr="00FF764D">
        <w:rPr>
          <w:b/>
          <w:i/>
        </w:rPr>
        <w:t xml:space="preserve">Journal of Consumer </w:t>
      </w:r>
      <w:proofErr w:type="spellStart"/>
      <w:r w:rsidRPr="00FF764D">
        <w:rPr>
          <w:b/>
          <w:i/>
        </w:rPr>
        <w:t>Behaviour</w:t>
      </w:r>
      <w:proofErr w:type="spellEnd"/>
      <w:r w:rsidR="000D1484" w:rsidRPr="00FF764D">
        <w:rPr>
          <w:i/>
        </w:rPr>
        <w:t>, 16</w:t>
      </w:r>
      <w:r w:rsidR="000D1484" w:rsidRPr="00FF764D">
        <w:t>(4), 309-321</w:t>
      </w:r>
      <w:r w:rsidRPr="00FF764D">
        <w:rPr>
          <w:i/>
        </w:rPr>
        <w:t>.</w:t>
      </w:r>
      <w:r w:rsidR="009A183E" w:rsidRPr="00FF764D">
        <w:t xml:space="preserve"> (</w:t>
      </w:r>
      <w:proofErr w:type="spellStart"/>
      <w:r w:rsidR="005409F3" w:rsidRPr="00FF764D">
        <w:t>Scimago</w:t>
      </w:r>
      <w:proofErr w:type="spellEnd"/>
      <w:r w:rsidR="005409F3" w:rsidRPr="00FF764D">
        <w:t xml:space="preserve"> rank: Q2</w:t>
      </w:r>
      <w:r w:rsidR="00F75799" w:rsidRPr="00FF764D">
        <w:t>, ABDC rank: B</w:t>
      </w:r>
      <w:r w:rsidR="009A183E" w:rsidRPr="00FF764D">
        <w:t>)</w:t>
      </w:r>
    </w:p>
    <w:bookmarkEnd w:id="5"/>
    <w:p w14:paraId="0BDB7471" w14:textId="30C07E8D" w:rsidR="00374949" w:rsidRPr="00C22361" w:rsidRDefault="00374949" w:rsidP="00374949">
      <w:pPr>
        <w:ind w:left="1440" w:hanging="720"/>
        <w:rPr>
          <w:sz w:val="12"/>
          <w:szCs w:val="12"/>
          <w:highlight w:val="yellow"/>
        </w:rPr>
      </w:pPr>
    </w:p>
    <w:p w14:paraId="7D0EB956" w14:textId="00047B4B" w:rsidR="005958A2" w:rsidRPr="00FF764D" w:rsidRDefault="005958A2" w:rsidP="005958A2">
      <w:pPr>
        <w:ind w:left="1440" w:hanging="720"/>
      </w:pPr>
      <w:r w:rsidRPr="00EB17B1">
        <w:rPr>
          <w:lang w:val="it-IT"/>
        </w:rPr>
        <w:t xml:space="preserve">Xie, J., </w:t>
      </w:r>
      <w:r w:rsidRPr="00EB17B1">
        <w:rPr>
          <w:b/>
          <w:lang w:val="it-IT"/>
        </w:rPr>
        <w:t xml:space="preserve">Minton, E.A., </w:t>
      </w:r>
      <w:r w:rsidRPr="00EB17B1">
        <w:rPr>
          <w:lang w:val="it-IT"/>
        </w:rPr>
        <w:t>&amp; Kahle, L.</w:t>
      </w:r>
      <w:r w:rsidRPr="00EB17B1">
        <w:rPr>
          <w:b/>
          <w:lang w:val="it-IT"/>
        </w:rPr>
        <w:t xml:space="preserve"> </w:t>
      </w:r>
      <w:r w:rsidRPr="00EB17B1">
        <w:rPr>
          <w:lang w:val="it-IT"/>
        </w:rPr>
        <w:t xml:space="preserve">(2016). </w:t>
      </w:r>
      <w:r w:rsidRPr="00FF764D">
        <w:t>Cake or Fruit? Influencing Healthy Food Choice through the Interaction of Automatic and Instructed Mental Simulation.</w:t>
      </w:r>
      <w:r w:rsidRPr="00FF764D">
        <w:rPr>
          <w:i/>
        </w:rPr>
        <w:t xml:space="preserve"> </w:t>
      </w:r>
      <w:r w:rsidRPr="00FF764D">
        <w:rPr>
          <w:b/>
          <w:i/>
        </w:rPr>
        <w:t>Marketing Letters</w:t>
      </w:r>
      <w:r w:rsidRPr="00FF764D">
        <w:rPr>
          <w:i/>
        </w:rPr>
        <w:t>, 27</w:t>
      </w:r>
      <w:r w:rsidRPr="00FF764D">
        <w:t>(4), 627-644.</w:t>
      </w:r>
      <w:r w:rsidR="009A183E" w:rsidRPr="00FF764D">
        <w:t xml:space="preserve"> (</w:t>
      </w:r>
      <w:proofErr w:type="spellStart"/>
      <w:r w:rsidR="005409F3" w:rsidRPr="00FF764D">
        <w:t>Scimago</w:t>
      </w:r>
      <w:proofErr w:type="spellEnd"/>
      <w:r w:rsidR="005409F3" w:rsidRPr="00FF764D">
        <w:t xml:space="preserve"> rank: Q1</w:t>
      </w:r>
      <w:r w:rsidR="00F75799" w:rsidRPr="00FF764D">
        <w:t>, ABDC rank: A</w:t>
      </w:r>
      <w:r w:rsidR="009A183E" w:rsidRPr="00FF764D">
        <w:t>)</w:t>
      </w:r>
    </w:p>
    <w:p w14:paraId="74E184DB" w14:textId="0BAD7C67" w:rsidR="005958A2" w:rsidRPr="00FF764D" w:rsidRDefault="005958A2" w:rsidP="005958A2">
      <w:pPr>
        <w:rPr>
          <w:b/>
          <w:sz w:val="12"/>
          <w:szCs w:val="12"/>
        </w:rPr>
      </w:pPr>
    </w:p>
    <w:p w14:paraId="0AB2AEFC" w14:textId="46FAA0EC" w:rsidR="005958A2" w:rsidRPr="00FF764D" w:rsidRDefault="005958A2" w:rsidP="005958A2">
      <w:pPr>
        <w:ind w:left="1440" w:hanging="720"/>
      </w:pPr>
      <w:r w:rsidRPr="00FF764D">
        <w:t xml:space="preserve">Leary, B., </w:t>
      </w:r>
      <w:r w:rsidRPr="00FF764D">
        <w:rPr>
          <w:b/>
        </w:rPr>
        <w:t xml:space="preserve">Minton, E.A., </w:t>
      </w:r>
      <w:r w:rsidRPr="00FF764D">
        <w:t>&amp; Mittelstaedt, J. (2016). Thou Shalt Not? The Influence of Religion on Beliefs of Stewardship and Dominion, Sustainable Behaviors, and Marketing Systems.</w:t>
      </w:r>
      <w:r w:rsidRPr="00FF764D">
        <w:rPr>
          <w:i/>
        </w:rPr>
        <w:t xml:space="preserve"> </w:t>
      </w:r>
      <w:r w:rsidRPr="00FF764D">
        <w:rPr>
          <w:b/>
          <w:i/>
        </w:rPr>
        <w:t xml:space="preserve">Journal of </w:t>
      </w:r>
      <w:proofErr w:type="spellStart"/>
      <w:r w:rsidRPr="00FF764D">
        <w:rPr>
          <w:b/>
          <w:i/>
        </w:rPr>
        <w:t>Macromarketing</w:t>
      </w:r>
      <w:proofErr w:type="spellEnd"/>
      <w:r w:rsidRPr="00FF764D">
        <w:rPr>
          <w:i/>
        </w:rPr>
        <w:t>, 36</w:t>
      </w:r>
      <w:r w:rsidRPr="00FF764D">
        <w:t>(4), 457-470</w:t>
      </w:r>
      <w:r w:rsidRPr="00FF764D">
        <w:rPr>
          <w:i/>
        </w:rPr>
        <w:t>.</w:t>
      </w:r>
      <w:r w:rsidR="009A183E" w:rsidRPr="00FF764D">
        <w:rPr>
          <w:i/>
        </w:rPr>
        <w:t xml:space="preserve"> </w:t>
      </w:r>
      <w:r w:rsidR="009A183E" w:rsidRPr="00FF764D">
        <w:t>(</w:t>
      </w:r>
      <w:proofErr w:type="spellStart"/>
      <w:r w:rsidR="005409F3" w:rsidRPr="00FF764D">
        <w:t>Scimago</w:t>
      </w:r>
      <w:proofErr w:type="spellEnd"/>
      <w:r w:rsidR="005409F3" w:rsidRPr="00FF764D">
        <w:t xml:space="preserve"> rank: Q2</w:t>
      </w:r>
      <w:r w:rsidR="00F75799" w:rsidRPr="00FF764D">
        <w:t>, ABDC rank: A</w:t>
      </w:r>
      <w:r w:rsidR="009A183E" w:rsidRPr="00FF764D">
        <w:t>)</w:t>
      </w:r>
    </w:p>
    <w:p w14:paraId="08D3A259" w14:textId="3C919E5D" w:rsidR="005958A2" w:rsidRPr="00C22361" w:rsidRDefault="005958A2" w:rsidP="005958A2">
      <w:pPr>
        <w:rPr>
          <w:sz w:val="12"/>
          <w:szCs w:val="12"/>
          <w:highlight w:val="yellow"/>
        </w:rPr>
      </w:pPr>
    </w:p>
    <w:p w14:paraId="3A07DC3E" w14:textId="17FC4BD0" w:rsidR="00532A86" w:rsidRPr="00FF764D" w:rsidRDefault="00532A86" w:rsidP="00532A86">
      <w:pPr>
        <w:ind w:left="1440" w:hanging="720"/>
      </w:pPr>
      <w:r w:rsidRPr="00FF764D">
        <w:rPr>
          <w:b/>
        </w:rPr>
        <w:t xml:space="preserve">Minton, E.A., </w:t>
      </w:r>
      <w:r w:rsidRPr="00FF764D">
        <w:t>Kahle, L., Tambyah, S., &amp; Tan, S.</w:t>
      </w:r>
      <w:r w:rsidRPr="00FF764D">
        <w:rPr>
          <w:b/>
        </w:rPr>
        <w:t xml:space="preserve"> </w:t>
      </w:r>
      <w:r w:rsidRPr="00FF764D">
        <w:t>(</w:t>
      </w:r>
      <w:r w:rsidR="00374949" w:rsidRPr="00FF764D">
        <w:t>2016</w:t>
      </w:r>
      <w:r w:rsidRPr="00FF764D">
        <w:t xml:space="preserve">). Addressing Criticisms of Global Religion Research: </w:t>
      </w:r>
      <w:r w:rsidR="008929DB" w:rsidRPr="00FF764D">
        <w:t>A consumption-based exploration of status and materialism, sustainability, and volunteering behavior</w:t>
      </w:r>
      <w:r w:rsidRPr="00FF764D">
        <w:t xml:space="preserve">. </w:t>
      </w:r>
      <w:r w:rsidRPr="00FF764D">
        <w:rPr>
          <w:b/>
          <w:i/>
        </w:rPr>
        <w:t>Journal for the Scientific Study of Religion</w:t>
      </w:r>
      <w:r w:rsidR="00374949" w:rsidRPr="00FF764D">
        <w:rPr>
          <w:i/>
        </w:rPr>
        <w:t>, 55</w:t>
      </w:r>
      <w:r w:rsidR="00374949" w:rsidRPr="00FF764D">
        <w:t>(2), 365-383.</w:t>
      </w:r>
      <w:r w:rsidR="009A183E" w:rsidRPr="00FF764D">
        <w:t xml:space="preserve"> (</w:t>
      </w:r>
      <w:proofErr w:type="spellStart"/>
      <w:r w:rsidR="005409F3" w:rsidRPr="00FF764D">
        <w:t>Scimago</w:t>
      </w:r>
      <w:proofErr w:type="spellEnd"/>
      <w:r w:rsidR="005409F3" w:rsidRPr="00FF764D">
        <w:t xml:space="preserve"> rank: Q1</w:t>
      </w:r>
      <w:r w:rsidR="00F75799" w:rsidRPr="00FF764D">
        <w:t>, ABDC rank: NA</w:t>
      </w:r>
      <w:r w:rsidR="009A183E" w:rsidRPr="00FF764D">
        <w:t>)</w:t>
      </w:r>
    </w:p>
    <w:p w14:paraId="374F7A17" w14:textId="12C021BE" w:rsidR="0035338C" w:rsidRPr="00FF764D" w:rsidRDefault="0035338C" w:rsidP="00452DC5">
      <w:pPr>
        <w:ind w:left="1440" w:hanging="720"/>
        <w:rPr>
          <w:i/>
          <w:sz w:val="12"/>
          <w:szCs w:val="12"/>
        </w:rPr>
      </w:pPr>
    </w:p>
    <w:p w14:paraId="7F0BA7DB" w14:textId="44F5363D" w:rsidR="0035338C" w:rsidRPr="00FF764D" w:rsidRDefault="0035338C" w:rsidP="0035338C">
      <w:pPr>
        <w:ind w:left="1440" w:hanging="720"/>
      </w:pPr>
      <w:r w:rsidRPr="00FF764D">
        <w:rPr>
          <w:b/>
        </w:rPr>
        <w:t>Minton, E.A.</w:t>
      </w:r>
      <w:r w:rsidRPr="00FF764D">
        <w:t xml:space="preserve"> (2016). Sacred Attributions: Implications for Behavior in the Marketplace.</w:t>
      </w:r>
      <w:r w:rsidRPr="00FF764D">
        <w:rPr>
          <w:i/>
        </w:rPr>
        <w:t xml:space="preserve"> </w:t>
      </w:r>
      <w:r w:rsidRPr="00FF764D">
        <w:rPr>
          <w:b/>
          <w:i/>
        </w:rPr>
        <w:t>Psychology &amp; Marketing</w:t>
      </w:r>
      <w:r w:rsidRPr="00FF764D">
        <w:rPr>
          <w:i/>
        </w:rPr>
        <w:t>, 33</w:t>
      </w:r>
      <w:r w:rsidRPr="00FF764D">
        <w:t>(6), 437-448.</w:t>
      </w:r>
      <w:r w:rsidR="009A183E" w:rsidRPr="00FF764D">
        <w:t xml:space="preserve"> (</w:t>
      </w:r>
      <w:proofErr w:type="spellStart"/>
      <w:r w:rsidR="005409F3" w:rsidRPr="00FF764D">
        <w:t>Scimago</w:t>
      </w:r>
      <w:proofErr w:type="spellEnd"/>
      <w:r w:rsidR="005409F3" w:rsidRPr="00FF764D">
        <w:t xml:space="preserve"> rank: Q1</w:t>
      </w:r>
      <w:r w:rsidR="00F75799" w:rsidRPr="00FF764D">
        <w:t>, ABDC rank: A</w:t>
      </w:r>
      <w:r w:rsidR="009A183E" w:rsidRPr="00FF764D">
        <w:t>)</w:t>
      </w:r>
    </w:p>
    <w:p w14:paraId="28609252" w14:textId="3CB2EBB3" w:rsidR="00452DC5" w:rsidRPr="00C22361" w:rsidRDefault="00452DC5" w:rsidP="00452DC5">
      <w:pPr>
        <w:rPr>
          <w:b/>
          <w:sz w:val="12"/>
          <w:szCs w:val="12"/>
          <w:highlight w:val="yellow"/>
        </w:rPr>
      </w:pPr>
    </w:p>
    <w:p w14:paraId="1BDA16A1" w14:textId="0E2EAD89" w:rsidR="00452DC5" w:rsidRPr="00FF764D" w:rsidRDefault="00452DC5" w:rsidP="00452DC5">
      <w:pPr>
        <w:ind w:left="1440" w:hanging="720"/>
      </w:pPr>
      <w:r w:rsidRPr="00FF764D">
        <w:rPr>
          <w:b/>
        </w:rPr>
        <w:t xml:space="preserve">Minton, E.A. </w:t>
      </w:r>
      <w:r w:rsidRPr="00FF764D">
        <w:t>&amp; Cornwell, B.</w:t>
      </w:r>
      <w:r w:rsidRPr="00FF764D">
        <w:rPr>
          <w:b/>
        </w:rPr>
        <w:t xml:space="preserve"> </w:t>
      </w:r>
      <w:r w:rsidRPr="00FF764D">
        <w:t>(</w:t>
      </w:r>
      <w:r w:rsidR="008358A1" w:rsidRPr="00FF764D">
        <w:t>2016</w:t>
      </w:r>
      <w:r w:rsidRPr="00FF764D">
        <w:t>). The Cause Cue Effect: Cause-Related Marketing and Consumer Health Perceptions</w:t>
      </w:r>
      <w:r w:rsidRPr="00FF764D">
        <w:rPr>
          <w:i/>
        </w:rPr>
        <w:t xml:space="preserve">. </w:t>
      </w:r>
      <w:r w:rsidRPr="00FF764D">
        <w:rPr>
          <w:b/>
          <w:i/>
        </w:rPr>
        <w:t>Journal of Consumer Affairs</w:t>
      </w:r>
      <w:r w:rsidR="008358A1" w:rsidRPr="00FF764D">
        <w:rPr>
          <w:i/>
        </w:rPr>
        <w:t>, 50</w:t>
      </w:r>
      <w:r w:rsidR="008358A1" w:rsidRPr="00FF764D">
        <w:t>(2), 372-402.</w:t>
      </w:r>
      <w:r w:rsidR="009A183E" w:rsidRPr="00FF764D">
        <w:t xml:space="preserve"> (</w:t>
      </w:r>
      <w:proofErr w:type="spellStart"/>
      <w:r w:rsidR="005409F3" w:rsidRPr="00FF764D">
        <w:t>Scimago</w:t>
      </w:r>
      <w:proofErr w:type="spellEnd"/>
      <w:r w:rsidR="005409F3" w:rsidRPr="00FF764D">
        <w:t xml:space="preserve"> rank: Q1</w:t>
      </w:r>
      <w:r w:rsidR="00F75799" w:rsidRPr="00FF764D">
        <w:t>, ABDC rank: A</w:t>
      </w:r>
      <w:r w:rsidR="009A183E" w:rsidRPr="00FF764D">
        <w:t>)</w:t>
      </w:r>
    </w:p>
    <w:p w14:paraId="38741A58" w14:textId="41300975" w:rsidR="00BF7C57" w:rsidRPr="00FF764D" w:rsidRDefault="00BF7C57" w:rsidP="00452DC5">
      <w:pPr>
        <w:pStyle w:val="ListParagraph"/>
        <w:numPr>
          <w:ilvl w:val="0"/>
          <w:numId w:val="39"/>
        </w:numPr>
      </w:pPr>
      <w:r w:rsidRPr="00FF764D">
        <w:t xml:space="preserve">Winner of best paper of year in 2016 for the </w:t>
      </w:r>
      <w:r w:rsidRPr="00FF764D">
        <w:rPr>
          <w:i/>
        </w:rPr>
        <w:t>Journal of Consumer Affairs</w:t>
      </w:r>
    </w:p>
    <w:p w14:paraId="2D587A7D" w14:textId="77777777" w:rsidR="00452DC5" w:rsidRPr="00FF764D" w:rsidRDefault="00452DC5" w:rsidP="00452DC5">
      <w:pPr>
        <w:pStyle w:val="ListParagraph"/>
        <w:numPr>
          <w:ilvl w:val="0"/>
          <w:numId w:val="39"/>
        </w:numPr>
      </w:pPr>
      <w:r w:rsidRPr="00FF764D">
        <w:rPr>
          <w:i/>
        </w:rPr>
        <w:t>News coverage</w:t>
      </w:r>
      <w:r w:rsidRPr="00FF764D">
        <w:t>: Science Daily, Yahoo News, The New Age, The Gulf Time, e! Science News, First for Women Online</w:t>
      </w:r>
    </w:p>
    <w:p w14:paraId="71A632C7" w14:textId="77777777" w:rsidR="00452DC5" w:rsidRPr="00FF764D" w:rsidRDefault="00452DC5" w:rsidP="00452DC5">
      <w:pPr>
        <w:ind w:left="1440" w:hanging="720"/>
        <w:rPr>
          <w:b/>
          <w:sz w:val="12"/>
          <w:szCs w:val="12"/>
        </w:rPr>
      </w:pPr>
    </w:p>
    <w:p w14:paraId="0FF6DD8E" w14:textId="2FC41F69" w:rsidR="00452DC5" w:rsidRPr="00FF764D" w:rsidRDefault="00452DC5" w:rsidP="00452DC5">
      <w:pPr>
        <w:ind w:left="1440" w:hanging="720"/>
      </w:pPr>
      <w:r w:rsidRPr="00FF764D">
        <w:rPr>
          <w:b/>
        </w:rPr>
        <w:t xml:space="preserve">Minton, E.A. </w:t>
      </w:r>
      <w:r w:rsidRPr="00FF764D">
        <w:t>(2015). In Advertising We Trust: Religiosity's Influence on Marketplace and Relational Trust.</w:t>
      </w:r>
      <w:r w:rsidRPr="00FF764D">
        <w:rPr>
          <w:i/>
        </w:rPr>
        <w:t xml:space="preserve"> </w:t>
      </w:r>
      <w:r w:rsidRPr="00FF764D">
        <w:rPr>
          <w:b/>
          <w:i/>
        </w:rPr>
        <w:t>Journal of Advertising</w:t>
      </w:r>
      <w:r w:rsidRPr="00FF764D">
        <w:rPr>
          <w:i/>
        </w:rPr>
        <w:t>, 44</w:t>
      </w:r>
      <w:r w:rsidRPr="00FF764D">
        <w:t>(4), 403-414.</w:t>
      </w:r>
      <w:r w:rsidR="009A183E" w:rsidRPr="00FF764D">
        <w:t xml:space="preserve"> (</w:t>
      </w:r>
      <w:proofErr w:type="spellStart"/>
      <w:r w:rsidR="005409F3" w:rsidRPr="00FF764D">
        <w:t>Scimago</w:t>
      </w:r>
      <w:proofErr w:type="spellEnd"/>
      <w:r w:rsidR="005409F3" w:rsidRPr="00FF764D">
        <w:t xml:space="preserve"> rank: Q1</w:t>
      </w:r>
      <w:r w:rsidR="00F75799" w:rsidRPr="00FF764D">
        <w:t>, ABDC rank: A</w:t>
      </w:r>
      <w:r w:rsidR="009A183E" w:rsidRPr="00FF764D">
        <w:t>)</w:t>
      </w:r>
    </w:p>
    <w:p w14:paraId="6304273B" w14:textId="6F78E406" w:rsidR="00452DC5" w:rsidRPr="00FF764D" w:rsidRDefault="00452DC5" w:rsidP="00452DC5">
      <w:pPr>
        <w:ind w:left="1440" w:hanging="720"/>
        <w:rPr>
          <w:b/>
          <w:sz w:val="12"/>
        </w:rPr>
      </w:pPr>
    </w:p>
    <w:p w14:paraId="76A7948E" w14:textId="11F5D34B" w:rsidR="00452DC5" w:rsidRPr="00FF764D" w:rsidRDefault="00452DC5" w:rsidP="00452DC5">
      <w:pPr>
        <w:ind w:left="1440" w:hanging="720"/>
      </w:pPr>
      <w:r w:rsidRPr="00FF764D">
        <w:rPr>
          <w:b/>
        </w:rPr>
        <w:t xml:space="preserve">Minton, E.A., </w:t>
      </w:r>
      <w:r w:rsidRPr="00FF764D">
        <w:t>Kahle, L., &amp; Kim, C.H.</w:t>
      </w:r>
      <w:r w:rsidRPr="00FF764D">
        <w:rPr>
          <w:b/>
        </w:rPr>
        <w:t xml:space="preserve"> </w:t>
      </w:r>
      <w:r w:rsidRPr="00FF764D">
        <w:t>(2015). Religion and Motives for Sustainable Behaviors: A Cross-Cultural Comparison and Contrast.</w:t>
      </w:r>
      <w:r w:rsidRPr="00FF764D">
        <w:rPr>
          <w:i/>
        </w:rPr>
        <w:t xml:space="preserve"> </w:t>
      </w:r>
      <w:r w:rsidRPr="00FF764D">
        <w:rPr>
          <w:b/>
          <w:i/>
        </w:rPr>
        <w:t>Journal of Business Research</w:t>
      </w:r>
      <w:r w:rsidRPr="00FF764D">
        <w:rPr>
          <w:i/>
        </w:rPr>
        <w:t>, 68</w:t>
      </w:r>
      <w:r w:rsidRPr="00FF764D">
        <w:t>(9),</w:t>
      </w:r>
      <w:r w:rsidRPr="00FF764D">
        <w:rPr>
          <w:i/>
        </w:rPr>
        <w:t xml:space="preserve"> </w:t>
      </w:r>
      <w:r w:rsidRPr="00FF764D">
        <w:t>1937-1944.</w:t>
      </w:r>
      <w:r w:rsidR="009A183E" w:rsidRPr="00FF764D">
        <w:t xml:space="preserve"> (</w:t>
      </w:r>
      <w:proofErr w:type="spellStart"/>
      <w:r w:rsidR="005409F3" w:rsidRPr="00FF764D">
        <w:t>Scimago</w:t>
      </w:r>
      <w:proofErr w:type="spellEnd"/>
      <w:r w:rsidR="005409F3" w:rsidRPr="00FF764D">
        <w:t xml:space="preserve"> rank: Q1</w:t>
      </w:r>
      <w:r w:rsidR="00E05C82" w:rsidRPr="00FF764D">
        <w:t>, ABDC rank: A</w:t>
      </w:r>
      <w:r w:rsidR="009A183E" w:rsidRPr="00FF764D">
        <w:t>)</w:t>
      </w:r>
    </w:p>
    <w:p w14:paraId="1309F292" w14:textId="06E05A50" w:rsidR="00452DC5" w:rsidRPr="00FF764D" w:rsidRDefault="00452DC5" w:rsidP="00452DC5">
      <w:pPr>
        <w:ind w:left="1440" w:hanging="720"/>
        <w:rPr>
          <w:sz w:val="12"/>
        </w:rPr>
      </w:pPr>
    </w:p>
    <w:p w14:paraId="7FAB7A9D" w14:textId="1EB7970D" w:rsidR="00452DC5" w:rsidRPr="00FF764D" w:rsidRDefault="00452DC5" w:rsidP="00452DC5">
      <w:pPr>
        <w:ind w:left="1440" w:hanging="720"/>
      </w:pPr>
      <w:proofErr w:type="spellStart"/>
      <w:r w:rsidRPr="00FF764D">
        <w:t>Krumwiede</w:t>
      </w:r>
      <w:proofErr w:type="spellEnd"/>
      <w:r w:rsidRPr="00FF764D">
        <w:t xml:space="preserve">, D., Lin, R., </w:t>
      </w:r>
      <w:proofErr w:type="spellStart"/>
      <w:r w:rsidRPr="00FF764D">
        <w:t>Sheu</w:t>
      </w:r>
      <w:proofErr w:type="spellEnd"/>
      <w:r w:rsidRPr="00FF764D">
        <w:t xml:space="preserve">, C., Yang, C., &amp; </w:t>
      </w:r>
      <w:r w:rsidR="002E5029" w:rsidRPr="00FF764D">
        <w:rPr>
          <w:b/>
        </w:rPr>
        <w:t>Minton (</w:t>
      </w:r>
      <w:r w:rsidRPr="00FF764D">
        <w:rPr>
          <w:b/>
        </w:rPr>
        <w:t>Stickel</w:t>
      </w:r>
      <w:r w:rsidR="002E5029" w:rsidRPr="00FF764D">
        <w:rPr>
          <w:b/>
        </w:rPr>
        <w:t>)</w:t>
      </w:r>
      <w:r w:rsidRPr="00FF764D">
        <w:rPr>
          <w:b/>
        </w:rPr>
        <w:t xml:space="preserve">, E.A. </w:t>
      </w:r>
      <w:r w:rsidRPr="00FF764D">
        <w:t>(2013). Efficacy of Purchasing Activities and Strategic Involvement: An International Comparison</w:t>
      </w:r>
      <w:r w:rsidRPr="00FF764D">
        <w:rPr>
          <w:i/>
        </w:rPr>
        <w:t>.</w:t>
      </w:r>
      <w:r w:rsidRPr="00FF764D">
        <w:t xml:space="preserve"> </w:t>
      </w:r>
      <w:r w:rsidRPr="00FF764D">
        <w:rPr>
          <w:b/>
          <w:i/>
        </w:rPr>
        <w:t xml:space="preserve">International Journal of </w:t>
      </w:r>
      <w:r w:rsidR="00561DDB" w:rsidRPr="00FF764D">
        <w:rPr>
          <w:b/>
          <w:i/>
        </w:rPr>
        <w:t>Operations &amp; Production Management</w:t>
      </w:r>
      <w:r w:rsidRPr="00FF764D">
        <w:t xml:space="preserve">, </w:t>
      </w:r>
      <w:r w:rsidRPr="00FF764D">
        <w:rPr>
          <w:i/>
        </w:rPr>
        <w:t>33</w:t>
      </w:r>
      <w:r w:rsidRPr="00FF764D">
        <w:t>(1)</w:t>
      </w:r>
      <w:r w:rsidRPr="00FF764D">
        <w:rPr>
          <w:i/>
        </w:rPr>
        <w:t xml:space="preserve">, </w:t>
      </w:r>
      <w:r w:rsidRPr="00FF764D">
        <w:t>49-68.</w:t>
      </w:r>
      <w:r w:rsidR="009A183E" w:rsidRPr="00FF764D">
        <w:t xml:space="preserve"> (</w:t>
      </w:r>
      <w:proofErr w:type="spellStart"/>
      <w:r w:rsidR="005409F3" w:rsidRPr="00FF764D">
        <w:t>Scimago</w:t>
      </w:r>
      <w:proofErr w:type="spellEnd"/>
      <w:r w:rsidR="005409F3" w:rsidRPr="00FF764D">
        <w:t xml:space="preserve"> rank: Q1</w:t>
      </w:r>
      <w:r w:rsidR="00E05C82" w:rsidRPr="00FF764D">
        <w:t>, ABDC rank: A</w:t>
      </w:r>
      <w:r w:rsidR="009A183E" w:rsidRPr="00FF764D">
        <w:t>)</w:t>
      </w:r>
      <w:r w:rsidR="00E05C82" w:rsidRPr="00FF764D">
        <w:t xml:space="preserve">;  </w:t>
      </w:r>
      <w:r w:rsidR="00E05C82" w:rsidRPr="00FF764D">
        <w:rPr>
          <w:i/>
          <w:sz w:val="22"/>
        </w:rPr>
        <w:t xml:space="preserve">although this paper may appear outside my steam of research, the topic was on cross-cultural business operations, which relates to my current research on </w:t>
      </w:r>
      <w:proofErr w:type="gramStart"/>
      <w:r w:rsidR="00E05C82" w:rsidRPr="00FF764D">
        <w:rPr>
          <w:i/>
          <w:sz w:val="22"/>
        </w:rPr>
        <w:t>religion</w:t>
      </w:r>
      <w:proofErr w:type="gramEnd"/>
    </w:p>
    <w:p w14:paraId="41DA785F" w14:textId="5C8C186B" w:rsidR="00452DC5" w:rsidRPr="00FF764D" w:rsidRDefault="00452DC5" w:rsidP="00452DC5">
      <w:pPr>
        <w:ind w:left="1440" w:hanging="720"/>
        <w:rPr>
          <w:sz w:val="12"/>
          <w:szCs w:val="12"/>
        </w:rPr>
      </w:pPr>
    </w:p>
    <w:p w14:paraId="75489A0B" w14:textId="042A870C" w:rsidR="00452DC5" w:rsidRPr="00FF764D" w:rsidRDefault="00452DC5" w:rsidP="00452DC5">
      <w:pPr>
        <w:ind w:left="1440" w:hanging="720"/>
      </w:pPr>
      <w:r w:rsidRPr="00FF764D">
        <w:rPr>
          <w:b/>
        </w:rPr>
        <w:t>Minton, E.A.</w:t>
      </w:r>
      <w:r w:rsidRPr="00FF764D">
        <w:t>, Lee, C., Orth, U., Kim, C.H., &amp; Kahle, L.</w:t>
      </w:r>
      <w:r w:rsidRPr="00FF764D">
        <w:rPr>
          <w:b/>
        </w:rPr>
        <w:t xml:space="preserve"> </w:t>
      </w:r>
      <w:r w:rsidRPr="00FF764D">
        <w:t>(2012). Sustainable Marketing and Social Media: A Cross-Country Analysis of Motives for Sustainable Behaviors</w:t>
      </w:r>
      <w:r w:rsidRPr="00FF764D">
        <w:rPr>
          <w:i/>
        </w:rPr>
        <w:t>.</w:t>
      </w:r>
      <w:r w:rsidRPr="00FF764D">
        <w:t xml:space="preserve"> </w:t>
      </w:r>
      <w:r w:rsidRPr="00FF764D">
        <w:rPr>
          <w:b/>
          <w:i/>
        </w:rPr>
        <w:t>Journal of Advertising</w:t>
      </w:r>
      <w:r w:rsidRPr="00FF764D">
        <w:t xml:space="preserve">, </w:t>
      </w:r>
      <w:r w:rsidRPr="00FF764D">
        <w:rPr>
          <w:i/>
        </w:rPr>
        <w:t>41</w:t>
      </w:r>
      <w:r w:rsidRPr="00FF764D">
        <w:t>(4), 71-87.</w:t>
      </w:r>
      <w:r w:rsidR="001B4394" w:rsidRPr="00FF764D">
        <w:t xml:space="preserve"> (</w:t>
      </w:r>
      <w:proofErr w:type="spellStart"/>
      <w:r w:rsidR="005409F3" w:rsidRPr="00FF764D">
        <w:t>Scimago</w:t>
      </w:r>
      <w:proofErr w:type="spellEnd"/>
      <w:r w:rsidR="005409F3" w:rsidRPr="00FF764D">
        <w:t xml:space="preserve"> rank: Q1</w:t>
      </w:r>
      <w:r w:rsidR="00E05C82" w:rsidRPr="00FF764D">
        <w:t>, ABDC rank: A</w:t>
      </w:r>
      <w:r w:rsidR="009A183E" w:rsidRPr="00FF764D">
        <w:t>)</w:t>
      </w:r>
    </w:p>
    <w:p w14:paraId="7A2D5CC5" w14:textId="158397C5" w:rsidR="00452DC5" w:rsidRPr="00FF764D" w:rsidRDefault="00452DC5" w:rsidP="00452DC5">
      <w:pPr>
        <w:ind w:left="1440" w:hanging="720"/>
        <w:rPr>
          <w:b/>
          <w:sz w:val="12"/>
        </w:rPr>
      </w:pPr>
    </w:p>
    <w:p w14:paraId="394CECD3" w14:textId="6E8B891C" w:rsidR="00452DC5" w:rsidRPr="00FF764D" w:rsidRDefault="005958A2" w:rsidP="00452DC5">
      <w:pPr>
        <w:ind w:left="1440" w:hanging="720"/>
        <w:rPr>
          <w:i/>
          <w:sz w:val="12"/>
        </w:rPr>
      </w:pPr>
      <w:r w:rsidRPr="00FF764D">
        <w:rPr>
          <w:b/>
        </w:rPr>
        <w:t>Minton (Stickel)</w:t>
      </w:r>
      <w:r w:rsidR="00452DC5" w:rsidRPr="00FF764D">
        <w:rPr>
          <w:b/>
        </w:rPr>
        <w:t xml:space="preserve">, E.A. </w:t>
      </w:r>
      <w:r w:rsidR="00452DC5" w:rsidRPr="00FF764D">
        <w:t>(2011). Predictors of Terrorism Related Air Travel Reductions and Associated Tourism Impacts</w:t>
      </w:r>
      <w:r w:rsidR="00452DC5" w:rsidRPr="00FF764D">
        <w:rPr>
          <w:i/>
        </w:rPr>
        <w:t>.</w:t>
      </w:r>
      <w:r w:rsidR="00452DC5" w:rsidRPr="00FF764D">
        <w:t xml:space="preserve"> </w:t>
      </w:r>
      <w:r w:rsidR="00452DC5" w:rsidRPr="00FF764D">
        <w:rPr>
          <w:b/>
          <w:i/>
        </w:rPr>
        <w:t>Tourism Analysis</w:t>
      </w:r>
      <w:r w:rsidR="00452DC5" w:rsidRPr="00FF764D">
        <w:rPr>
          <w:i/>
        </w:rPr>
        <w:t>,</w:t>
      </w:r>
      <w:r w:rsidR="00452DC5" w:rsidRPr="00FF764D">
        <w:t xml:space="preserve"> </w:t>
      </w:r>
      <w:r w:rsidR="00452DC5" w:rsidRPr="00FF764D">
        <w:rPr>
          <w:i/>
        </w:rPr>
        <w:t>16</w:t>
      </w:r>
      <w:r w:rsidR="00452DC5" w:rsidRPr="00FF764D">
        <w:t>(5), 623-628.</w:t>
      </w:r>
      <w:r w:rsidR="009A183E" w:rsidRPr="00FF764D">
        <w:t xml:space="preserve"> (</w:t>
      </w:r>
      <w:proofErr w:type="spellStart"/>
      <w:r w:rsidR="005409F3" w:rsidRPr="00FF764D">
        <w:t>Scimago</w:t>
      </w:r>
      <w:proofErr w:type="spellEnd"/>
      <w:r w:rsidR="005409F3" w:rsidRPr="00FF764D">
        <w:t xml:space="preserve"> rank: Q2</w:t>
      </w:r>
      <w:r w:rsidR="00E05C82" w:rsidRPr="00FF764D">
        <w:t>, ABDC rank: A</w:t>
      </w:r>
      <w:r w:rsidR="009A183E" w:rsidRPr="00FF764D">
        <w:t>)</w:t>
      </w:r>
    </w:p>
    <w:p w14:paraId="1F7F6E2E" w14:textId="1865F18B" w:rsidR="00452DC5" w:rsidRPr="00C22361" w:rsidRDefault="00452DC5" w:rsidP="00452DC5">
      <w:pPr>
        <w:rPr>
          <w:b/>
          <w:highlight w:val="yellow"/>
        </w:rPr>
      </w:pPr>
    </w:p>
    <w:p w14:paraId="76B28BCA" w14:textId="77777777" w:rsidR="00452DC5" w:rsidRPr="00FF764D" w:rsidRDefault="00452DC5" w:rsidP="00452DC5">
      <w:pPr>
        <w:keepNext/>
        <w:outlineLvl w:val="0"/>
        <w:rPr>
          <w:b/>
        </w:rPr>
      </w:pPr>
      <w:r w:rsidRPr="00FF764D">
        <w:rPr>
          <w:b/>
        </w:rPr>
        <w:lastRenderedPageBreak/>
        <w:t>Books</w:t>
      </w:r>
    </w:p>
    <w:p w14:paraId="3AA9A8C0" w14:textId="77777777" w:rsidR="00452DC5" w:rsidRPr="00FF764D" w:rsidRDefault="00452DC5" w:rsidP="00452DC5">
      <w:pPr>
        <w:keepNext/>
        <w:outlineLvl w:val="0"/>
        <w:rPr>
          <w:b/>
          <w:sz w:val="12"/>
          <w:szCs w:val="12"/>
        </w:rPr>
      </w:pPr>
    </w:p>
    <w:p w14:paraId="19BBA040" w14:textId="1B8C4270" w:rsidR="00452DC5" w:rsidRPr="00FF764D" w:rsidRDefault="00452DC5" w:rsidP="006A1DDA">
      <w:pPr>
        <w:keepNext/>
        <w:ind w:left="1440" w:hanging="720"/>
      </w:pPr>
      <w:r w:rsidRPr="00FF764D">
        <w:rPr>
          <w:b/>
        </w:rPr>
        <w:t xml:space="preserve">Minton, E.A. </w:t>
      </w:r>
      <w:r w:rsidRPr="00FF764D">
        <w:t xml:space="preserve">&amp; Kahle, L. (2014). </w:t>
      </w:r>
      <w:r w:rsidRPr="00FF764D">
        <w:rPr>
          <w:i/>
        </w:rPr>
        <w:t>Belief Systems, Religion, and Behavioral Economics: Marketing in Multicultural Environments</w:t>
      </w:r>
      <w:r w:rsidRPr="00FF764D">
        <w:t>. New York, NY: Business Expert Press.</w:t>
      </w:r>
      <w:r w:rsidR="009A183E" w:rsidRPr="00FF764D">
        <w:t xml:space="preserve"> (</w:t>
      </w:r>
      <w:r w:rsidR="0011692E" w:rsidRPr="00FF764D">
        <w:t>1</w:t>
      </w:r>
      <w:r w:rsidR="00FF764D" w:rsidRPr="00FF764D">
        <w:t>77</w:t>
      </w:r>
      <w:r w:rsidR="008106DE" w:rsidRPr="00FF764D">
        <w:t xml:space="preserve"> </w:t>
      </w:r>
      <w:r w:rsidR="009A183E" w:rsidRPr="00FF764D">
        <w:t>citations)</w:t>
      </w:r>
    </w:p>
    <w:p w14:paraId="4DFF6A33" w14:textId="77777777" w:rsidR="00452DC5" w:rsidRPr="0011692E" w:rsidRDefault="00452DC5" w:rsidP="00452DC5">
      <w:pPr>
        <w:pStyle w:val="ListParagraph"/>
        <w:numPr>
          <w:ilvl w:val="0"/>
          <w:numId w:val="38"/>
        </w:numPr>
      </w:pPr>
      <w:r w:rsidRPr="00FF764D">
        <w:rPr>
          <w:i/>
        </w:rPr>
        <w:t>News coverage</w:t>
      </w:r>
      <w:r w:rsidRPr="0011692E">
        <w:t>: Laramie Boomerang, Sweetwater Now</w:t>
      </w:r>
    </w:p>
    <w:p w14:paraId="5A9A1425" w14:textId="77777777" w:rsidR="00452DC5" w:rsidRPr="00E740F3" w:rsidRDefault="00452DC5" w:rsidP="00452DC5">
      <w:pPr>
        <w:outlineLvl w:val="0"/>
        <w:rPr>
          <w:b/>
        </w:rPr>
      </w:pPr>
    </w:p>
    <w:p w14:paraId="6403C5AD" w14:textId="77777777" w:rsidR="00452DC5" w:rsidRPr="00E740F3" w:rsidRDefault="00452DC5" w:rsidP="0088744D">
      <w:pPr>
        <w:keepNext/>
        <w:outlineLvl w:val="0"/>
        <w:rPr>
          <w:b/>
        </w:rPr>
      </w:pPr>
      <w:r w:rsidRPr="00E740F3">
        <w:rPr>
          <w:b/>
        </w:rPr>
        <w:t>Book Chapters</w:t>
      </w:r>
    </w:p>
    <w:p w14:paraId="1FBA65AD" w14:textId="77777777" w:rsidR="00925735" w:rsidRPr="00242D0C" w:rsidRDefault="00925735" w:rsidP="0088744D">
      <w:pPr>
        <w:keepNext/>
        <w:ind w:left="1440" w:hanging="720"/>
        <w:rPr>
          <w:b/>
          <w:sz w:val="12"/>
          <w:szCs w:val="12"/>
        </w:rPr>
      </w:pPr>
    </w:p>
    <w:p w14:paraId="4CDB5080" w14:textId="47D78BAA" w:rsidR="00925735" w:rsidRDefault="00925735" w:rsidP="0088744D">
      <w:pPr>
        <w:keepNext/>
        <w:ind w:left="1440" w:hanging="720"/>
        <w:rPr>
          <w:i/>
          <w:sz w:val="12"/>
          <w:szCs w:val="12"/>
        </w:rPr>
      </w:pPr>
      <w:r w:rsidRPr="00527AFF">
        <w:rPr>
          <w:b/>
        </w:rPr>
        <w:t>Minton, E.A.</w:t>
      </w:r>
      <w:r>
        <w:t xml:space="preserve"> (accepted, awaiting </w:t>
      </w:r>
      <w:r w:rsidR="001D7F90">
        <w:t>publication</w:t>
      </w:r>
      <w:r>
        <w:t xml:space="preserve">). </w:t>
      </w:r>
      <w:r w:rsidRPr="00242D0C">
        <w:rPr>
          <w:iCs/>
        </w:rPr>
        <w:t xml:space="preserve">Sustainability &amp; Religion: Consumption Insights from a Western vs. Eastern Comparison. </w:t>
      </w:r>
      <w:r w:rsidRPr="00925735">
        <w:rPr>
          <w:i/>
          <w:iCs/>
        </w:rPr>
        <w:t xml:space="preserve">Religion and Consumer </w:t>
      </w:r>
      <w:proofErr w:type="spellStart"/>
      <w:r w:rsidRPr="00925735">
        <w:rPr>
          <w:i/>
          <w:iCs/>
        </w:rPr>
        <w:t>Behaviour</w:t>
      </w:r>
      <w:proofErr w:type="spellEnd"/>
      <w:r w:rsidRPr="00D231B2">
        <w:rPr>
          <w:b/>
          <w:bCs/>
          <w:i/>
          <w:iCs/>
        </w:rPr>
        <w:t xml:space="preserve"> </w:t>
      </w:r>
      <w:r w:rsidRPr="00925735">
        <w:rPr>
          <w:i/>
          <w:iCs/>
        </w:rPr>
        <w:t>Handbook</w:t>
      </w:r>
      <w:r>
        <w:t xml:space="preserve">. Gupta, G., </w:t>
      </w:r>
      <w:proofErr w:type="spellStart"/>
      <w:r>
        <w:t>Paruthi</w:t>
      </w:r>
      <w:proofErr w:type="spellEnd"/>
      <w:r>
        <w:t xml:space="preserve">, M., &amp; </w:t>
      </w:r>
      <w:proofErr w:type="spellStart"/>
      <w:r>
        <w:t>Nijjer</w:t>
      </w:r>
      <w:proofErr w:type="spellEnd"/>
      <w:r>
        <w:t>, S. (Eds). Routledge. (Accepted: February 1, 2022).</w:t>
      </w:r>
      <w:r w:rsidRPr="009A551B">
        <w:rPr>
          <w:i/>
          <w:sz w:val="12"/>
          <w:szCs w:val="12"/>
        </w:rPr>
        <w:t xml:space="preserve"> </w:t>
      </w:r>
    </w:p>
    <w:p w14:paraId="7FC36FCF" w14:textId="77777777" w:rsidR="00A9577F" w:rsidRPr="00E740F3" w:rsidRDefault="00A9577F" w:rsidP="001005A6">
      <w:pPr>
        <w:keepNext/>
        <w:ind w:left="1440" w:hanging="720"/>
        <w:rPr>
          <w:b/>
          <w:sz w:val="12"/>
          <w:szCs w:val="12"/>
        </w:rPr>
      </w:pPr>
    </w:p>
    <w:p w14:paraId="07A562F8" w14:textId="2A276B75" w:rsidR="00A9577F" w:rsidRPr="00E740F3" w:rsidRDefault="00A9577F" w:rsidP="00A9577F">
      <w:pPr>
        <w:ind w:left="1440" w:hanging="720"/>
      </w:pPr>
      <w:r w:rsidRPr="00E740F3">
        <w:rPr>
          <w:b/>
        </w:rPr>
        <w:t>Minton, E.A.</w:t>
      </w:r>
      <w:r w:rsidRPr="00E740F3">
        <w:t xml:space="preserve"> &amp; Kahle, L.</w:t>
      </w:r>
      <w:r w:rsidRPr="00E740F3">
        <w:rPr>
          <w:b/>
        </w:rPr>
        <w:t xml:space="preserve"> </w:t>
      </w:r>
      <w:r w:rsidRPr="00E740F3">
        <w:t>(</w:t>
      </w:r>
      <w:r w:rsidR="000515D1" w:rsidRPr="00E740F3">
        <w:t>2019</w:t>
      </w:r>
      <w:r w:rsidRPr="00E740F3">
        <w:t>). Religion: The New Individual Difference Variable and Its Relationship to Core Values.</w:t>
      </w:r>
      <w:r w:rsidRPr="00E740F3">
        <w:rPr>
          <w:i/>
        </w:rPr>
        <w:t xml:space="preserve"> </w:t>
      </w:r>
      <w:r w:rsidR="000515D1" w:rsidRPr="00E740F3">
        <w:rPr>
          <w:i/>
        </w:rPr>
        <w:t>Consumer Social Values</w:t>
      </w:r>
      <w:r w:rsidRPr="00E740F3">
        <w:rPr>
          <w:i/>
        </w:rPr>
        <w:t xml:space="preserve">. </w:t>
      </w:r>
      <w:r w:rsidRPr="00E740F3">
        <w:t xml:space="preserve">Gurel-Atay, E. &amp; Kahle, L. </w:t>
      </w:r>
      <w:r w:rsidR="000515D1" w:rsidRPr="00E740F3">
        <w:t xml:space="preserve">(Eds). </w:t>
      </w:r>
      <w:r w:rsidRPr="00E740F3">
        <w:t xml:space="preserve">New York, NY. Routledge. </w:t>
      </w:r>
      <w:r w:rsidR="001A2181" w:rsidRPr="00E740F3">
        <w:t>171-182.</w:t>
      </w:r>
    </w:p>
    <w:p w14:paraId="6ED286DA" w14:textId="77777777" w:rsidR="00A9577F" w:rsidRPr="00E740F3" w:rsidRDefault="00A9577F" w:rsidP="00A9577F">
      <w:pPr>
        <w:ind w:left="1440" w:hanging="720"/>
        <w:rPr>
          <w:b/>
          <w:sz w:val="12"/>
          <w:szCs w:val="12"/>
        </w:rPr>
      </w:pPr>
    </w:p>
    <w:p w14:paraId="1D8C5355" w14:textId="088BDB49" w:rsidR="00A9577F" w:rsidRPr="00E740F3" w:rsidRDefault="00A9577F" w:rsidP="00A9577F">
      <w:pPr>
        <w:ind w:left="1440" w:hanging="720"/>
      </w:pPr>
      <w:r w:rsidRPr="00E740F3">
        <w:rPr>
          <w:b/>
        </w:rPr>
        <w:t xml:space="preserve">Minton, E.A. </w:t>
      </w:r>
      <w:r w:rsidRPr="00E740F3">
        <w:t>&amp; Kahle, L. (2016). Religion and Consumer Behavior.</w:t>
      </w:r>
      <w:r w:rsidRPr="00E740F3">
        <w:rPr>
          <w:i/>
        </w:rPr>
        <w:t xml:space="preserve"> International Handbook of Consumer Psychology. </w:t>
      </w:r>
      <w:r w:rsidRPr="00E740F3">
        <w:t>Jansson-Boyd, C. &amp; Zawisza, M. (Eds). Sussex, United Kingdom. Taylor &amp; Francis</w:t>
      </w:r>
      <w:r w:rsidRPr="00E740F3">
        <w:rPr>
          <w:i/>
        </w:rPr>
        <w:t>.</w:t>
      </w:r>
      <w:r w:rsidRPr="00E740F3">
        <w:rPr>
          <w:b/>
        </w:rPr>
        <w:t xml:space="preserve"> </w:t>
      </w:r>
      <w:r w:rsidRPr="00E740F3">
        <w:t>292-311.</w:t>
      </w:r>
    </w:p>
    <w:p w14:paraId="2B659A5A" w14:textId="77777777" w:rsidR="00A9577F" w:rsidRPr="00E740F3" w:rsidRDefault="00A9577F" w:rsidP="00A9577F">
      <w:pPr>
        <w:ind w:left="1440" w:hanging="720"/>
        <w:rPr>
          <w:sz w:val="12"/>
          <w:szCs w:val="12"/>
        </w:rPr>
      </w:pPr>
    </w:p>
    <w:p w14:paraId="73DF4A8E" w14:textId="77777777" w:rsidR="00A9577F" w:rsidRPr="00A9577F" w:rsidRDefault="00A9577F" w:rsidP="00A9577F">
      <w:pPr>
        <w:ind w:left="1440" w:hanging="720"/>
        <w:rPr>
          <w:b/>
        </w:rPr>
      </w:pPr>
      <w:r w:rsidRPr="00E740F3">
        <w:t xml:space="preserve">Gurel-Atay, E., Kahle, L., &amp; </w:t>
      </w:r>
      <w:r w:rsidRPr="00E740F3">
        <w:rPr>
          <w:b/>
        </w:rPr>
        <w:t>Minton, E.A</w:t>
      </w:r>
      <w:r w:rsidRPr="00E740F3">
        <w:t xml:space="preserve">. (2016). </w:t>
      </w:r>
      <w:r w:rsidRPr="00E740F3">
        <w:rPr>
          <w:i/>
        </w:rPr>
        <w:t xml:space="preserve">Sustainability and Marketing: A Review. International Handbook of Consumer Psychology. </w:t>
      </w:r>
      <w:r w:rsidRPr="00E740F3">
        <w:t>Jansson-Boyd, C. &amp; Zawisza, M. (Eds).</w:t>
      </w:r>
      <w:r>
        <w:t xml:space="preserve"> Sussex, United Kingdom. Taylor &amp; Francis</w:t>
      </w:r>
      <w:r>
        <w:rPr>
          <w:i/>
        </w:rPr>
        <w:t>.</w:t>
      </w:r>
      <w:r>
        <w:t xml:space="preserve"> 505-523.</w:t>
      </w:r>
    </w:p>
    <w:p w14:paraId="583C1DF3" w14:textId="77777777" w:rsidR="00452DC5" w:rsidRDefault="00452DC5" w:rsidP="00452DC5">
      <w:pPr>
        <w:keepNext/>
        <w:rPr>
          <w:b/>
          <w:sz w:val="12"/>
        </w:rPr>
      </w:pPr>
    </w:p>
    <w:p w14:paraId="1555D091" w14:textId="77777777" w:rsidR="00452DC5" w:rsidRPr="00397F50" w:rsidRDefault="00452DC5" w:rsidP="00452DC5">
      <w:pPr>
        <w:ind w:left="1440" w:hanging="720"/>
        <w:rPr>
          <w:b/>
        </w:rPr>
      </w:pPr>
      <w:r>
        <w:t>Kahle, L.,</w:t>
      </w:r>
      <w:r w:rsidRPr="00EE6868">
        <w:t xml:space="preserve"> </w:t>
      </w:r>
      <w:r w:rsidRPr="00EE6868">
        <w:rPr>
          <w:b/>
        </w:rPr>
        <w:t>Minton, E.A</w:t>
      </w:r>
      <w:r w:rsidRPr="00EE6868">
        <w:t>.</w:t>
      </w:r>
      <w:r>
        <w:t xml:space="preserve">, &amp; Chung-Hyun, K. (2016). </w:t>
      </w:r>
      <w:r>
        <w:rPr>
          <w:i/>
        </w:rPr>
        <w:t xml:space="preserve">Religious Values as a Predictor of Sustainable Consumption Behaviors: A Cross-Cultural Comparison. </w:t>
      </w:r>
      <w:proofErr w:type="spellStart"/>
      <w:r>
        <w:t>Obal</w:t>
      </w:r>
      <w:proofErr w:type="spellEnd"/>
      <w:r>
        <w:t xml:space="preserve">, M.W., </w:t>
      </w:r>
      <w:proofErr w:type="spellStart"/>
      <w:r>
        <w:t>Krey</w:t>
      </w:r>
      <w:proofErr w:type="spellEnd"/>
      <w:r>
        <w:t xml:space="preserve">, N., &amp; </w:t>
      </w:r>
      <w:proofErr w:type="spellStart"/>
      <w:r>
        <w:t>Buschardt</w:t>
      </w:r>
      <w:proofErr w:type="spellEnd"/>
      <w:r>
        <w:t>, C. (Eds). New York, NY. Springer. 273-278.</w:t>
      </w:r>
    </w:p>
    <w:p w14:paraId="182F03A0" w14:textId="77777777" w:rsidR="00452DC5" w:rsidRPr="005F4A7B" w:rsidRDefault="00452DC5" w:rsidP="00452DC5">
      <w:pPr>
        <w:keepNext/>
        <w:rPr>
          <w:b/>
          <w:sz w:val="12"/>
        </w:rPr>
      </w:pPr>
    </w:p>
    <w:p w14:paraId="5EAAC666" w14:textId="77777777" w:rsidR="00452DC5" w:rsidRPr="006F0DCE" w:rsidRDefault="00452DC5" w:rsidP="00452DC5">
      <w:pPr>
        <w:ind w:left="1440" w:hanging="720"/>
      </w:pPr>
      <w:r>
        <w:rPr>
          <w:b/>
        </w:rPr>
        <w:t>Minton</w:t>
      </w:r>
      <w:r w:rsidRPr="00624070">
        <w:rPr>
          <w:b/>
        </w:rPr>
        <w:t xml:space="preserve">, E.A. </w:t>
      </w:r>
      <w:r w:rsidRPr="00624070">
        <w:t>(</w:t>
      </w:r>
      <w:r>
        <w:t>2014</w:t>
      </w:r>
      <w:r w:rsidRPr="00624070">
        <w:t xml:space="preserve">). </w:t>
      </w:r>
      <w:r w:rsidRPr="005F4A7B">
        <w:t>How Religious Affiliation Grouping Influences Consumer Behavior Findings</w:t>
      </w:r>
      <w:r w:rsidRPr="00624070">
        <w:rPr>
          <w:i/>
        </w:rPr>
        <w:t>.</w:t>
      </w:r>
      <w:r w:rsidRPr="00624070">
        <w:t xml:space="preserve"> </w:t>
      </w:r>
      <w:r w:rsidRPr="00624070">
        <w:rPr>
          <w:i/>
        </w:rPr>
        <w:t>Religions as Brands. New Perspectives on the Marketizati</w:t>
      </w:r>
      <w:r>
        <w:rPr>
          <w:i/>
        </w:rPr>
        <w:t xml:space="preserve">on of Religion and Spirituality. </w:t>
      </w:r>
      <w:proofErr w:type="spellStart"/>
      <w:r>
        <w:t>Usunier</w:t>
      </w:r>
      <w:proofErr w:type="spellEnd"/>
      <w:r>
        <w:t>, J.C. &amp; Stolz, J. (Eds). Oxon, United Kingdom. Ashgate. 157-173.</w:t>
      </w:r>
    </w:p>
    <w:p w14:paraId="588A1683" w14:textId="77777777" w:rsidR="00452DC5" w:rsidRPr="005F4A7B" w:rsidRDefault="00452DC5" w:rsidP="00452DC5">
      <w:pPr>
        <w:ind w:left="1440" w:hanging="720"/>
        <w:rPr>
          <w:sz w:val="12"/>
        </w:rPr>
      </w:pPr>
    </w:p>
    <w:p w14:paraId="448E892A" w14:textId="3DF6D75B" w:rsidR="00452DC5" w:rsidRPr="00397F50" w:rsidRDefault="00452DC5" w:rsidP="00452DC5">
      <w:pPr>
        <w:ind w:left="1440" w:hanging="720"/>
      </w:pPr>
      <w:r w:rsidRPr="00624070">
        <w:rPr>
          <w:b/>
        </w:rPr>
        <w:t xml:space="preserve">Minton, E.A. </w:t>
      </w:r>
      <w:r>
        <w:t>(2014</w:t>
      </w:r>
      <w:r w:rsidRPr="00624070">
        <w:t xml:space="preserve">). </w:t>
      </w:r>
      <w:r w:rsidRPr="005F4A7B">
        <w:t>Religion and Religiosity’s Influence on Sustainable Consumption Behaviors: An Exploratory Study</w:t>
      </w:r>
      <w:r w:rsidRPr="00624070">
        <w:rPr>
          <w:i/>
        </w:rPr>
        <w:t>.</w:t>
      </w:r>
      <w:r w:rsidRPr="00624070">
        <w:t xml:space="preserve"> </w:t>
      </w:r>
      <w:r>
        <w:rPr>
          <w:i/>
        </w:rPr>
        <w:t>Communicating Sustainability for the Green Economy</w:t>
      </w:r>
      <w:r>
        <w:t>. Kahle, L. &amp; Gurel-Atay, E. (Eds). Armonk, NY: M.E. Sharpe</w:t>
      </w:r>
      <w:r w:rsidRPr="00624070">
        <w:rPr>
          <w:i/>
        </w:rPr>
        <w:t>.</w:t>
      </w:r>
      <w:r>
        <w:rPr>
          <w:i/>
        </w:rPr>
        <w:t xml:space="preserve"> </w:t>
      </w:r>
      <w:r>
        <w:t>73-87.</w:t>
      </w:r>
    </w:p>
    <w:p w14:paraId="2B30E77A" w14:textId="77777777" w:rsidR="00452DC5" w:rsidRPr="00624070" w:rsidRDefault="00452DC5" w:rsidP="00452DC5">
      <w:pPr>
        <w:rPr>
          <w:b/>
        </w:rPr>
      </w:pPr>
    </w:p>
    <w:p w14:paraId="0E2CF749" w14:textId="77777777" w:rsidR="00452DC5" w:rsidRPr="002A730C" w:rsidRDefault="00452DC5" w:rsidP="00452DC5">
      <w:pPr>
        <w:keepNext/>
        <w:outlineLvl w:val="0"/>
        <w:rPr>
          <w:b/>
        </w:rPr>
      </w:pPr>
      <w:r w:rsidRPr="002A730C">
        <w:rPr>
          <w:b/>
        </w:rPr>
        <w:t>Book Reviews</w:t>
      </w:r>
    </w:p>
    <w:p w14:paraId="6E175554" w14:textId="77777777" w:rsidR="00452DC5" w:rsidRPr="002A730C" w:rsidRDefault="00452DC5" w:rsidP="00452DC5">
      <w:pPr>
        <w:keepNext/>
        <w:rPr>
          <w:sz w:val="12"/>
        </w:rPr>
      </w:pPr>
    </w:p>
    <w:p w14:paraId="10315EFF" w14:textId="77777777" w:rsidR="00A35AE9" w:rsidRPr="00D7146C" w:rsidRDefault="002E5029" w:rsidP="00D7146C">
      <w:pPr>
        <w:ind w:left="1440" w:hanging="720"/>
      </w:pPr>
      <w:r>
        <w:rPr>
          <w:b/>
        </w:rPr>
        <w:t>Minton (</w:t>
      </w:r>
      <w:r w:rsidR="00452DC5" w:rsidRPr="00624070">
        <w:rPr>
          <w:b/>
        </w:rPr>
        <w:t>Stickel</w:t>
      </w:r>
      <w:r>
        <w:rPr>
          <w:b/>
        </w:rPr>
        <w:t>)</w:t>
      </w:r>
      <w:r w:rsidR="00452DC5" w:rsidRPr="00624070">
        <w:rPr>
          <w:b/>
        </w:rPr>
        <w:t xml:space="preserve">, E.A. </w:t>
      </w:r>
      <w:r w:rsidR="00452DC5" w:rsidRPr="00624070">
        <w:t>(2012). Review of: The Church and New Media: Blogging Converts, Online Activ</w:t>
      </w:r>
      <w:r w:rsidR="00590CC7">
        <w:t>ists, and Bishops Who Tweet</w:t>
      </w:r>
      <w:r w:rsidR="00452DC5" w:rsidRPr="00624070">
        <w:t xml:space="preserve">. </w:t>
      </w:r>
      <w:r w:rsidR="00452DC5" w:rsidRPr="00624070">
        <w:rPr>
          <w:i/>
        </w:rPr>
        <w:t>Journal of Religion and Popular Culture</w:t>
      </w:r>
      <w:r w:rsidR="00452DC5" w:rsidRPr="00624070">
        <w:t xml:space="preserve">, </w:t>
      </w:r>
      <w:r w:rsidR="00452DC5" w:rsidRPr="00624070">
        <w:rPr>
          <w:i/>
        </w:rPr>
        <w:t>24</w:t>
      </w:r>
      <w:r w:rsidR="00452DC5" w:rsidRPr="00624070">
        <w:t>(2), 334-335.</w:t>
      </w:r>
    </w:p>
    <w:p w14:paraId="51160A44" w14:textId="77777777" w:rsidR="00A35AE9" w:rsidRDefault="00A35AE9" w:rsidP="00452DC5">
      <w:pPr>
        <w:outlineLvl w:val="0"/>
        <w:rPr>
          <w:b/>
        </w:rPr>
      </w:pPr>
    </w:p>
    <w:p w14:paraId="5594C44B" w14:textId="77777777" w:rsidR="00452DC5" w:rsidRPr="005F5B9C" w:rsidRDefault="00452DC5" w:rsidP="004112C0">
      <w:pPr>
        <w:keepNext/>
        <w:keepLines/>
        <w:outlineLvl w:val="0"/>
        <w:rPr>
          <w:i/>
        </w:rPr>
      </w:pPr>
      <w:r w:rsidRPr="002A730C">
        <w:rPr>
          <w:b/>
        </w:rPr>
        <w:t>Research in Progress</w:t>
      </w:r>
    </w:p>
    <w:p w14:paraId="473B592C" w14:textId="77777777" w:rsidR="00452DC5" w:rsidRDefault="00452DC5" w:rsidP="004112C0">
      <w:pPr>
        <w:keepNext/>
        <w:keepLines/>
        <w:ind w:left="1440" w:hanging="720"/>
        <w:rPr>
          <w:u w:val="single"/>
        </w:rPr>
      </w:pPr>
    </w:p>
    <w:p w14:paraId="4AD8C45A" w14:textId="77777777" w:rsidR="00E87028" w:rsidRPr="00E87028" w:rsidRDefault="00E87028" w:rsidP="004112C0">
      <w:pPr>
        <w:keepNext/>
        <w:keepLines/>
        <w:ind w:left="1440" w:hanging="720"/>
        <w:rPr>
          <w:u w:val="single"/>
        </w:rPr>
      </w:pPr>
      <w:r w:rsidRPr="00E87028">
        <w:rPr>
          <w:u w:val="single"/>
        </w:rPr>
        <w:t>Under Review</w:t>
      </w:r>
      <w:r>
        <w:rPr>
          <w:u w:val="single"/>
        </w:rPr>
        <w:t xml:space="preserve"> / Revise &amp; Resubmit</w:t>
      </w:r>
    </w:p>
    <w:p w14:paraId="78F18297" w14:textId="77777777" w:rsidR="00E87028" w:rsidRDefault="00E87028" w:rsidP="004112C0">
      <w:pPr>
        <w:keepNext/>
        <w:keepLines/>
        <w:ind w:left="1440" w:hanging="720"/>
        <w:rPr>
          <w:sz w:val="12"/>
        </w:rPr>
      </w:pPr>
    </w:p>
    <w:p w14:paraId="502B6F2C" w14:textId="40ED80A1" w:rsidR="0089018D" w:rsidRPr="00D40280" w:rsidRDefault="00D40280" w:rsidP="00CA6BAA">
      <w:pPr>
        <w:ind w:left="1440" w:hanging="720"/>
        <w:rPr>
          <w:iCs/>
        </w:rPr>
      </w:pPr>
      <w:r>
        <w:rPr>
          <w:iCs/>
        </w:rPr>
        <w:t>Items under review and in progress removed for anonymity in the review process</w:t>
      </w:r>
    </w:p>
    <w:p w14:paraId="3E18B7B0" w14:textId="0DFCC0A4" w:rsidR="001045E5" w:rsidRDefault="001045E5" w:rsidP="00913948">
      <w:pPr>
        <w:outlineLvl w:val="0"/>
        <w:rPr>
          <w:b/>
        </w:rPr>
      </w:pPr>
    </w:p>
    <w:p w14:paraId="554BAF15" w14:textId="77777777" w:rsidR="00646C8B" w:rsidRPr="00624070" w:rsidRDefault="00646C8B" w:rsidP="00C9767C"/>
    <w:p w14:paraId="538891CB" w14:textId="77777777" w:rsidR="00AC4EBB" w:rsidRPr="000819BE" w:rsidRDefault="008443B0" w:rsidP="00DB77ED">
      <w:pPr>
        <w:keepNext/>
        <w:outlineLvl w:val="0"/>
        <w:rPr>
          <w:b/>
        </w:rPr>
      </w:pPr>
      <w:r w:rsidRPr="000819BE">
        <w:rPr>
          <w:b/>
        </w:rPr>
        <w:lastRenderedPageBreak/>
        <w:t>Scholarly/Refereed Presentations at Professional Meetings/Conferences</w:t>
      </w:r>
    </w:p>
    <w:p w14:paraId="000CBB2B" w14:textId="77777777" w:rsidR="004C68C4" w:rsidRDefault="004C68C4" w:rsidP="004C68C4">
      <w:pPr>
        <w:keepNext/>
        <w:ind w:left="1440" w:hanging="720"/>
        <w:rPr>
          <w:sz w:val="12"/>
          <w:szCs w:val="12"/>
        </w:rPr>
      </w:pPr>
    </w:p>
    <w:p w14:paraId="3FF02732" w14:textId="3892381A" w:rsidR="004C68C4" w:rsidRDefault="004C68C4" w:rsidP="004C68C4">
      <w:pPr>
        <w:ind w:left="1440" w:hanging="720"/>
      </w:pPr>
      <w:r w:rsidRPr="00527AFF">
        <w:rPr>
          <w:b/>
        </w:rPr>
        <w:t>Minton, E.A.</w:t>
      </w:r>
      <w:r>
        <w:rPr>
          <w:bCs/>
        </w:rPr>
        <w:t xml:space="preserve"> &amp; Cabano F. </w:t>
      </w:r>
      <w:r>
        <w:t xml:space="preserve">(February 2023). </w:t>
      </w:r>
      <w:r>
        <w:rPr>
          <w:i/>
        </w:rPr>
        <w:t>Awareness Marketing: Cause Marketing Without Contribution</w:t>
      </w:r>
      <w:r w:rsidRPr="00EF4789">
        <w:rPr>
          <w:iCs/>
        </w:rPr>
        <w:t>.</w:t>
      </w:r>
      <w:r>
        <w:rPr>
          <w:iCs/>
        </w:rPr>
        <w:t xml:space="preserve"> </w:t>
      </w:r>
      <w:r>
        <w:t xml:space="preserve">Presented at the </w:t>
      </w:r>
      <w:r>
        <w:rPr>
          <w:i/>
        </w:rPr>
        <w:t xml:space="preserve">2023 AMA Winter Academic Conference </w:t>
      </w:r>
      <w:r>
        <w:rPr>
          <w:iCs/>
        </w:rPr>
        <w:t xml:space="preserve">virtually </w:t>
      </w:r>
      <w:r>
        <w:t>on February 6, 2023</w:t>
      </w:r>
      <w:r w:rsidRPr="00624070">
        <w:t>.</w:t>
      </w:r>
    </w:p>
    <w:p w14:paraId="7B1C85B2" w14:textId="77777777" w:rsidR="004C68C4" w:rsidRDefault="004C68C4" w:rsidP="004C68C4">
      <w:pPr>
        <w:keepNext/>
        <w:rPr>
          <w:sz w:val="12"/>
          <w:szCs w:val="12"/>
        </w:rPr>
      </w:pPr>
    </w:p>
    <w:p w14:paraId="10420A62" w14:textId="2E8DC83E" w:rsidR="004C68C4" w:rsidRDefault="004C68C4" w:rsidP="004C68C4">
      <w:pPr>
        <w:ind w:left="1440" w:hanging="720"/>
      </w:pPr>
      <w:r>
        <w:rPr>
          <w:bCs/>
        </w:rPr>
        <w:t xml:space="preserve">Kaplan, B., </w:t>
      </w:r>
      <w:r w:rsidRPr="00527AFF">
        <w:rPr>
          <w:b/>
        </w:rPr>
        <w:t>Minton, E.A.</w:t>
      </w:r>
      <w:r>
        <w:rPr>
          <w:bCs/>
        </w:rPr>
        <w:t xml:space="preserve"> &amp; Cabano F. </w:t>
      </w:r>
      <w:r>
        <w:t xml:space="preserve">(February 2023). </w:t>
      </w:r>
      <w:r>
        <w:rPr>
          <w:i/>
        </w:rPr>
        <w:t>The Influence of Religiosity on Consumers’ Evaluations of Brands Using Artificial Intelligence</w:t>
      </w:r>
      <w:r w:rsidRPr="00EF4789">
        <w:rPr>
          <w:iCs/>
        </w:rPr>
        <w:t>.</w:t>
      </w:r>
      <w:r>
        <w:t xml:space="preserve"> Presented at the </w:t>
      </w:r>
      <w:r>
        <w:rPr>
          <w:i/>
        </w:rPr>
        <w:t xml:space="preserve">2023 AMA Winter Academic Conference </w:t>
      </w:r>
      <w:r>
        <w:rPr>
          <w:iCs/>
        </w:rPr>
        <w:t xml:space="preserve">virtually </w:t>
      </w:r>
      <w:r>
        <w:t>on February 6, 2023</w:t>
      </w:r>
      <w:r w:rsidRPr="00624070">
        <w:t>.</w:t>
      </w:r>
    </w:p>
    <w:p w14:paraId="509509DF" w14:textId="77777777" w:rsidR="004C68C4" w:rsidRDefault="004C68C4" w:rsidP="004C68C4">
      <w:pPr>
        <w:keepNext/>
        <w:ind w:left="1440" w:hanging="720"/>
        <w:rPr>
          <w:sz w:val="12"/>
          <w:szCs w:val="12"/>
        </w:rPr>
      </w:pPr>
    </w:p>
    <w:p w14:paraId="00A899AA" w14:textId="296FEBE3" w:rsidR="004C68C4" w:rsidRDefault="004C68C4" w:rsidP="004C68C4">
      <w:pPr>
        <w:ind w:left="1440" w:hanging="720"/>
      </w:pPr>
      <w:r>
        <w:rPr>
          <w:bCs/>
        </w:rPr>
        <w:t xml:space="preserve">Cabano F. &amp; </w:t>
      </w:r>
      <w:r w:rsidRPr="00527AFF">
        <w:rPr>
          <w:b/>
        </w:rPr>
        <w:t>Minton, E.A.</w:t>
      </w:r>
      <w:r>
        <w:rPr>
          <w:bCs/>
        </w:rPr>
        <w:t xml:space="preserve"> </w:t>
      </w:r>
      <w:r>
        <w:t xml:space="preserve">(February 2023). </w:t>
      </w:r>
      <w:r>
        <w:rPr>
          <w:i/>
        </w:rPr>
        <w:t>I am Religious, Therefore I am Good: The Influence of Consumer Religiosity on Purchase Intentions of Unethical Brands</w:t>
      </w:r>
      <w:r w:rsidRPr="00EF4789">
        <w:rPr>
          <w:iCs/>
        </w:rPr>
        <w:t>.</w:t>
      </w:r>
      <w:r>
        <w:rPr>
          <w:iCs/>
        </w:rPr>
        <w:t xml:space="preserve"> Presented at the </w:t>
      </w:r>
      <w:r>
        <w:rPr>
          <w:i/>
        </w:rPr>
        <w:t xml:space="preserve">2023 AMA Winter Academic Conference </w:t>
      </w:r>
      <w:r>
        <w:rPr>
          <w:iCs/>
        </w:rPr>
        <w:t xml:space="preserve">virtually </w:t>
      </w:r>
      <w:r>
        <w:t>on February 6, 2023</w:t>
      </w:r>
      <w:r w:rsidRPr="00624070">
        <w:t>.</w:t>
      </w:r>
    </w:p>
    <w:p w14:paraId="5F1BC694" w14:textId="77777777" w:rsidR="004C68C4" w:rsidRDefault="004C68C4" w:rsidP="004C68C4">
      <w:pPr>
        <w:keepNext/>
        <w:ind w:left="1440" w:hanging="720"/>
        <w:rPr>
          <w:sz w:val="12"/>
          <w:szCs w:val="12"/>
        </w:rPr>
      </w:pPr>
    </w:p>
    <w:p w14:paraId="3A8CF1C3" w14:textId="1F407C5A" w:rsidR="004E4F14" w:rsidRDefault="001D14DE" w:rsidP="004E4F14">
      <w:pPr>
        <w:ind w:left="1440" w:hanging="720"/>
      </w:pPr>
      <w:r>
        <w:rPr>
          <w:bCs/>
        </w:rPr>
        <w:t xml:space="preserve">Gardner, M., Schultz, A., Boland, W., </w:t>
      </w:r>
      <w:proofErr w:type="spellStart"/>
      <w:r>
        <w:rPr>
          <w:bCs/>
        </w:rPr>
        <w:t>Brucks</w:t>
      </w:r>
      <w:proofErr w:type="spellEnd"/>
      <w:r>
        <w:rPr>
          <w:bCs/>
        </w:rPr>
        <w:t xml:space="preserve">, M., Cabano, F., Campbell, M., DeBerry-Spence, B., Finkelstein, S., Horne, D., </w:t>
      </w:r>
      <w:proofErr w:type="spellStart"/>
      <w:r>
        <w:rPr>
          <w:bCs/>
        </w:rPr>
        <w:t>Hydock</w:t>
      </w:r>
      <w:proofErr w:type="spellEnd"/>
      <w:r>
        <w:rPr>
          <w:bCs/>
        </w:rPr>
        <w:t xml:space="preserve">, C., </w:t>
      </w:r>
      <w:proofErr w:type="spellStart"/>
      <w:r>
        <w:rPr>
          <w:bCs/>
        </w:rPr>
        <w:t>Meloy</w:t>
      </w:r>
      <w:proofErr w:type="spellEnd"/>
      <w:r>
        <w:rPr>
          <w:bCs/>
        </w:rPr>
        <w:t xml:space="preserve">, M., </w:t>
      </w:r>
      <w:r w:rsidR="004E4F14" w:rsidRPr="00527AFF">
        <w:rPr>
          <w:b/>
        </w:rPr>
        <w:t>Minton, E.A.</w:t>
      </w:r>
      <w:r>
        <w:rPr>
          <w:b/>
        </w:rPr>
        <w:t xml:space="preserve">, </w:t>
      </w:r>
      <w:r>
        <w:rPr>
          <w:bCs/>
        </w:rPr>
        <w:t xml:space="preserve">North, N., Ong,, L., Oneto, S., Peterson, M., Pryia, P., Reimann, M., Ross, G., Roux, C., </w:t>
      </w:r>
      <w:proofErr w:type="spellStart"/>
      <w:r>
        <w:rPr>
          <w:bCs/>
        </w:rPr>
        <w:t>Sivaraman</w:t>
      </w:r>
      <w:proofErr w:type="spellEnd"/>
      <w:r>
        <w:rPr>
          <w:bCs/>
        </w:rPr>
        <w:t xml:space="preserve">, A., Viswanathan, M., White, T., Wooten, </w:t>
      </w:r>
      <w:proofErr w:type="spellStart"/>
      <w:r>
        <w:rPr>
          <w:bCs/>
        </w:rPr>
        <w:t>D.Writght</w:t>
      </w:r>
      <w:proofErr w:type="spellEnd"/>
      <w:r>
        <w:rPr>
          <w:bCs/>
        </w:rPr>
        <w:t>, S., &amp; Yeh, M.</w:t>
      </w:r>
      <w:r w:rsidR="004E4F14">
        <w:rPr>
          <w:bCs/>
        </w:rPr>
        <w:t xml:space="preserve"> </w:t>
      </w:r>
      <w:r w:rsidR="004E4F14">
        <w:t>(</w:t>
      </w:r>
      <w:r>
        <w:t>February 2023</w:t>
      </w:r>
      <w:r w:rsidR="004E4F14">
        <w:t xml:space="preserve">). </w:t>
      </w:r>
      <w:r>
        <w:rPr>
          <w:i/>
        </w:rPr>
        <w:t>Rethinking Consumer Health and Well-Being in a New Reality</w:t>
      </w:r>
      <w:r w:rsidR="004E4F14" w:rsidRPr="00EF4789">
        <w:rPr>
          <w:iCs/>
        </w:rPr>
        <w:t>.</w:t>
      </w:r>
      <w:r w:rsidR="004E4F14">
        <w:rPr>
          <w:iCs/>
        </w:rPr>
        <w:t xml:space="preserve"> </w:t>
      </w:r>
      <w:r>
        <w:t>Special session presented at</w:t>
      </w:r>
      <w:r w:rsidR="004E4F14">
        <w:t xml:space="preserve"> the </w:t>
      </w:r>
      <w:r w:rsidR="004E4F14">
        <w:rPr>
          <w:i/>
        </w:rPr>
        <w:t xml:space="preserve">2023 AMA Winter Academic Conference </w:t>
      </w:r>
      <w:r>
        <w:t>virtually</w:t>
      </w:r>
      <w:r w:rsidR="004E4F14">
        <w:t xml:space="preserve"> on February </w:t>
      </w:r>
      <w:r>
        <w:t>6</w:t>
      </w:r>
      <w:r w:rsidR="004E4F14">
        <w:t>, 2023</w:t>
      </w:r>
      <w:r w:rsidR="004E4F14" w:rsidRPr="00624070">
        <w:t>.</w:t>
      </w:r>
    </w:p>
    <w:p w14:paraId="4C239723" w14:textId="77777777" w:rsidR="004E4F14" w:rsidRDefault="004E4F14" w:rsidP="004E4F14">
      <w:pPr>
        <w:keepNext/>
        <w:rPr>
          <w:sz w:val="12"/>
          <w:szCs w:val="12"/>
        </w:rPr>
      </w:pPr>
    </w:p>
    <w:p w14:paraId="2B1A05DD" w14:textId="3C5C0BB5" w:rsidR="00A573A6" w:rsidRDefault="00A573A6" w:rsidP="00A573A6">
      <w:pPr>
        <w:ind w:left="1440" w:hanging="720"/>
      </w:pPr>
      <w:r w:rsidRPr="00527AFF">
        <w:rPr>
          <w:b/>
        </w:rPr>
        <w:t>Minton, E.A.</w:t>
      </w:r>
      <w:r>
        <w:rPr>
          <w:b/>
        </w:rPr>
        <w:t xml:space="preserve">, </w:t>
      </w:r>
      <w:r>
        <w:rPr>
          <w:bCs/>
        </w:rPr>
        <w:t>Wang, C., Anthony, C., &amp; Fox, A.</w:t>
      </w:r>
      <w:r>
        <w:t xml:space="preserve"> (June 2022). </w:t>
      </w:r>
      <w:r>
        <w:rPr>
          <w:i/>
        </w:rPr>
        <w:t>Mothers with Empty Arms: Marketing, Stigma, and Bereaved Mothers</w:t>
      </w:r>
      <w:r w:rsidRPr="00EF4789">
        <w:rPr>
          <w:iCs/>
        </w:rPr>
        <w:t>.</w:t>
      </w:r>
      <w:r w:rsidRPr="00624070">
        <w:rPr>
          <w:i/>
        </w:rPr>
        <w:t xml:space="preserve"> </w:t>
      </w:r>
      <w:r>
        <w:t xml:space="preserve">Presented at the </w:t>
      </w:r>
      <w:r>
        <w:rPr>
          <w:i/>
        </w:rPr>
        <w:t xml:space="preserve">2022 Marketing and Public Policy Conference </w:t>
      </w:r>
      <w:r>
        <w:t>in Austin, TX on June 9-11, 2022</w:t>
      </w:r>
      <w:r w:rsidRPr="00624070">
        <w:t>.</w:t>
      </w:r>
    </w:p>
    <w:p w14:paraId="3239F78C" w14:textId="7555FB94" w:rsidR="00A573A6" w:rsidRPr="00A573A6" w:rsidRDefault="00A573A6" w:rsidP="00A573A6">
      <w:pPr>
        <w:pStyle w:val="ListParagraph"/>
        <w:numPr>
          <w:ilvl w:val="0"/>
          <w:numId w:val="38"/>
        </w:numPr>
      </w:pPr>
      <w:r w:rsidRPr="00A573A6">
        <w:t>Winner of Best Paper in Conference Award</w:t>
      </w:r>
    </w:p>
    <w:p w14:paraId="38A0154C" w14:textId="77777777" w:rsidR="00D16EC2" w:rsidRDefault="00D16EC2" w:rsidP="00D16EC2">
      <w:pPr>
        <w:keepNext/>
        <w:ind w:left="1440" w:hanging="720"/>
        <w:rPr>
          <w:sz w:val="12"/>
          <w:szCs w:val="12"/>
        </w:rPr>
      </w:pPr>
    </w:p>
    <w:p w14:paraId="705DD082" w14:textId="355386BA" w:rsidR="00D16EC2" w:rsidRDefault="00D16EC2" w:rsidP="00D16EC2">
      <w:pPr>
        <w:ind w:left="1440" w:hanging="720"/>
      </w:pPr>
      <w:r w:rsidRPr="00527AFF">
        <w:rPr>
          <w:b/>
        </w:rPr>
        <w:t>Minton, E.A.</w:t>
      </w:r>
      <w:r>
        <w:rPr>
          <w:b/>
        </w:rPr>
        <w:t xml:space="preserve">, </w:t>
      </w:r>
      <w:r>
        <w:rPr>
          <w:bCs/>
        </w:rPr>
        <w:t>Wang, C., Anthony, C., &amp; Fox, A.</w:t>
      </w:r>
      <w:r>
        <w:t xml:space="preserve"> (April 2022). </w:t>
      </w:r>
      <w:r>
        <w:rPr>
          <w:i/>
        </w:rPr>
        <w:t>Child Loss, Bereaved Mothers, and Stigmatization through Marketing and Societal Factors</w:t>
      </w:r>
      <w:r w:rsidRPr="00EF4789">
        <w:rPr>
          <w:iCs/>
        </w:rPr>
        <w:t>.</w:t>
      </w:r>
      <w:r w:rsidRPr="00624070">
        <w:rPr>
          <w:i/>
        </w:rPr>
        <w:t xml:space="preserve"> </w:t>
      </w:r>
      <w:r>
        <w:t xml:space="preserve">Presented at the </w:t>
      </w:r>
      <w:r>
        <w:rPr>
          <w:i/>
        </w:rPr>
        <w:t xml:space="preserve">2022 Shepherd Symposium on Social Justice </w:t>
      </w:r>
      <w:r>
        <w:t>in Laramie, WY on April 20-23, 2022</w:t>
      </w:r>
      <w:r w:rsidRPr="00624070">
        <w:t>.</w:t>
      </w:r>
    </w:p>
    <w:p w14:paraId="58A1F19A" w14:textId="77777777" w:rsidR="00562C80" w:rsidRDefault="00562C80" w:rsidP="00562C80">
      <w:pPr>
        <w:keepNext/>
        <w:ind w:left="1440" w:hanging="720"/>
        <w:rPr>
          <w:sz w:val="12"/>
          <w:szCs w:val="12"/>
        </w:rPr>
      </w:pPr>
    </w:p>
    <w:p w14:paraId="222BDB5D" w14:textId="34EC617B" w:rsidR="00562C80" w:rsidRDefault="00562C80" w:rsidP="00562C80">
      <w:pPr>
        <w:ind w:left="1440" w:hanging="720"/>
      </w:pPr>
      <w:r w:rsidRPr="00527AFF">
        <w:rPr>
          <w:b/>
        </w:rPr>
        <w:t>Minton, E.A.</w:t>
      </w:r>
      <w:r>
        <w:rPr>
          <w:b/>
        </w:rPr>
        <w:t xml:space="preserve">, </w:t>
      </w:r>
      <w:r>
        <w:rPr>
          <w:bCs/>
        </w:rPr>
        <w:t>Anthony, C., Wang, C., &amp; Fox, A.</w:t>
      </w:r>
      <w:r>
        <w:t xml:space="preserve"> (March 2022). </w:t>
      </w:r>
      <w:r>
        <w:rPr>
          <w:i/>
        </w:rPr>
        <w:t>Mothers with Empty Arms: Marketing, Stigma, and Bereaved Mothers</w:t>
      </w:r>
      <w:r w:rsidRPr="00EF4789">
        <w:rPr>
          <w:iCs/>
        </w:rPr>
        <w:t>.</w:t>
      </w:r>
      <w:r w:rsidRPr="00624070">
        <w:rPr>
          <w:i/>
        </w:rPr>
        <w:t xml:space="preserve"> </w:t>
      </w:r>
      <w:r>
        <w:t xml:space="preserve">Presented at the </w:t>
      </w:r>
      <w:r>
        <w:rPr>
          <w:i/>
        </w:rPr>
        <w:t xml:space="preserve">Association of Marketing Theory &amp; Practice Conference </w:t>
      </w:r>
      <w:r>
        <w:t xml:space="preserve">in </w:t>
      </w:r>
      <w:proofErr w:type="spellStart"/>
      <w:r>
        <w:t>Sandestin</w:t>
      </w:r>
      <w:proofErr w:type="spellEnd"/>
      <w:r>
        <w:t>, FL on March 23-26, 2022</w:t>
      </w:r>
      <w:r w:rsidRPr="00624070">
        <w:t>.</w:t>
      </w:r>
    </w:p>
    <w:p w14:paraId="078B31E4" w14:textId="77777777" w:rsidR="00562C80" w:rsidRDefault="00562C80" w:rsidP="00562C80">
      <w:pPr>
        <w:keepNext/>
        <w:ind w:left="1440" w:hanging="720"/>
        <w:rPr>
          <w:sz w:val="12"/>
          <w:szCs w:val="12"/>
        </w:rPr>
      </w:pPr>
    </w:p>
    <w:p w14:paraId="0205A6AA" w14:textId="3942D5CE" w:rsidR="00562C80" w:rsidRDefault="00562C80" w:rsidP="00562C80">
      <w:pPr>
        <w:ind w:left="1440" w:hanging="720"/>
      </w:pPr>
      <w:r w:rsidRPr="00527AFF">
        <w:rPr>
          <w:b/>
        </w:rPr>
        <w:t>Minton, E.A.</w:t>
      </w:r>
      <w:r>
        <w:rPr>
          <w:b/>
        </w:rPr>
        <w:t xml:space="preserve"> </w:t>
      </w:r>
      <w:r>
        <w:rPr>
          <w:bCs/>
        </w:rPr>
        <w:t>&amp; Cabano F.</w:t>
      </w:r>
      <w:r>
        <w:t xml:space="preserve"> (March 2022). </w:t>
      </w:r>
      <w:r>
        <w:rPr>
          <w:i/>
        </w:rPr>
        <w:t>Awareness Marketing</w:t>
      </w:r>
      <w:r w:rsidRPr="00EF4789">
        <w:rPr>
          <w:i/>
        </w:rPr>
        <w:t xml:space="preserve">: </w:t>
      </w:r>
      <w:r>
        <w:rPr>
          <w:i/>
        </w:rPr>
        <w:t>Cause Marketing Without Contribution</w:t>
      </w:r>
      <w:r w:rsidRPr="00EF4789">
        <w:rPr>
          <w:iCs/>
        </w:rPr>
        <w:t>.</w:t>
      </w:r>
      <w:r w:rsidRPr="00624070">
        <w:rPr>
          <w:i/>
        </w:rPr>
        <w:t xml:space="preserve"> </w:t>
      </w:r>
      <w:r>
        <w:t xml:space="preserve">Presented at the </w:t>
      </w:r>
      <w:r>
        <w:rPr>
          <w:i/>
        </w:rPr>
        <w:t xml:space="preserve">Association of Marketing Theory &amp; Practice Conference </w:t>
      </w:r>
      <w:r>
        <w:t xml:space="preserve">in </w:t>
      </w:r>
      <w:proofErr w:type="spellStart"/>
      <w:r>
        <w:t>Sandestin</w:t>
      </w:r>
      <w:proofErr w:type="spellEnd"/>
      <w:r>
        <w:t>, FL on March 23-26, 2022</w:t>
      </w:r>
      <w:r w:rsidRPr="00624070">
        <w:t>.</w:t>
      </w:r>
    </w:p>
    <w:p w14:paraId="2DD76907" w14:textId="77777777" w:rsidR="00562C80" w:rsidRPr="00E13F1C" w:rsidRDefault="00562C80" w:rsidP="00562C80">
      <w:pPr>
        <w:keepNext/>
        <w:ind w:left="1440" w:hanging="720"/>
        <w:rPr>
          <w:i/>
          <w:sz w:val="12"/>
          <w:szCs w:val="12"/>
        </w:rPr>
      </w:pPr>
    </w:p>
    <w:p w14:paraId="5386A8B4" w14:textId="6F34957A" w:rsidR="005D6A6C" w:rsidRDefault="005D6A6C" w:rsidP="005D6A6C">
      <w:pPr>
        <w:ind w:left="1440" w:hanging="720"/>
      </w:pPr>
      <w:r>
        <w:rPr>
          <w:bCs/>
        </w:rPr>
        <w:t xml:space="preserve">Cabano F. &amp; </w:t>
      </w:r>
      <w:r w:rsidRPr="00527AFF">
        <w:rPr>
          <w:b/>
        </w:rPr>
        <w:t>Minton, E.A.</w:t>
      </w:r>
      <w:r>
        <w:rPr>
          <w:bCs/>
        </w:rPr>
        <w:t xml:space="preserve"> </w:t>
      </w:r>
      <w:r>
        <w:t xml:space="preserve">(February 2022). </w:t>
      </w:r>
      <w:r>
        <w:rPr>
          <w:i/>
        </w:rPr>
        <w:t>The Influence of Consumer Religiosity on Responses to Rational and Emotional Ad Appeals</w:t>
      </w:r>
      <w:r w:rsidRPr="00EF4789">
        <w:rPr>
          <w:iCs/>
        </w:rPr>
        <w:t>.</w:t>
      </w:r>
      <w:r>
        <w:rPr>
          <w:iCs/>
        </w:rPr>
        <w:t xml:space="preserve"> </w:t>
      </w:r>
      <w:r>
        <w:t xml:space="preserve">Presented at the </w:t>
      </w:r>
      <w:r>
        <w:rPr>
          <w:i/>
        </w:rPr>
        <w:t xml:space="preserve">2022 AMA Winter Academic Conference </w:t>
      </w:r>
      <w:r>
        <w:t>in Las Vegas, NV on February 18-20, 2022</w:t>
      </w:r>
      <w:r w:rsidRPr="00624070">
        <w:t>.</w:t>
      </w:r>
    </w:p>
    <w:p w14:paraId="28D83EEA" w14:textId="77777777" w:rsidR="00A374B0" w:rsidRDefault="00A374B0" w:rsidP="00A374B0">
      <w:pPr>
        <w:keepNext/>
        <w:ind w:left="1440" w:hanging="720"/>
        <w:rPr>
          <w:sz w:val="12"/>
          <w:szCs w:val="12"/>
        </w:rPr>
      </w:pPr>
    </w:p>
    <w:p w14:paraId="0AF250DB" w14:textId="746B0AB3" w:rsidR="00A374B0" w:rsidRDefault="00A374B0" w:rsidP="00A374B0">
      <w:pPr>
        <w:ind w:left="1440" w:hanging="720"/>
      </w:pPr>
      <w:r w:rsidRPr="00527AFF">
        <w:rPr>
          <w:b/>
        </w:rPr>
        <w:t>Minton, E.A.</w:t>
      </w:r>
      <w:r>
        <w:rPr>
          <w:b/>
        </w:rPr>
        <w:t xml:space="preserve"> </w:t>
      </w:r>
      <w:r>
        <w:rPr>
          <w:bCs/>
        </w:rPr>
        <w:t>&amp; Cabano F.</w:t>
      </w:r>
      <w:r>
        <w:t xml:space="preserve"> (November 2021). </w:t>
      </w:r>
      <w:r>
        <w:rPr>
          <w:i/>
        </w:rPr>
        <w:t>Religiosity &amp; Pandemic-Related Local Business Support</w:t>
      </w:r>
      <w:r w:rsidRPr="00EF4789">
        <w:rPr>
          <w:iCs/>
        </w:rPr>
        <w:t>.</w:t>
      </w:r>
      <w:r w:rsidRPr="00624070">
        <w:rPr>
          <w:i/>
        </w:rPr>
        <w:t xml:space="preserve"> </w:t>
      </w:r>
      <w:r>
        <w:t xml:space="preserve">Presented at the </w:t>
      </w:r>
      <w:r>
        <w:rPr>
          <w:i/>
        </w:rPr>
        <w:t xml:space="preserve">2021 ANZMAC (Australian &amp; New Zealand Marketing Academy Conference) </w:t>
      </w:r>
      <w:r>
        <w:t>in Melbourne, Australia on November 29 – December 1, 2021</w:t>
      </w:r>
      <w:r w:rsidRPr="00624070">
        <w:t>.</w:t>
      </w:r>
      <w:r>
        <w:t xml:space="preserve"> </w:t>
      </w:r>
    </w:p>
    <w:p w14:paraId="0D149DBB" w14:textId="77777777" w:rsidR="00A374B0" w:rsidRDefault="00A374B0" w:rsidP="00A374B0">
      <w:pPr>
        <w:keepNext/>
        <w:ind w:left="1440" w:hanging="720"/>
        <w:rPr>
          <w:sz w:val="12"/>
          <w:szCs w:val="12"/>
        </w:rPr>
      </w:pPr>
    </w:p>
    <w:p w14:paraId="6AF3BCF0" w14:textId="5C188FD1" w:rsidR="00A374B0" w:rsidRDefault="00A374B0" w:rsidP="00A374B0">
      <w:pPr>
        <w:ind w:left="1440" w:hanging="720"/>
      </w:pPr>
      <w:r w:rsidRPr="002043BB">
        <w:rPr>
          <w:bCs/>
          <w:lang w:val="it-IT"/>
        </w:rPr>
        <w:t>Cabano F., Attari, A.</w:t>
      </w:r>
      <w:r w:rsidRPr="002043BB">
        <w:rPr>
          <w:lang w:val="it-IT"/>
        </w:rPr>
        <w:t xml:space="preserve"> &amp; </w:t>
      </w:r>
      <w:r w:rsidRPr="002043BB">
        <w:rPr>
          <w:b/>
          <w:lang w:val="it-IT"/>
        </w:rPr>
        <w:t>Minton, E.A.</w:t>
      </w:r>
      <w:r w:rsidRPr="002043BB">
        <w:rPr>
          <w:bCs/>
          <w:lang w:val="it-IT"/>
        </w:rPr>
        <w:t xml:space="preserve"> </w:t>
      </w:r>
      <w:r w:rsidRPr="002043BB">
        <w:rPr>
          <w:lang w:val="it-IT"/>
        </w:rPr>
        <w:t xml:space="preserve">(November 2021). </w:t>
      </w:r>
      <w:r>
        <w:rPr>
          <w:i/>
        </w:rPr>
        <w:t>How Gun Control Policies Influence Retailer Evaluations</w:t>
      </w:r>
      <w:r w:rsidRPr="00EF4789">
        <w:rPr>
          <w:iCs/>
        </w:rPr>
        <w:t>.</w:t>
      </w:r>
      <w:r w:rsidRPr="00624070">
        <w:rPr>
          <w:i/>
        </w:rPr>
        <w:t xml:space="preserve"> </w:t>
      </w:r>
      <w:r>
        <w:t xml:space="preserve">Presented at the </w:t>
      </w:r>
      <w:r>
        <w:rPr>
          <w:i/>
        </w:rPr>
        <w:t xml:space="preserve">2021 ANZMAC (Australian &amp; New Zealand Marketing Academy Conference) </w:t>
      </w:r>
      <w:r>
        <w:t>in Melbourne, Australia on November 29 – December 1, 2021</w:t>
      </w:r>
      <w:r w:rsidRPr="00624070">
        <w:t>.</w:t>
      </w:r>
    </w:p>
    <w:p w14:paraId="0303B18B" w14:textId="77777777" w:rsidR="00CA2857" w:rsidRDefault="00CA2857" w:rsidP="00CA2857">
      <w:pPr>
        <w:keepNext/>
        <w:ind w:left="1440" w:hanging="720"/>
        <w:rPr>
          <w:sz w:val="12"/>
          <w:szCs w:val="12"/>
        </w:rPr>
      </w:pPr>
    </w:p>
    <w:p w14:paraId="3FBECADB" w14:textId="58F8C4D0" w:rsidR="00CA2857" w:rsidRDefault="00CA2857" w:rsidP="00CA2857">
      <w:pPr>
        <w:ind w:left="1440" w:hanging="720"/>
      </w:pPr>
      <w:r w:rsidRPr="002043BB">
        <w:rPr>
          <w:bCs/>
          <w:lang w:val="it-IT"/>
        </w:rPr>
        <w:t>Cabano F., Attari, A.</w:t>
      </w:r>
      <w:r w:rsidRPr="002043BB">
        <w:rPr>
          <w:lang w:val="it-IT"/>
        </w:rPr>
        <w:t xml:space="preserve"> &amp; </w:t>
      </w:r>
      <w:r w:rsidRPr="002043BB">
        <w:rPr>
          <w:b/>
          <w:lang w:val="it-IT"/>
        </w:rPr>
        <w:t>Minton, E.A.</w:t>
      </w:r>
      <w:r w:rsidRPr="002043BB">
        <w:rPr>
          <w:bCs/>
          <w:lang w:val="it-IT"/>
        </w:rPr>
        <w:t xml:space="preserve"> </w:t>
      </w:r>
      <w:r w:rsidRPr="002043BB">
        <w:rPr>
          <w:lang w:val="it-IT"/>
        </w:rPr>
        <w:t xml:space="preserve">(November 2021). </w:t>
      </w:r>
      <w:r>
        <w:rPr>
          <w:i/>
        </w:rPr>
        <w:t>No Guns Allowed: How Retail Gun Control Policies and Consumer Values Influence Retailer Evaluations</w:t>
      </w:r>
      <w:r w:rsidRPr="00EF4789">
        <w:rPr>
          <w:iCs/>
        </w:rPr>
        <w:t>.</w:t>
      </w:r>
      <w:r w:rsidRPr="00624070">
        <w:rPr>
          <w:i/>
        </w:rPr>
        <w:t xml:space="preserve"> </w:t>
      </w:r>
      <w:r>
        <w:t xml:space="preserve">Presented at the </w:t>
      </w:r>
      <w:r>
        <w:rPr>
          <w:i/>
        </w:rPr>
        <w:t xml:space="preserve">Society for Marketing Advances 2021 Conference </w:t>
      </w:r>
      <w:r>
        <w:t>in Orlando, FL on November 3-6, 2021</w:t>
      </w:r>
      <w:r w:rsidRPr="00624070">
        <w:t>.</w:t>
      </w:r>
      <w:r>
        <w:t xml:space="preserve"> </w:t>
      </w:r>
    </w:p>
    <w:p w14:paraId="30945C99" w14:textId="77777777" w:rsidR="000F3B45" w:rsidRDefault="000F3B45" w:rsidP="000F3B45">
      <w:pPr>
        <w:keepNext/>
        <w:ind w:left="1440" w:hanging="720"/>
        <w:rPr>
          <w:sz w:val="12"/>
          <w:szCs w:val="12"/>
        </w:rPr>
      </w:pPr>
    </w:p>
    <w:p w14:paraId="46B11E4B" w14:textId="4DC054F0" w:rsidR="000F3B45" w:rsidRDefault="000F3B45" w:rsidP="000F3B45">
      <w:pPr>
        <w:ind w:left="1440" w:hanging="720"/>
      </w:pPr>
      <w:r w:rsidRPr="00527AFF">
        <w:rPr>
          <w:b/>
        </w:rPr>
        <w:t>Minton, E.A.</w:t>
      </w:r>
      <w:r>
        <w:rPr>
          <w:b/>
        </w:rPr>
        <w:t xml:space="preserve"> </w:t>
      </w:r>
      <w:r>
        <w:rPr>
          <w:bCs/>
        </w:rPr>
        <w:t>&amp; Cabano F.</w:t>
      </w:r>
      <w:r>
        <w:t xml:space="preserve"> (November 2021). </w:t>
      </w:r>
      <w:r>
        <w:rPr>
          <w:i/>
        </w:rPr>
        <w:t>Loving my Local Business as My Neighbor</w:t>
      </w:r>
      <w:r w:rsidRPr="00EF4789">
        <w:rPr>
          <w:i/>
        </w:rPr>
        <w:t xml:space="preserve">: </w:t>
      </w:r>
      <w:r>
        <w:rPr>
          <w:i/>
        </w:rPr>
        <w:t>Religiosity’s Influence</w:t>
      </w:r>
      <w:r w:rsidRPr="00EF4789">
        <w:rPr>
          <w:i/>
        </w:rPr>
        <w:t xml:space="preserve"> on </w:t>
      </w:r>
      <w:r>
        <w:rPr>
          <w:i/>
        </w:rPr>
        <w:t>Local Business Support</w:t>
      </w:r>
      <w:r w:rsidRPr="00EF4789">
        <w:rPr>
          <w:i/>
        </w:rPr>
        <w:t xml:space="preserve"> During a Pandemic</w:t>
      </w:r>
      <w:r w:rsidRPr="00EF4789">
        <w:rPr>
          <w:iCs/>
        </w:rPr>
        <w:t>.</w:t>
      </w:r>
      <w:r w:rsidRPr="00624070">
        <w:rPr>
          <w:i/>
        </w:rPr>
        <w:t xml:space="preserve"> </w:t>
      </w:r>
      <w:r>
        <w:t xml:space="preserve">Presented at the </w:t>
      </w:r>
      <w:r>
        <w:rPr>
          <w:i/>
        </w:rPr>
        <w:t xml:space="preserve">Society for Marketing Advances 2021 Conference </w:t>
      </w:r>
      <w:r>
        <w:t>in Orlando, FL on November 3-6, 2021</w:t>
      </w:r>
      <w:r w:rsidRPr="00624070">
        <w:t>.</w:t>
      </w:r>
    </w:p>
    <w:p w14:paraId="71C29559" w14:textId="77777777" w:rsidR="00473710" w:rsidRDefault="00473710" w:rsidP="00473710">
      <w:pPr>
        <w:keepNext/>
        <w:ind w:left="1440" w:hanging="720"/>
        <w:rPr>
          <w:sz w:val="12"/>
          <w:szCs w:val="12"/>
        </w:rPr>
      </w:pPr>
    </w:p>
    <w:p w14:paraId="7D1E767B" w14:textId="319159A0" w:rsidR="00473710" w:rsidRDefault="00473710" w:rsidP="00473710">
      <w:pPr>
        <w:ind w:left="1440" w:hanging="720"/>
      </w:pPr>
      <w:r w:rsidRPr="00527AFF">
        <w:rPr>
          <w:b/>
        </w:rPr>
        <w:t>Minton, E.A.</w:t>
      </w:r>
      <w:r>
        <w:rPr>
          <w:b/>
        </w:rPr>
        <w:t xml:space="preserve"> </w:t>
      </w:r>
      <w:r>
        <w:rPr>
          <w:bCs/>
        </w:rPr>
        <w:t>&amp; Cabano F.</w:t>
      </w:r>
      <w:r>
        <w:t xml:space="preserve"> (May 2021). </w:t>
      </w:r>
      <w:r w:rsidRPr="00EF4789">
        <w:rPr>
          <w:i/>
        </w:rPr>
        <w:t>Caring for Downtown Like I Care for My Neighbors: The Influence of Religiosity on Support for Local Businesses During a Pandemic</w:t>
      </w:r>
      <w:r w:rsidRPr="00EF4789">
        <w:rPr>
          <w:iCs/>
        </w:rPr>
        <w:t>.</w:t>
      </w:r>
      <w:r w:rsidRPr="00624070">
        <w:rPr>
          <w:i/>
        </w:rPr>
        <w:t xml:space="preserve"> </w:t>
      </w:r>
      <w:r>
        <w:t xml:space="preserve">Presented at the </w:t>
      </w:r>
      <w:r>
        <w:rPr>
          <w:i/>
        </w:rPr>
        <w:t xml:space="preserve">Global Conference on Services and Retail Management </w:t>
      </w:r>
      <w:r>
        <w:t>in a virtual environment on May 11-13, 2021</w:t>
      </w:r>
      <w:r w:rsidRPr="00624070">
        <w:t>.</w:t>
      </w:r>
      <w:r>
        <w:t xml:space="preserve"> </w:t>
      </w:r>
    </w:p>
    <w:p w14:paraId="009852F1" w14:textId="77777777" w:rsidR="00EF4789" w:rsidRPr="00BC689D" w:rsidRDefault="00EF4789" w:rsidP="00EF4789">
      <w:pPr>
        <w:ind w:left="1440" w:hanging="720"/>
        <w:rPr>
          <w:sz w:val="12"/>
          <w:szCs w:val="12"/>
        </w:rPr>
      </w:pPr>
    </w:p>
    <w:p w14:paraId="6EB29495" w14:textId="3C760DDD" w:rsidR="00EF4789" w:rsidRPr="00C11BBC" w:rsidRDefault="00EF4789" w:rsidP="00EF4789">
      <w:pPr>
        <w:ind w:left="1440" w:hanging="720"/>
      </w:pPr>
      <w:proofErr w:type="spellStart"/>
      <w:r>
        <w:rPr>
          <w:bCs/>
        </w:rPr>
        <w:t>Moal-Ulvoas</w:t>
      </w:r>
      <w:proofErr w:type="spellEnd"/>
      <w:r>
        <w:rPr>
          <w:bCs/>
        </w:rPr>
        <w:t xml:space="preserve">, G., </w:t>
      </w:r>
      <w:r w:rsidRPr="00BC689D">
        <w:rPr>
          <w:bCs/>
        </w:rPr>
        <w:t xml:space="preserve">Taylor, V. &amp; </w:t>
      </w:r>
      <w:r w:rsidRPr="00BC689D">
        <w:rPr>
          <w:b/>
        </w:rPr>
        <w:t xml:space="preserve">Minton, E.A. </w:t>
      </w:r>
      <w:r w:rsidRPr="00BC689D">
        <w:t>(</w:t>
      </w:r>
      <w:r>
        <w:t>March 2021</w:t>
      </w:r>
      <w:r w:rsidRPr="00C11BBC">
        <w:t xml:space="preserve">). </w:t>
      </w:r>
      <w:r w:rsidRPr="00EF4789">
        <w:rPr>
          <w:i/>
          <w:iCs/>
        </w:rPr>
        <w:t>“Merry Christmas!” &amp; “Happy Holidays!”  Consumer Reactions to Holiday Advertising Messaging</w:t>
      </w:r>
      <w:r w:rsidRPr="00EF4789">
        <w:t>.</w:t>
      </w:r>
      <w:r w:rsidRPr="00C11BBC">
        <w:rPr>
          <w:b/>
          <w:bCs/>
          <w:i/>
          <w:iCs/>
        </w:rPr>
        <w:t xml:space="preserve"> </w:t>
      </w:r>
      <w:r>
        <w:t xml:space="preserve">Presented at the </w:t>
      </w:r>
      <w:r w:rsidRPr="00C11BBC">
        <w:rPr>
          <w:i/>
          <w:iCs/>
        </w:rPr>
        <w:t>2021 Association of Marketing Theory and Practice Conference</w:t>
      </w:r>
      <w:r>
        <w:t xml:space="preserve"> in a virtual environment on March 18-20, 2021.</w:t>
      </w:r>
    </w:p>
    <w:p w14:paraId="53900F10" w14:textId="77777777" w:rsidR="000A3974" w:rsidRDefault="000A3974" w:rsidP="000A3974">
      <w:pPr>
        <w:keepNext/>
        <w:ind w:left="1440" w:hanging="720"/>
        <w:rPr>
          <w:sz w:val="12"/>
          <w:szCs w:val="12"/>
        </w:rPr>
      </w:pPr>
    </w:p>
    <w:p w14:paraId="589EBC77" w14:textId="5860EDAB" w:rsidR="000A3974" w:rsidRDefault="000A3974" w:rsidP="000A3974">
      <w:pPr>
        <w:ind w:left="1440" w:hanging="720"/>
      </w:pPr>
      <w:r w:rsidRPr="00527AFF">
        <w:rPr>
          <w:b/>
        </w:rPr>
        <w:t>Minton, E.A.</w:t>
      </w:r>
      <w:r>
        <w:rPr>
          <w:b/>
        </w:rPr>
        <w:t xml:space="preserve"> </w:t>
      </w:r>
      <w:r>
        <w:rPr>
          <w:bCs/>
        </w:rPr>
        <w:t>&amp; Cabano F.</w:t>
      </w:r>
      <w:r>
        <w:t xml:space="preserve"> (February 2021). </w:t>
      </w:r>
      <w:r>
        <w:rPr>
          <w:i/>
        </w:rPr>
        <w:t>Why More Toilet Paper Makes My Life Feel Stable: Religiosity’s Influence on Pandemic Stability-Seeking Consumption.</w:t>
      </w:r>
      <w:r w:rsidRPr="00624070">
        <w:rPr>
          <w:i/>
        </w:rPr>
        <w:t xml:space="preserve"> </w:t>
      </w:r>
      <w:r>
        <w:t xml:space="preserve">Presented at the </w:t>
      </w:r>
      <w:r>
        <w:rPr>
          <w:i/>
        </w:rPr>
        <w:t xml:space="preserve">2021 American Marketing Association Winter Academic Conference </w:t>
      </w:r>
      <w:r>
        <w:t>(virtual conference due to COVID) on February 19-21, 2021</w:t>
      </w:r>
      <w:r w:rsidRPr="00624070">
        <w:t>.</w:t>
      </w:r>
      <w:r>
        <w:t xml:space="preserve"> </w:t>
      </w:r>
    </w:p>
    <w:p w14:paraId="36C93D1D" w14:textId="77777777" w:rsidR="00D97AC5" w:rsidRDefault="00D97AC5" w:rsidP="00D97AC5">
      <w:pPr>
        <w:keepNext/>
        <w:ind w:left="1440" w:hanging="720"/>
        <w:rPr>
          <w:sz w:val="12"/>
          <w:szCs w:val="12"/>
        </w:rPr>
      </w:pPr>
    </w:p>
    <w:p w14:paraId="613A4831" w14:textId="511B4E8A" w:rsidR="00D97AC5" w:rsidRDefault="00D97AC5" w:rsidP="00D97AC5">
      <w:pPr>
        <w:ind w:left="1440" w:hanging="720"/>
      </w:pPr>
      <w:r w:rsidRPr="00527AFF">
        <w:rPr>
          <w:b/>
        </w:rPr>
        <w:t>Minton, E.A.</w:t>
      </w:r>
      <w:r>
        <w:rPr>
          <w:b/>
        </w:rPr>
        <w:t xml:space="preserve"> </w:t>
      </w:r>
      <w:r>
        <w:rPr>
          <w:bCs/>
        </w:rPr>
        <w:t>&amp; Cabano F.</w:t>
      </w:r>
      <w:r>
        <w:t xml:space="preserve"> (December 2020). </w:t>
      </w:r>
      <w:r>
        <w:rPr>
          <w:i/>
        </w:rPr>
        <w:t>Caring for Downtown Like I Care for My Neighbors: The Influence of Religiosity on Support for Local Businesses During a Pandemic.</w:t>
      </w:r>
      <w:r w:rsidRPr="00624070">
        <w:rPr>
          <w:i/>
        </w:rPr>
        <w:t xml:space="preserve"> </w:t>
      </w:r>
      <w:r>
        <w:t xml:space="preserve">Presented at the </w:t>
      </w:r>
      <w:r>
        <w:rPr>
          <w:i/>
        </w:rPr>
        <w:t xml:space="preserve">2020 Academy of Marketing Science Conference </w:t>
      </w:r>
      <w:r>
        <w:t>(virtual conference due to COVID) on December 15-17, 2020</w:t>
      </w:r>
      <w:r w:rsidRPr="00624070">
        <w:t>.</w:t>
      </w:r>
    </w:p>
    <w:p w14:paraId="63B18873" w14:textId="77777777" w:rsidR="00DB77ED" w:rsidRDefault="00DB77ED" w:rsidP="00DB77ED">
      <w:pPr>
        <w:keepNext/>
        <w:rPr>
          <w:b/>
          <w:sz w:val="12"/>
          <w:szCs w:val="12"/>
        </w:rPr>
      </w:pPr>
    </w:p>
    <w:p w14:paraId="2CCC9884" w14:textId="4B11925A" w:rsidR="00DB77ED" w:rsidRDefault="00DB77ED" w:rsidP="00DB77ED">
      <w:pPr>
        <w:ind w:left="1440" w:hanging="720"/>
      </w:pPr>
      <w:r w:rsidRPr="006E2CF9">
        <w:rPr>
          <w:b/>
        </w:rPr>
        <w:t>Minton, E.A.</w:t>
      </w:r>
      <w:r>
        <w:rPr>
          <w:b/>
        </w:rPr>
        <w:t>,</w:t>
      </w:r>
      <w:r w:rsidRPr="00624070">
        <w:t xml:space="preserve"> </w:t>
      </w:r>
      <w:r w:rsidRPr="006E2CF9">
        <w:t>Peterson, M.</w:t>
      </w:r>
      <w:r>
        <w:t>,</w:t>
      </w:r>
      <w:r w:rsidRPr="006E2CF9">
        <w:t xml:space="preserve"> Liu, R</w:t>
      </w:r>
      <w:r>
        <w:t>.</w:t>
      </w:r>
      <w:r w:rsidRPr="006E2CF9">
        <w:t xml:space="preserve">, </w:t>
      </w:r>
      <w:r w:rsidRPr="00624070">
        <w:t xml:space="preserve">&amp; </w:t>
      </w:r>
      <w:r w:rsidRPr="006E2CF9">
        <w:t>Bartholomew, D.</w:t>
      </w:r>
      <w:r>
        <w:t xml:space="preserve"> </w:t>
      </w:r>
      <w:r w:rsidRPr="00624070">
        <w:t>(</w:t>
      </w:r>
      <w:r>
        <w:t>July 2020</w:t>
      </w:r>
      <w:r w:rsidRPr="00624070">
        <w:t xml:space="preserve">). </w:t>
      </w:r>
      <w:r>
        <w:rPr>
          <w:i/>
        </w:rPr>
        <w:t>Explaining Consumer Support for Sustainable Businesses</w:t>
      </w:r>
      <w:r w:rsidRPr="00624070">
        <w:rPr>
          <w:i/>
        </w:rPr>
        <w:t xml:space="preserve">. </w:t>
      </w:r>
      <w:r>
        <w:rPr>
          <w:iCs/>
        </w:rPr>
        <w:t>Presentation accepted to proceedings at the 45</w:t>
      </w:r>
      <w:r w:rsidRPr="009A4C85">
        <w:rPr>
          <w:iCs/>
          <w:vertAlign w:val="superscript"/>
        </w:rPr>
        <w:t>th</w:t>
      </w:r>
      <w:r>
        <w:rPr>
          <w:iCs/>
        </w:rPr>
        <w:t xml:space="preserve"> Annual </w:t>
      </w:r>
      <w:proofErr w:type="spellStart"/>
      <w:r>
        <w:rPr>
          <w:iCs/>
        </w:rPr>
        <w:t>Macromarketing</w:t>
      </w:r>
      <w:proofErr w:type="spellEnd"/>
      <w:r>
        <w:rPr>
          <w:iCs/>
        </w:rPr>
        <w:t xml:space="preserve"> Conference on July 7-10, 2020 (</w:t>
      </w:r>
      <w:r>
        <w:t>virtual conference due to COVID</w:t>
      </w:r>
      <w:r>
        <w:rPr>
          <w:iCs/>
        </w:rPr>
        <w:t>, with no actual presentations, just discussion groups and peer reviewed conference presentations published in the conference proceedings).</w:t>
      </w:r>
      <w:r>
        <w:t xml:space="preserve"> </w:t>
      </w:r>
    </w:p>
    <w:p w14:paraId="4003D9A5" w14:textId="77777777" w:rsidR="00DB77ED" w:rsidRDefault="00DB77ED" w:rsidP="00DB77ED">
      <w:pPr>
        <w:rPr>
          <w:b/>
          <w:sz w:val="12"/>
          <w:szCs w:val="12"/>
        </w:rPr>
      </w:pPr>
    </w:p>
    <w:p w14:paraId="6EC152AD" w14:textId="3DEA2CEF" w:rsidR="00DB77ED" w:rsidRPr="00C57F28" w:rsidRDefault="00DB77ED" w:rsidP="00DB77ED">
      <w:pPr>
        <w:ind w:left="1440" w:hanging="720"/>
        <w:rPr>
          <w:i/>
        </w:rPr>
      </w:pPr>
      <w:r w:rsidRPr="006E2CF9">
        <w:rPr>
          <w:b/>
        </w:rPr>
        <w:t>Minton, E.A.</w:t>
      </w:r>
      <w:r>
        <w:rPr>
          <w:b/>
        </w:rPr>
        <w:t xml:space="preserve"> </w:t>
      </w:r>
      <w:r>
        <w:t xml:space="preserve">&amp; Oneto, S. </w:t>
      </w:r>
      <w:r w:rsidRPr="00624070">
        <w:t>(</w:t>
      </w:r>
      <w:r>
        <w:t>July 2020</w:t>
      </w:r>
      <w:r w:rsidRPr="00624070">
        <w:t xml:space="preserve">). </w:t>
      </w:r>
      <w:r>
        <w:rPr>
          <w:i/>
        </w:rPr>
        <w:t>Making One’s Religious Self Feel Better about Luxury Use: The Role of Religiosity in Choice of Disposal Option for Luxury Goods</w:t>
      </w:r>
      <w:r w:rsidRPr="00624070">
        <w:rPr>
          <w:i/>
        </w:rPr>
        <w:t xml:space="preserve">. </w:t>
      </w:r>
      <w:r>
        <w:rPr>
          <w:iCs/>
        </w:rPr>
        <w:t>Presentation accepted to proceedings at the 45</w:t>
      </w:r>
      <w:r w:rsidRPr="009A4C85">
        <w:rPr>
          <w:iCs/>
          <w:vertAlign w:val="superscript"/>
        </w:rPr>
        <w:t>th</w:t>
      </w:r>
      <w:r>
        <w:rPr>
          <w:iCs/>
        </w:rPr>
        <w:t xml:space="preserve"> Annual </w:t>
      </w:r>
      <w:proofErr w:type="spellStart"/>
      <w:r>
        <w:rPr>
          <w:iCs/>
        </w:rPr>
        <w:t>Macromarketing</w:t>
      </w:r>
      <w:proofErr w:type="spellEnd"/>
      <w:r>
        <w:rPr>
          <w:iCs/>
        </w:rPr>
        <w:t xml:space="preserve"> Conference in Bogota, Columbia on July 7-10, 2020 (</w:t>
      </w:r>
      <w:r>
        <w:t>virtual conference due to COVID</w:t>
      </w:r>
      <w:r>
        <w:rPr>
          <w:iCs/>
        </w:rPr>
        <w:t>, with no actual presentations, just discussion groups and peer reviewed conference presentations published in the conference proceedings).</w:t>
      </w:r>
    </w:p>
    <w:p w14:paraId="46747F1C" w14:textId="77777777" w:rsidR="006E190C" w:rsidRPr="003A209C" w:rsidRDefault="006E190C" w:rsidP="006E190C">
      <w:pPr>
        <w:keepNext/>
        <w:ind w:left="1440" w:hanging="720"/>
        <w:rPr>
          <w:sz w:val="12"/>
          <w:szCs w:val="12"/>
        </w:rPr>
      </w:pPr>
    </w:p>
    <w:p w14:paraId="7E3D2052" w14:textId="7915019F" w:rsidR="006E190C" w:rsidRPr="00232B26" w:rsidRDefault="006E190C" w:rsidP="006E190C">
      <w:pPr>
        <w:ind w:left="1440" w:hanging="720"/>
      </w:pPr>
      <w:r w:rsidRPr="00A83F9C">
        <w:t xml:space="preserve">Cabano, F. &amp; </w:t>
      </w:r>
      <w:r w:rsidRPr="00624070">
        <w:rPr>
          <w:b/>
        </w:rPr>
        <w:t>Minton, E.A.</w:t>
      </w:r>
      <w:r>
        <w:rPr>
          <w:b/>
        </w:rPr>
        <w:t xml:space="preserve"> </w:t>
      </w:r>
      <w:r w:rsidRPr="00624070">
        <w:t>(</w:t>
      </w:r>
      <w:r>
        <w:t>June 2020)</w:t>
      </w:r>
      <w:r w:rsidRPr="00624070">
        <w:t xml:space="preserve">. </w:t>
      </w:r>
      <w:r>
        <w:rPr>
          <w:i/>
        </w:rPr>
        <w:t>How Can Policy Makers Address Highly Religious vs. LGBT Service Confrontations? Exploring a Common Ingroup Identity Intervention</w:t>
      </w:r>
      <w:r w:rsidRPr="00232B26">
        <w:rPr>
          <w:i/>
        </w:rPr>
        <w:t xml:space="preserve">. </w:t>
      </w:r>
      <w:r>
        <w:t>Presented at the 42</w:t>
      </w:r>
      <w:r w:rsidRPr="00AD36C0">
        <w:rPr>
          <w:vertAlign w:val="superscript"/>
        </w:rPr>
        <w:t>nd</w:t>
      </w:r>
      <w:r>
        <w:t xml:space="preserve"> Annual ISMS Marketing Science Conference on June 10-13, 2020 (virtual conference due to COVID).</w:t>
      </w:r>
    </w:p>
    <w:p w14:paraId="00CC62A1" w14:textId="77777777" w:rsidR="00F540D4" w:rsidRPr="003A209C" w:rsidRDefault="00F540D4" w:rsidP="00F540D4">
      <w:pPr>
        <w:keepNext/>
        <w:ind w:left="1440" w:hanging="720"/>
        <w:rPr>
          <w:sz w:val="12"/>
          <w:szCs w:val="12"/>
        </w:rPr>
      </w:pPr>
    </w:p>
    <w:p w14:paraId="3BF06E6A" w14:textId="19582936" w:rsidR="00F540D4" w:rsidRPr="00232B26" w:rsidRDefault="00F540D4" w:rsidP="00F540D4">
      <w:pPr>
        <w:ind w:left="1440" w:hanging="720"/>
      </w:pPr>
      <w:r w:rsidRPr="00624070">
        <w:rPr>
          <w:b/>
        </w:rPr>
        <w:t>Minton, E.A.</w:t>
      </w:r>
      <w:r>
        <w:rPr>
          <w:b/>
        </w:rPr>
        <w:t xml:space="preserve"> </w:t>
      </w:r>
      <w:r>
        <w:t>&amp; Gardner, P</w:t>
      </w:r>
      <w:r w:rsidRPr="007B3CF2">
        <w:t>.</w:t>
      </w:r>
      <w:r>
        <w:rPr>
          <w:b/>
        </w:rPr>
        <w:t xml:space="preserve"> </w:t>
      </w:r>
      <w:r w:rsidRPr="00624070">
        <w:t>(</w:t>
      </w:r>
      <w:r>
        <w:t>May 2020)</w:t>
      </w:r>
      <w:r w:rsidRPr="00624070">
        <w:t xml:space="preserve">. </w:t>
      </w:r>
      <w:r>
        <w:rPr>
          <w:i/>
        </w:rPr>
        <w:t>Anti-Vaping Messaging: The Case of Moral Values</w:t>
      </w:r>
      <w:r w:rsidRPr="00232B26">
        <w:rPr>
          <w:i/>
        </w:rPr>
        <w:t xml:space="preserve">. </w:t>
      </w:r>
      <w:r>
        <w:t>Presented at the 2020 Marketing and Public Policy Conference on May 28-30, 2020 (virtual conference due to COVID).</w:t>
      </w:r>
    </w:p>
    <w:p w14:paraId="11C8ADA1" w14:textId="77777777" w:rsidR="00F540D4" w:rsidRPr="00096DDB" w:rsidRDefault="00F540D4" w:rsidP="00F540D4">
      <w:pPr>
        <w:keepNext/>
        <w:ind w:left="1440" w:hanging="720"/>
        <w:rPr>
          <w:sz w:val="12"/>
          <w:szCs w:val="12"/>
        </w:rPr>
      </w:pPr>
    </w:p>
    <w:p w14:paraId="5AB9C59D" w14:textId="2BE775D5" w:rsidR="00F540D4" w:rsidRPr="00232B26" w:rsidRDefault="00F540D4" w:rsidP="00F540D4">
      <w:pPr>
        <w:ind w:left="1440" w:hanging="720"/>
      </w:pPr>
      <w:r w:rsidRPr="00A83F9C">
        <w:t xml:space="preserve">Cabano, F. &amp; </w:t>
      </w:r>
      <w:r w:rsidRPr="00624070">
        <w:rPr>
          <w:b/>
        </w:rPr>
        <w:t>Minton, E.A.</w:t>
      </w:r>
      <w:r>
        <w:rPr>
          <w:b/>
        </w:rPr>
        <w:t xml:space="preserve"> </w:t>
      </w:r>
      <w:r w:rsidRPr="00624070">
        <w:t>(</w:t>
      </w:r>
      <w:r>
        <w:t>May 2020)</w:t>
      </w:r>
      <w:r w:rsidRPr="00624070">
        <w:t xml:space="preserve">. </w:t>
      </w:r>
      <w:r>
        <w:rPr>
          <w:i/>
        </w:rPr>
        <w:t>How Can Policy Makers Address Highly Religious vs. LGBT Service Confrontations? Exploring a Common Ingroup Identity Intervention</w:t>
      </w:r>
      <w:r w:rsidRPr="00232B26">
        <w:rPr>
          <w:i/>
        </w:rPr>
        <w:t xml:space="preserve">. </w:t>
      </w:r>
      <w:r>
        <w:t>Presented at the 2020 Marketing and Public Policy Conference on May 28-30, 2020 (virtual conference due to COVID).</w:t>
      </w:r>
    </w:p>
    <w:p w14:paraId="23DF06DB" w14:textId="77777777" w:rsidR="00F540D4" w:rsidRPr="003A209C" w:rsidRDefault="00F540D4" w:rsidP="00F540D4">
      <w:pPr>
        <w:keepNext/>
        <w:ind w:left="1440" w:hanging="720"/>
        <w:rPr>
          <w:sz w:val="12"/>
          <w:szCs w:val="12"/>
        </w:rPr>
      </w:pPr>
    </w:p>
    <w:p w14:paraId="3E16CBD6" w14:textId="5D99990F" w:rsidR="00F540D4" w:rsidRPr="00232B26" w:rsidRDefault="00F540D4" w:rsidP="00F540D4">
      <w:pPr>
        <w:ind w:left="1440" w:hanging="720"/>
      </w:pPr>
      <w:r w:rsidRPr="00624070">
        <w:rPr>
          <w:b/>
        </w:rPr>
        <w:t>Minton, E.A.</w:t>
      </w:r>
      <w:r>
        <w:rPr>
          <w:b/>
        </w:rPr>
        <w:t xml:space="preserve">, </w:t>
      </w:r>
      <w:r w:rsidRPr="00F46445">
        <w:t>Johnson, K.,</w:t>
      </w:r>
      <w:r>
        <w:rPr>
          <w:b/>
        </w:rPr>
        <w:t xml:space="preserve"> </w:t>
      </w:r>
      <w:r>
        <w:t xml:space="preserve">Vizcaino, M., &amp; </w:t>
      </w:r>
      <w:r w:rsidRPr="007B3CF2">
        <w:t>Wharton, C.</w:t>
      </w:r>
      <w:r>
        <w:rPr>
          <w:b/>
        </w:rPr>
        <w:t xml:space="preserve"> </w:t>
      </w:r>
      <w:r w:rsidRPr="00624070">
        <w:t>(</w:t>
      </w:r>
      <w:r>
        <w:t>May 2020)</w:t>
      </w:r>
      <w:r w:rsidRPr="00624070">
        <w:t xml:space="preserve">. </w:t>
      </w:r>
      <w:r>
        <w:rPr>
          <w:i/>
        </w:rPr>
        <w:t>Tapping into Religious Values to Aid in Food Waste Reduction</w:t>
      </w:r>
      <w:r w:rsidRPr="00232B26">
        <w:rPr>
          <w:i/>
        </w:rPr>
        <w:t xml:space="preserve">. </w:t>
      </w:r>
      <w:r>
        <w:t>Presented at the 2020 Marketing and Public Policy Conference on May 28-30, 2020 (virtual conference due to COVID).</w:t>
      </w:r>
    </w:p>
    <w:p w14:paraId="0B96A723" w14:textId="77777777" w:rsidR="00F540D4" w:rsidRPr="00F773A0" w:rsidRDefault="00F540D4" w:rsidP="00F540D4">
      <w:pPr>
        <w:ind w:left="1440" w:hanging="720"/>
        <w:rPr>
          <w:sz w:val="12"/>
          <w:szCs w:val="12"/>
        </w:rPr>
      </w:pPr>
    </w:p>
    <w:p w14:paraId="2D96ADC0" w14:textId="24C4931E" w:rsidR="00F540D4" w:rsidRDefault="00F540D4" w:rsidP="00F540D4">
      <w:pPr>
        <w:ind w:left="1440" w:hanging="720"/>
      </w:pPr>
      <w:r>
        <w:t xml:space="preserve">Ozanne, L., Luchs, M., Mick, D., Stornelli, J., </w:t>
      </w:r>
      <w:proofErr w:type="spellStart"/>
      <w:r>
        <w:t>Bayuk</w:t>
      </w:r>
      <w:proofErr w:type="spellEnd"/>
      <w:r>
        <w:t xml:space="preserve">, J., </w:t>
      </w:r>
      <w:proofErr w:type="spellStart"/>
      <w:r>
        <w:t>Birau</w:t>
      </w:r>
      <w:proofErr w:type="spellEnd"/>
      <w:r>
        <w:t xml:space="preserve">, M., Chugani-Marquez, S., </w:t>
      </w:r>
      <w:proofErr w:type="spellStart"/>
      <w:r>
        <w:t>Fransen</w:t>
      </w:r>
      <w:proofErr w:type="spellEnd"/>
      <w:r>
        <w:t xml:space="preserve">, M., </w:t>
      </w:r>
      <w:proofErr w:type="spellStart"/>
      <w:r>
        <w:t>Herziger</w:t>
      </w:r>
      <w:proofErr w:type="spellEnd"/>
      <w:r>
        <w:t xml:space="preserve">, A., Komarova, Y., </w:t>
      </w:r>
      <w:r w:rsidRPr="00624070">
        <w:rPr>
          <w:b/>
        </w:rPr>
        <w:t>Minton, E.A.</w:t>
      </w:r>
      <w:r>
        <w:t xml:space="preserve">,* </w:t>
      </w:r>
      <w:proofErr w:type="spellStart"/>
      <w:r>
        <w:t>Reshadi</w:t>
      </w:r>
      <w:proofErr w:type="spellEnd"/>
      <w:r>
        <w:t xml:space="preserve">, F., Sullivan-Mort, G., Trujillo, C., Bai, H., </w:t>
      </w:r>
      <w:proofErr w:type="spellStart"/>
      <w:r>
        <w:t>Dhandra</w:t>
      </w:r>
      <w:proofErr w:type="spellEnd"/>
      <w:r>
        <w:t>, T., &amp; Zuniga, M.</w:t>
      </w:r>
      <w:r>
        <w:rPr>
          <w:b/>
        </w:rPr>
        <w:t xml:space="preserve"> </w:t>
      </w:r>
      <w:r w:rsidRPr="00624070">
        <w:t>(</w:t>
      </w:r>
      <w:r>
        <w:t>May 2020</w:t>
      </w:r>
      <w:r w:rsidRPr="00624070">
        <w:t xml:space="preserve">). </w:t>
      </w:r>
      <w:r>
        <w:rPr>
          <w:i/>
        </w:rPr>
        <w:t>Enabling and Cultivating Wiser Consumption: The Roles of Marketing and Public Policy</w:t>
      </w:r>
      <w:r w:rsidRPr="00624070">
        <w:rPr>
          <w:i/>
        </w:rPr>
        <w:t xml:space="preserve">. </w:t>
      </w:r>
      <w:r>
        <w:t>Presented at the 2020 Marketing and Public Policy Conference on May 28-30, 2020 (virtual conference due to COVID). *Middle set of authors is listed alphabetically; I wrote most of the policy section of the paper</w:t>
      </w:r>
    </w:p>
    <w:p w14:paraId="377E40E0" w14:textId="77777777" w:rsidR="00404313" w:rsidRPr="00F773A0" w:rsidRDefault="00404313" w:rsidP="00404313">
      <w:pPr>
        <w:ind w:left="1440" w:hanging="720"/>
        <w:rPr>
          <w:sz w:val="12"/>
          <w:szCs w:val="12"/>
        </w:rPr>
      </w:pPr>
    </w:p>
    <w:p w14:paraId="018BB1E3" w14:textId="7E64691E" w:rsidR="00404313" w:rsidRDefault="00404313" w:rsidP="00404313">
      <w:pPr>
        <w:ind w:left="1440" w:hanging="720"/>
      </w:pPr>
      <w:r>
        <w:t xml:space="preserve">Ozanne, L., Luchs, M., Mick, D., Stornelli, J., </w:t>
      </w:r>
      <w:proofErr w:type="spellStart"/>
      <w:r>
        <w:t>Bayuk</w:t>
      </w:r>
      <w:proofErr w:type="spellEnd"/>
      <w:r>
        <w:t xml:space="preserve">, J., </w:t>
      </w:r>
      <w:proofErr w:type="spellStart"/>
      <w:r>
        <w:t>Birau</w:t>
      </w:r>
      <w:proofErr w:type="spellEnd"/>
      <w:r>
        <w:t xml:space="preserve">, M., Chugani-Marquez, S., </w:t>
      </w:r>
      <w:proofErr w:type="spellStart"/>
      <w:r>
        <w:t>Fransen</w:t>
      </w:r>
      <w:proofErr w:type="spellEnd"/>
      <w:r>
        <w:t xml:space="preserve">, M., </w:t>
      </w:r>
      <w:proofErr w:type="spellStart"/>
      <w:r>
        <w:t>Herziger</w:t>
      </w:r>
      <w:proofErr w:type="spellEnd"/>
      <w:r>
        <w:t xml:space="preserve">, A., Komarova, Y., </w:t>
      </w:r>
      <w:r w:rsidRPr="00624070">
        <w:rPr>
          <w:b/>
        </w:rPr>
        <w:t>Minton, E.A.</w:t>
      </w:r>
      <w:r>
        <w:t xml:space="preserve">,* </w:t>
      </w:r>
      <w:proofErr w:type="spellStart"/>
      <w:r>
        <w:t>Reshadi</w:t>
      </w:r>
      <w:proofErr w:type="spellEnd"/>
      <w:r>
        <w:t xml:space="preserve">, F., Sullivan-Mort, G., Trujillo, C., Bai, H., </w:t>
      </w:r>
      <w:proofErr w:type="spellStart"/>
      <w:r>
        <w:t>Dhandra</w:t>
      </w:r>
      <w:proofErr w:type="spellEnd"/>
      <w:r>
        <w:t>, T., &amp; Zuniga, M.</w:t>
      </w:r>
      <w:r>
        <w:rPr>
          <w:b/>
        </w:rPr>
        <w:t xml:space="preserve"> </w:t>
      </w:r>
      <w:r w:rsidRPr="00624070">
        <w:t>(</w:t>
      </w:r>
      <w:r>
        <w:t>May 2020</w:t>
      </w:r>
      <w:r w:rsidRPr="00624070">
        <w:t xml:space="preserve">). </w:t>
      </w:r>
      <w:r>
        <w:rPr>
          <w:i/>
        </w:rPr>
        <w:t>Consumer Wisdom</w:t>
      </w:r>
      <w:r w:rsidRPr="00624070">
        <w:rPr>
          <w:i/>
        </w:rPr>
        <w:t xml:space="preserve">. </w:t>
      </w:r>
      <w:r>
        <w:t xml:space="preserve">Presented at the 2020 American Council on Consumer Interests Conference </w:t>
      </w:r>
      <w:r w:rsidR="002B22F2">
        <w:t>(virtual conference</w:t>
      </w:r>
      <w:r>
        <w:t xml:space="preserve"> on May 19-21, </w:t>
      </w:r>
      <w:proofErr w:type="gramStart"/>
      <w:r>
        <w:t>2020</w:t>
      </w:r>
      <w:proofErr w:type="gramEnd"/>
      <w:r w:rsidR="002B22F2">
        <w:t xml:space="preserve"> due to COVID)</w:t>
      </w:r>
      <w:r>
        <w:t xml:space="preserve">. *Middle set of authors is listed alphabetically; only </w:t>
      </w:r>
      <w:proofErr w:type="gramStart"/>
      <w:r>
        <w:t>myself</w:t>
      </w:r>
      <w:proofErr w:type="gramEnd"/>
      <w:r>
        <w:t>, Michael Luchs, and Lucie Ozanne delivered this presentation.</w:t>
      </w:r>
    </w:p>
    <w:p w14:paraId="5BADEBA6" w14:textId="77777777" w:rsidR="00072206" w:rsidRPr="003A209C" w:rsidRDefault="00072206" w:rsidP="00072206">
      <w:pPr>
        <w:keepNext/>
        <w:ind w:left="1440" w:hanging="720"/>
        <w:rPr>
          <w:sz w:val="12"/>
          <w:szCs w:val="12"/>
        </w:rPr>
      </w:pPr>
    </w:p>
    <w:p w14:paraId="37B5A4ED" w14:textId="0DBBF513" w:rsidR="00072206" w:rsidRDefault="00072206" w:rsidP="00072206">
      <w:pPr>
        <w:ind w:left="1440" w:hanging="720"/>
      </w:pPr>
      <w:r w:rsidRPr="001F0F9D">
        <w:t xml:space="preserve">Wang, C. &amp; </w:t>
      </w:r>
      <w:r w:rsidRPr="00624070">
        <w:rPr>
          <w:b/>
        </w:rPr>
        <w:t>Minton, E.A.</w:t>
      </w:r>
      <w:r>
        <w:rPr>
          <w:b/>
        </w:rPr>
        <w:t xml:space="preserve">, </w:t>
      </w:r>
      <w:r>
        <w:t>&amp; Zhang, J.</w:t>
      </w:r>
      <w:r>
        <w:rPr>
          <w:b/>
        </w:rPr>
        <w:t xml:space="preserve"> </w:t>
      </w:r>
      <w:r w:rsidRPr="00624070">
        <w:t>(</w:t>
      </w:r>
      <w:r>
        <w:t>February 2020</w:t>
      </w:r>
      <w:r w:rsidRPr="00624070">
        <w:t xml:space="preserve">). </w:t>
      </w:r>
      <w:r>
        <w:rPr>
          <w:i/>
        </w:rPr>
        <w:t>Sense of Power: Policy Insights for Encouraging Consumers’ Healthy Food Choice</w:t>
      </w:r>
      <w:r w:rsidRPr="00624070">
        <w:rPr>
          <w:i/>
        </w:rPr>
        <w:t xml:space="preserve">. </w:t>
      </w:r>
      <w:r>
        <w:t xml:space="preserve">Presented at the </w:t>
      </w:r>
      <w:r>
        <w:rPr>
          <w:i/>
        </w:rPr>
        <w:t xml:space="preserve">Winter American Marketing Association Conference </w:t>
      </w:r>
      <w:r>
        <w:t>in San Diego, CA on February 14-16, 2020</w:t>
      </w:r>
      <w:r w:rsidRPr="00624070">
        <w:t>.</w:t>
      </w:r>
      <w:r>
        <w:t xml:space="preserve"> </w:t>
      </w:r>
    </w:p>
    <w:p w14:paraId="2C140937" w14:textId="77777777" w:rsidR="005D240E" w:rsidRPr="00096DDB" w:rsidRDefault="005D240E" w:rsidP="0028383E">
      <w:pPr>
        <w:keepNext/>
        <w:ind w:left="1440" w:hanging="720"/>
        <w:rPr>
          <w:sz w:val="12"/>
          <w:szCs w:val="12"/>
        </w:rPr>
      </w:pPr>
    </w:p>
    <w:p w14:paraId="34884C21" w14:textId="2E4E3002" w:rsidR="005D240E" w:rsidRDefault="005D240E" w:rsidP="005D240E">
      <w:pPr>
        <w:ind w:left="1440" w:hanging="720"/>
        <w:rPr>
          <w:i/>
        </w:rPr>
      </w:pPr>
      <w:r w:rsidRPr="009D0263">
        <w:rPr>
          <w:b/>
        </w:rPr>
        <w:t>Minton, E.A.</w:t>
      </w:r>
      <w:r>
        <w:rPr>
          <w:b/>
        </w:rPr>
        <w:t>,</w:t>
      </w:r>
      <w:r>
        <w:t xml:space="preserve"> Park, H.</w:t>
      </w:r>
      <w:r w:rsidR="00F21A2F">
        <w:t>,</w:t>
      </w:r>
      <w:r w:rsidR="00F21A2F" w:rsidRPr="00F21A2F">
        <w:t xml:space="preserve"> </w:t>
      </w:r>
      <w:r w:rsidR="00F21A2F">
        <w:t>&amp; Spielmann, N.</w:t>
      </w:r>
      <w:r w:rsidRPr="00624070">
        <w:rPr>
          <w:b/>
        </w:rPr>
        <w:t xml:space="preserve"> </w:t>
      </w:r>
      <w:r w:rsidRPr="00624070">
        <w:t>(</w:t>
      </w:r>
      <w:r>
        <w:t>September 2019</w:t>
      </w:r>
      <w:r w:rsidRPr="00624070">
        <w:t xml:space="preserve">). </w:t>
      </w:r>
      <w:r>
        <w:rPr>
          <w:i/>
        </w:rPr>
        <w:t>Framing Death Primes in Marketing Communications: Cross-Cultural Differences in Ad Response</w:t>
      </w:r>
      <w:r w:rsidR="00072206">
        <w:rPr>
          <w:i/>
        </w:rPr>
        <w:t xml:space="preserve">. </w:t>
      </w:r>
      <w:r w:rsidR="00072206">
        <w:rPr>
          <w:iCs/>
        </w:rPr>
        <w:t>Presented at the</w:t>
      </w:r>
      <w:r>
        <w:rPr>
          <w:i/>
        </w:rPr>
        <w:t xml:space="preserve"> </w:t>
      </w:r>
      <w:r w:rsidR="00072206">
        <w:rPr>
          <w:i/>
        </w:rPr>
        <w:t>Fourteenth Royal Bank International Research Seminar</w:t>
      </w:r>
      <w:r w:rsidR="00072206">
        <w:t xml:space="preserve"> </w:t>
      </w:r>
      <w:r>
        <w:t>in Montreal, Canada on September 26-28, 2019.</w:t>
      </w:r>
    </w:p>
    <w:p w14:paraId="5CF6B7E6" w14:textId="77777777" w:rsidR="00FC4331" w:rsidRPr="00096DDB" w:rsidRDefault="00FC4331" w:rsidP="00FC4331">
      <w:pPr>
        <w:ind w:left="1440" w:hanging="720"/>
        <w:rPr>
          <w:sz w:val="12"/>
          <w:szCs w:val="12"/>
        </w:rPr>
      </w:pPr>
    </w:p>
    <w:p w14:paraId="7FF9CBF1" w14:textId="5F0FF82D" w:rsidR="00FC4331" w:rsidRDefault="00FC4331" w:rsidP="00FC4331">
      <w:pPr>
        <w:ind w:left="1440" w:hanging="720"/>
        <w:rPr>
          <w:i/>
        </w:rPr>
      </w:pPr>
      <w:r w:rsidRPr="009D0263">
        <w:rPr>
          <w:b/>
        </w:rPr>
        <w:t>Minton, E.A.</w:t>
      </w:r>
      <w:r w:rsidRPr="00624070">
        <w:rPr>
          <w:b/>
        </w:rPr>
        <w:t xml:space="preserve"> </w:t>
      </w:r>
      <w:r w:rsidRPr="00624070">
        <w:t>(</w:t>
      </w:r>
      <w:r>
        <w:t>September 2019</w:t>
      </w:r>
      <w:r w:rsidRPr="00624070">
        <w:t xml:space="preserve">). </w:t>
      </w:r>
      <w:r>
        <w:rPr>
          <w:i/>
        </w:rPr>
        <w:t>Teaching Market Research Using the Outdoors.</w:t>
      </w:r>
      <w:r w:rsidRPr="00624070">
        <w:rPr>
          <w:i/>
        </w:rPr>
        <w:t xml:space="preserve"> </w:t>
      </w:r>
      <w:r w:rsidRPr="00FC4331">
        <w:rPr>
          <w:iCs/>
        </w:rPr>
        <w:t>P</w:t>
      </w:r>
      <w:r>
        <w:t>resented at the</w:t>
      </w:r>
      <w:r w:rsidRPr="00624070">
        <w:t xml:space="preserve"> </w:t>
      </w:r>
      <w:r>
        <w:rPr>
          <w:i/>
        </w:rPr>
        <w:t xml:space="preserve">Marketing Management Association Fall Educators’ Conference </w:t>
      </w:r>
      <w:r>
        <w:t>in Santa Fe, NM on September 18-20, 2019.</w:t>
      </w:r>
    </w:p>
    <w:p w14:paraId="12F9D31B" w14:textId="77777777" w:rsidR="0034454D" w:rsidRPr="00096DDB" w:rsidRDefault="0034454D" w:rsidP="0034454D">
      <w:pPr>
        <w:ind w:left="1440" w:hanging="720"/>
        <w:rPr>
          <w:sz w:val="12"/>
          <w:szCs w:val="12"/>
        </w:rPr>
      </w:pPr>
    </w:p>
    <w:p w14:paraId="15247A4B" w14:textId="00DD860E" w:rsidR="0034454D" w:rsidRDefault="0034454D" w:rsidP="0034454D">
      <w:pPr>
        <w:ind w:left="1440" w:hanging="720"/>
        <w:rPr>
          <w:i/>
        </w:rPr>
      </w:pPr>
      <w:r w:rsidRPr="009D0263">
        <w:rPr>
          <w:b/>
        </w:rPr>
        <w:t>Minton, E.A.</w:t>
      </w:r>
      <w:r w:rsidRPr="00624070">
        <w:rPr>
          <w:b/>
        </w:rPr>
        <w:t xml:space="preserve"> </w:t>
      </w:r>
      <w:r w:rsidRPr="00624070">
        <w:t>(</w:t>
      </w:r>
      <w:r>
        <w:t>May 2019</w:t>
      </w:r>
      <w:r w:rsidRPr="00624070">
        <w:t xml:space="preserve">). </w:t>
      </w:r>
      <w:r>
        <w:rPr>
          <w:i/>
        </w:rPr>
        <w:t>Transformative Health Trials: The Journey to Consumer Wisdom.</w:t>
      </w:r>
      <w:r w:rsidRPr="00624070">
        <w:rPr>
          <w:i/>
        </w:rPr>
        <w:t xml:space="preserve"> </w:t>
      </w:r>
      <w:r>
        <w:t>Presented at the</w:t>
      </w:r>
      <w:r w:rsidRPr="00624070">
        <w:t xml:space="preserve"> </w:t>
      </w:r>
      <w:r>
        <w:rPr>
          <w:i/>
        </w:rPr>
        <w:t xml:space="preserve">2019 Transformative Consumer Research Conference </w:t>
      </w:r>
      <w:r>
        <w:t>in Tallahassee, FL on May 19-21, 2019.</w:t>
      </w:r>
    </w:p>
    <w:p w14:paraId="24263C03" w14:textId="77777777" w:rsidR="00A92CE1" w:rsidRPr="001D791B" w:rsidRDefault="00A92CE1" w:rsidP="00A92CE1">
      <w:pPr>
        <w:keepNext/>
        <w:ind w:left="1440" w:hanging="720"/>
        <w:rPr>
          <w:b/>
          <w:sz w:val="12"/>
          <w:szCs w:val="12"/>
        </w:rPr>
      </w:pPr>
    </w:p>
    <w:p w14:paraId="69D91721" w14:textId="7075A970" w:rsidR="00A92CE1" w:rsidRDefault="00A92CE1" w:rsidP="00A92CE1">
      <w:pPr>
        <w:ind w:left="1440" w:hanging="720"/>
        <w:rPr>
          <w:i/>
        </w:rPr>
      </w:pPr>
      <w:r w:rsidRPr="009D0263">
        <w:t xml:space="preserve">Cabano, F. </w:t>
      </w:r>
      <w:r>
        <w:t xml:space="preserve">&amp; </w:t>
      </w:r>
      <w:r w:rsidRPr="009D0263">
        <w:rPr>
          <w:b/>
        </w:rPr>
        <w:t>Minton, E.A.</w:t>
      </w:r>
      <w:r w:rsidRPr="00624070">
        <w:rPr>
          <w:b/>
        </w:rPr>
        <w:t xml:space="preserve"> </w:t>
      </w:r>
      <w:r w:rsidRPr="00624070">
        <w:t>(</w:t>
      </w:r>
      <w:r>
        <w:t>April 2019</w:t>
      </w:r>
      <w:r w:rsidRPr="00624070">
        <w:t xml:space="preserve">). </w:t>
      </w:r>
      <w:r>
        <w:rPr>
          <w:i/>
        </w:rPr>
        <w:t>When Consumers Represent an Avoidance Group for a Service Provider: Outcomes for the Service Experience and the Adoption of a Common Ingroup Identity.</w:t>
      </w:r>
      <w:r w:rsidRPr="00624070">
        <w:rPr>
          <w:i/>
        </w:rPr>
        <w:t xml:space="preserve"> </w:t>
      </w:r>
      <w:r>
        <w:t>Presented at the</w:t>
      </w:r>
      <w:r w:rsidRPr="00624070">
        <w:t xml:space="preserve"> </w:t>
      </w:r>
      <w:r>
        <w:rPr>
          <w:i/>
        </w:rPr>
        <w:t xml:space="preserve">2018 American Collegiate Retailing Association 2019 Conference </w:t>
      </w:r>
      <w:r>
        <w:t>in Tucson, AZ on April 4-6, 2019.</w:t>
      </w:r>
    </w:p>
    <w:p w14:paraId="67FFDED8" w14:textId="77777777" w:rsidR="00806EEF" w:rsidRPr="001D791B" w:rsidRDefault="00806EEF" w:rsidP="00096DDB">
      <w:pPr>
        <w:keepNext/>
        <w:ind w:left="1440" w:hanging="720"/>
        <w:rPr>
          <w:b/>
          <w:sz w:val="12"/>
          <w:szCs w:val="12"/>
        </w:rPr>
      </w:pPr>
    </w:p>
    <w:p w14:paraId="50F7A6D0" w14:textId="49F3028B" w:rsidR="00806EEF" w:rsidRDefault="00806EEF" w:rsidP="00806EEF">
      <w:pPr>
        <w:ind w:left="1440" w:hanging="720"/>
        <w:rPr>
          <w:i/>
        </w:rPr>
      </w:pPr>
      <w:r w:rsidRPr="009D0263">
        <w:t xml:space="preserve">Cabano, F. </w:t>
      </w:r>
      <w:r>
        <w:t xml:space="preserve">&amp; </w:t>
      </w:r>
      <w:r w:rsidRPr="009D0263">
        <w:rPr>
          <w:b/>
        </w:rPr>
        <w:t>Minton, E.A.</w:t>
      </w:r>
      <w:r w:rsidRPr="00624070">
        <w:rPr>
          <w:b/>
        </w:rPr>
        <w:t xml:space="preserve"> </w:t>
      </w:r>
      <w:r w:rsidRPr="00624070">
        <w:t>(</w:t>
      </w:r>
      <w:r>
        <w:t>November 2018</w:t>
      </w:r>
      <w:r w:rsidRPr="00624070">
        <w:t xml:space="preserve">). </w:t>
      </w:r>
      <w:r>
        <w:rPr>
          <w:i/>
        </w:rPr>
        <w:t>When Consumers Represent an Avoidance Group for a Service Provider: Outcomes for the Service Experience and the Adoption of a Common Ingroup Identity.</w:t>
      </w:r>
      <w:r w:rsidRPr="00624070">
        <w:rPr>
          <w:i/>
        </w:rPr>
        <w:t xml:space="preserve"> </w:t>
      </w:r>
      <w:r>
        <w:t>Presented at the</w:t>
      </w:r>
      <w:r w:rsidRPr="00624070">
        <w:t xml:space="preserve"> </w:t>
      </w:r>
      <w:r>
        <w:rPr>
          <w:i/>
        </w:rPr>
        <w:t xml:space="preserve">2018 Society for Marketing Advances Conference </w:t>
      </w:r>
      <w:r>
        <w:t>in West Palm Beach, FL on October 31 – November 3, 2018.</w:t>
      </w:r>
    </w:p>
    <w:p w14:paraId="135CCA3B" w14:textId="77777777" w:rsidR="006041AB" w:rsidRPr="001D791B" w:rsidRDefault="006041AB" w:rsidP="006041AB">
      <w:pPr>
        <w:ind w:left="1440" w:hanging="720"/>
        <w:rPr>
          <w:b/>
          <w:sz w:val="12"/>
          <w:szCs w:val="12"/>
        </w:rPr>
      </w:pPr>
    </w:p>
    <w:p w14:paraId="12E3FFF8" w14:textId="5F82A5DC" w:rsidR="006041AB" w:rsidRDefault="006041AB" w:rsidP="006041AB">
      <w:pPr>
        <w:ind w:left="1440" w:hanging="720"/>
        <w:rPr>
          <w:i/>
        </w:rPr>
      </w:pPr>
      <w:r w:rsidRPr="00E06994">
        <w:rPr>
          <w:b/>
        </w:rPr>
        <w:t>Minton, E.A.</w:t>
      </w:r>
      <w:r>
        <w:t xml:space="preserve"> &amp; Geiger-Oneto, S.</w:t>
      </w:r>
      <w:r w:rsidRPr="00624070">
        <w:rPr>
          <w:b/>
        </w:rPr>
        <w:t xml:space="preserve"> </w:t>
      </w:r>
      <w:r w:rsidRPr="00624070">
        <w:t>(</w:t>
      </w:r>
      <w:r>
        <w:t>July 2018</w:t>
      </w:r>
      <w:r w:rsidRPr="00624070">
        <w:t xml:space="preserve">). </w:t>
      </w:r>
      <w:r>
        <w:rPr>
          <w:i/>
        </w:rPr>
        <w:t>Religiosity and Disposal of Luxury Products: Psychological Influencers and Recommendations for Promoting Sustainable Disposal on Social Media.</w:t>
      </w:r>
      <w:r w:rsidRPr="00624070">
        <w:rPr>
          <w:i/>
        </w:rPr>
        <w:t xml:space="preserve"> </w:t>
      </w:r>
      <w:r>
        <w:t>Presented at the</w:t>
      </w:r>
      <w:r w:rsidRPr="00624070">
        <w:t xml:space="preserve"> </w:t>
      </w:r>
      <w:r>
        <w:rPr>
          <w:i/>
        </w:rPr>
        <w:t xml:space="preserve">2018 Global Marketing Conference at Tokyo </w:t>
      </w:r>
      <w:r>
        <w:t>in Tokyo, Japan on July 26-29, 2018.</w:t>
      </w:r>
    </w:p>
    <w:p w14:paraId="2B7D3F04" w14:textId="77777777" w:rsidR="006041AB" w:rsidRPr="001D791B" w:rsidRDefault="006041AB" w:rsidP="006041AB">
      <w:pPr>
        <w:ind w:left="1440" w:hanging="720"/>
        <w:rPr>
          <w:b/>
          <w:sz w:val="12"/>
          <w:szCs w:val="12"/>
        </w:rPr>
      </w:pPr>
    </w:p>
    <w:p w14:paraId="69C6E903" w14:textId="4835C843" w:rsidR="006041AB" w:rsidRDefault="006041AB" w:rsidP="006041AB">
      <w:pPr>
        <w:ind w:left="1440" w:hanging="720"/>
        <w:rPr>
          <w:i/>
        </w:rPr>
      </w:pPr>
      <w:r>
        <w:t xml:space="preserve">Mamoun, B., Kalliny, M., &amp; </w:t>
      </w:r>
      <w:r w:rsidRPr="00E06994">
        <w:rPr>
          <w:b/>
        </w:rPr>
        <w:t>Minton, E.A.</w:t>
      </w:r>
      <w:r>
        <w:t xml:space="preserve"> </w:t>
      </w:r>
      <w:r w:rsidRPr="00624070">
        <w:t>(</w:t>
      </w:r>
      <w:r>
        <w:t>June 2018</w:t>
      </w:r>
      <w:r w:rsidRPr="00624070">
        <w:t xml:space="preserve">). </w:t>
      </w:r>
      <w:r>
        <w:rPr>
          <w:i/>
        </w:rPr>
        <w:t>Effects of Religion and Leadership on Consumer Boycotts: Comparison across Qualitative and Quantitative Research.</w:t>
      </w:r>
      <w:r w:rsidRPr="00624070">
        <w:rPr>
          <w:i/>
        </w:rPr>
        <w:t xml:space="preserve"> </w:t>
      </w:r>
      <w:r>
        <w:t>Presented at the</w:t>
      </w:r>
      <w:r w:rsidRPr="00624070">
        <w:t xml:space="preserve"> </w:t>
      </w:r>
      <w:r>
        <w:rPr>
          <w:i/>
        </w:rPr>
        <w:t xml:space="preserve">Academy of International Business </w:t>
      </w:r>
      <w:r>
        <w:t>in Minneapolis, MN on June 25-28, 2018.</w:t>
      </w:r>
    </w:p>
    <w:p w14:paraId="20FAEE84" w14:textId="77777777" w:rsidR="007C6715" w:rsidRPr="001D791B" w:rsidRDefault="007C6715" w:rsidP="007C6715">
      <w:pPr>
        <w:ind w:left="1440" w:hanging="720"/>
        <w:rPr>
          <w:b/>
          <w:sz w:val="12"/>
          <w:szCs w:val="12"/>
        </w:rPr>
      </w:pPr>
    </w:p>
    <w:p w14:paraId="559CF8EC" w14:textId="569EA30D" w:rsidR="007C6715" w:rsidRDefault="007C6715" w:rsidP="007C6715">
      <w:pPr>
        <w:ind w:left="1440" w:hanging="720"/>
        <w:rPr>
          <w:i/>
        </w:rPr>
      </w:pPr>
      <w:r w:rsidRPr="00E06994">
        <w:rPr>
          <w:b/>
        </w:rPr>
        <w:t>Minton, E.A.</w:t>
      </w:r>
      <w:r>
        <w:t>, Liu, R., &amp; Lee, C.</w:t>
      </w:r>
      <w:r w:rsidRPr="00624070">
        <w:rPr>
          <w:b/>
        </w:rPr>
        <w:t xml:space="preserve"> </w:t>
      </w:r>
      <w:r w:rsidRPr="00624070">
        <w:t>(</w:t>
      </w:r>
      <w:r>
        <w:t>June 2018</w:t>
      </w:r>
      <w:r w:rsidRPr="00624070">
        <w:t xml:space="preserve">). </w:t>
      </w:r>
      <w:r>
        <w:rPr>
          <w:i/>
        </w:rPr>
        <w:t>Why are Policy Makers Not Regulating Calorie Information to the 1 Unit Increment?</w:t>
      </w:r>
      <w:r w:rsidRPr="00624070">
        <w:rPr>
          <w:i/>
        </w:rPr>
        <w:t xml:space="preserve"> </w:t>
      </w:r>
      <w:r>
        <w:t>Presented at the</w:t>
      </w:r>
      <w:r w:rsidRPr="00624070">
        <w:t xml:space="preserve"> </w:t>
      </w:r>
      <w:r>
        <w:rPr>
          <w:i/>
        </w:rPr>
        <w:t xml:space="preserve">2018 Marketing and Public Policy Conference </w:t>
      </w:r>
      <w:r>
        <w:t>in Columbus, OH on June 7-9, 2018.</w:t>
      </w:r>
    </w:p>
    <w:p w14:paraId="702C1E79" w14:textId="77777777" w:rsidR="009F4F8B" w:rsidRPr="001D791B" w:rsidRDefault="009F4F8B" w:rsidP="009F4F8B">
      <w:pPr>
        <w:ind w:left="1440" w:hanging="720"/>
        <w:rPr>
          <w:b/>
          <w:sz w:val="12"/>
          <w:szCs w:val="12"/>
        </w:rPr>
      </w:pPr>
    </w:p>
    <w:p w14:paraId="6799F9B2" w14:textId="149E0178" w:rsidR="009F4F8B" w:rsidRDefault="009F4F8B" w:rsidP="009F4F8B">
      <w:pPr>
        <w:ind w:left="1440" w:hanging="720"/>
        <w:rPr>
          <w:i/>
        </w:rPr>
      </w:pPr>
      <w:r>
        <w:t>Geiger-</w:t>
      </w:r>
      <w:r w:rsidRPr="001D791B">
        <w:t>Oneto, S.</w:t>
      </w:r>
      <w:r>
        <w:rPr>
          <w:b/>
        </w:rPr>
        <w:t xml:space="preserve"> &amp; </w:t>
      </w:r>
      <w:r w:rsidRPr="00624070">
        <w:rPr>
          <w:b/>
        </w:rPr>
        <w:t>Minton, E.A.</w:t>
      </w:r>
      <w:r>
        <w:rPr>
          <w:b/>
        </w:rPr>
        <w:t xml:space="preserve"> </w:t>
      </w:r>
      <w:r w:rsidRPr="00624070">
        <w:t>(</w:t>
      </w:r>
      <w:r>
        <w:t>March 2018</w:t>
      </w:r>
      <w:r w:rsidRPr="00624070">
        <w:t xml:space="preserve">). </w:t>
      </w:r>
      <w:r>
        <w:rPr>
          <w:i/>
        </w:rPr>
        <w:t>Religiosity and Luxury Consumption: The Role of Guilt, Shame, and Identity</w:t>
      </w:r>
      <w:r w:rsidRPr="00624070">
        <w:rPr>
          <w:i/>
        </w:rPr>
        <w:t xml:space="preserve">. </w:t>
      </w:r>
      <w:r>
        <w:t>Presented at the</w:t>
      </w:r>
      <w:r w:rsidRPr="00624070">
        <w:t xml:space="preserve"> </w:t>
      </w:r>
      <w:r>
        <w:rPr>
          <w:i/>
        </w:rPr>
        <w:t xml:space="preserve">Sustainability, Ethics, and Entrepreneurship Conference </w:t>
      </w:r>
      <w:r>
        <w:t>in Washington DC on March 2-4, 2018.</w:t>
      </w:r>
    </w:p>
    <w:p w14:paraId="481C9678" w14:textId="77777777" w:rsidR="009F4F8B" w:rsidRPr="001D791B" w:rsidRDefault="009F4F8B" w:rsidP="009F4F8B">
      <w:pPr>
        <w:ind w:left="1440" w:hanging="720"/>
        <w:rPr>
          <w:b/>
          <w:sz w:val="12"/>
          <w:szCs w:val="12"/>
        </w:rPr>
      </w:pPr>
    </w:p>
    <w:p w14:paraId="0BC5578F" w14:textId="72B3C5E6" w:rsidR="009F4F8B" w:rsidRDefault="009F4F8B" w:rsidP="009F4F8B">
      <w:pPr>
        <w:ind w:left="1440" w:hanging="720"/>
        <w:rPr>
          <w:i/>
        </w:rPr>
      </w:pPr>
      <w:r w:rsidRPr="00E06994">
        <w:rPr>
          <w:b/>
        </w:rPr>
        <w:t>Minton, E.A.</w:t>
      </w:r>
      <w:r>
        <w:t>, Gurel-Atay, E., Hu, J., &amp; Kahle, L.</w:t>
      </w:r>
      <w:r w:rsidRPr="00624070">
        <w:rPr>
          <w:b/>
        </w:rPr>
        <w:t xml:space="preserve"> </w:t>
      </w:r>
      <w:r w:rsidRPr="00624070">
        <w:t>(</w:t>
      </w:r>
      <w:r>
        <w:t>February 2018</w:t>
      </w:r>
      <w:r w:rsidRPr="00624070">
        <w:t xml:space="preserve">). </w:t>
      </w:r>
      <w:r>
        <w:rPr>
          <w:i/>
        </w:rPr>
        <w:t>The Journey to Consumer Subjective Well-Being: The Map from Religion and Sustainable Consumption.</w:t>
      </w:r>
      <w:r w:rsidRPr="00624070">
        <w:rPr>
          <w:i/>
        </w:rPr>
        <w:t xml:space="preserve"> </w:t>
      </w:r>
      <w:r>
        <w:t>Presented at the</w:t>
      </w:r>
      <w:r w:rsidRPr="00624070">
        <w:t xml:space="preserve"> </w:t>
      </w:r>
      <w:r>
        <w:rPr>
          <w:i/>
        </w:rPr>
        <w:t xml:space="preserve">Winter American Marketing Association Conference </w:t>
      </w:r>
      <w:r>
        <w:t>in New Orleans, LA on February 23-25, 2018.</w:t>
      </w:r>
    </w:p>
    <w:p w14:paraId="113C3645" w14:textId="77777777" w:rsidR="009F4F8B" w:rsidRPr="001D791B" w:rsidRDefault="009F4F8B" w:rsidP="009F4F8B">
      <w:pPr>
        <w:keepNext/>
        <w:ind w:left="1440" w:hanging="720"/>
        <w:rPr>
          <w:b/>
          <w:sz w:val="12"/>
          <w:szCs w:val="12"/>
        </w:rPr>
      </w:pPr>
    </w:p>
    <w:p w14:paraId="141C8AC6" w14:textId="2C59A4DF" w:rsidR="009F4F8B" w:rsidRDefault="009F4F8B" w:rsidP="009F4F8B">
      <w:pPr>
        <w:ind w:left="1440" w:hanging="720"/>
        <w:rPr>
          <w:i/>
        </w:rPr>
      </w:pPr>
      <w:r w:rsidRPr="00E06994">
        <w:rPr>
          <w:b/>
        </w:rPr>
        <w:t>Minton, E.A.</w:t>
      </w:r>
      <w:r>
        <w:t>, Gurel-Atay, E., Hu, J., &amp; Kahle, L.</w:t>
      </w:r>
      <w:r w:rsidRPr="00624070">
        <w:rPr>
          <w:b/>
        </w:rPr>
        <w:t xml:space="preserve"> </w:t>
      </w:r>
      <w:r w:rsidRPr="00624070">
        <w:t>(</w:t>
      </w:r>
      <w:r>
        <w:t>February 2018</w:t>
      </w:r>
      <w:r w:rsidRPr="00624070">
        <w:t xml:space="preserve">). </w:t>
      </w:r>
      <w:r>
        <w:rPr>
          <w:i/>
        </w:rPr>
        <w:t>The Journey to Consumer Subjective Well-Being: The Map from Religion and Sustainable Consumption.</w:t>
      </w:r>
      <w:r w:rsidRPr="00624070">
        <w:rPr>
          <w:i/>
        </w:rPr>
        <w:t xml:space="preserve"> </w:t>
      </w:r>
      <w:r>
        <w:t>Presented at the</w:t>
      </w:r>
      <w:r w:rsidRPr="00624070">
        <w:t xml:space="preserve"> </w:t>
      </w:r>
      <w:r>
        <w:rPr>
          <w:i/>
        </w:rPr>
        <w:t xml:space="preserve">Society for Consumer Psychology Conference </w:t>
      </w:r>
      <w:r>
        <w:t>in Dallas, TX on February 15-17, 2018.</w:t>
      </w:r>
    </w:p>
    <w:p w14:paraId="260479EA" w14:textId="77777777" w:rsidR="009F4F8B" w:rsidRPr="001D791B" w:rsidRDefault="009F4F8B" w:rsidP="009F4F8B">
      <w:pPr>
        <w:ind w:left="1440" w:hanging="720"/>
        <w:rPr>
          <w:b/>
          <w:sz w:val="12"/>
          <w:szCs w:val="12"/>
        </w:rPr>
      </w:pPr>
    </w:p>
    <w:p w14:paraId="5131D265" w14:textId="404D5809" w:rsidR="00E410D1" w:rsidRDefault="00E410D1" w:rsidP="00E410D1">
      <w:pPr>
        <w:ind w:left="1440" w:hanging="720"/>
        <w:rPr>
          <w:i/>
        </w:rPr>
      </w:pPr>
      <w:r>
        <w:t>Geiger-</w:t>
      </w:r>
      <w:r w:rsidRPr="001D791B">
        <w:t>Oneto, S.</w:t>
      </w:r>
      <w:r>
        <w:rPr>
          <w:b/>
        </w:rPr>
        <w:t xml:space="preserve"> &amp; </w:t>
      </w:r>
      <w:r w:rsidRPr="00624070">
        <w:rPr>
          <w:b/>
        </w:rPr>
        <w:t>Minton, E.A.</w:t>
      </w:r>
      <w:r>
        <w:rPr>
          <w:b/>
        </w:rPr>
        <w:t xml:space="preserve"> </w:t>
      </w:r>
      <w:r w:rsidRPr="00624070">
        <w:t>(</w:t>
      </w:r>
      <w:r>
        <w:t>October 2017</w:t>
      </w:r>
      <w:r w:rsidRPr="00624070">
        <w:t xml:space="preserve">). </w:t>
      </w:r>
      <w:r>
        <w:rPr>
          <w:i/>
        </w:rPr>
        <w:t>When Moral Mindsets Increase Unethical Consumption: The Influence of Religion and Moral Emotions on Luxury Consumption</w:t>
      </w:r>
      <w:r w:rsidRPr="00624070">
        <w:rPr>
          <w:i/>
        </w:rPr>
        <w:t xml:space="preserve">. </w:t>
      </w:r>
      <w:r w:rsidR="009F4F8B">
        <w:t>Presented at</w:t>
      </w:r>
      <w:r>
        <w:t xml:space="preserve"> the</w:t>
      </w:r>
      <w:r w:rsidRPr="00624070">
        <w:t xml:space="preserve"> </w:t>
      </w:r>
      <w:r>
        <w:rPr>
          <w:i/>
        </w:rPr>
        <w:t xml:space="preserve">Association for Consumer Research Conference </w:t>
      </w:r>
      <w:r>
        <w:t>in San Diego, CA on October 26-29, 2017.</w:t>
      </w:r>
    </w:p>
    <w:p w14:paraId="7F615E47" w14:textId="77777777" w:rsidR="00E410D1" w:rsidRPr="001D791B" w:rsidRDefault="00E410D1" w:rsidP="00E410D1">
      <w:pPr>
        <w:ind w:left="1440" w:hanging="720"/>
        <w:rPr>
          <w:b/>
          <w:sz w:val="12"/>
          <w:szCs w:val="12"/>
        </w:rPr>
      </w:pPr>
    </w:p>
    <w:p w14:paraId="4C080B20" w14:textId="103566E9" w:rsidR="00F553A5" w:rsidRDefault="00F553A5" w:rsidP="00F553A5">
      <w:pPr>
        <w:ind w:left="1440" w:hanging="720"/>
      </w:pPr>
      <w:r>
        <w:t>Spielmann, N.</w:t>
      </w:r>
      <w:r>
        <w:rPr>
          <w:b/>
        </w:rPr>
        <w:t xml:space="preserve"> &amp; </w:t>
      </w:r>
      <w:r w:rsidRPr="00624070">
        <w:rPr>
          <w:b/>
        </w:rPr>
        <w:t>Minton, E.A.</w:t>
      </w:r>
      <w:r>
        <w:rPr>
          <w:b/>
        </w:rPr>
        <w:t xml:space="preserve"> </w:t>
      </w:r>
      <w:r w:rsidRPr="00624070">
        <w:t>(</w:t>
      </w:r>
      <w:r>
        <w:t>September 2017</w:t>
      </w:r>
      <w:r w:rsidRPr="00624070">
        <w:t xml:space="preserve">). </w:t>
      </w:r>
      <w:r>
        <w:rPr>
          <w:i/>
        </w:rPr>
        <w:t>Representing Another Nation: The Influence of Foreign Citizen Ambassadors on Product Evaluations</w:t>
      </w:r>
      <w:r w:rsidRPr="00624070">
        <w:rPr>
          <w:i/>
        </w:rPr>
        <w:t xml:space="preserve">. </w:t>
      </w:r>
      <w:r>
        <w:t>Presented at the</w:t>
      </w:r>
      <w:r w:rsidRPr="00624070">
        <w:t xml:space="preserve"> </w:t>
      </w:r>
      <w:r>
        <w:rPr>
          <w:i/>
        </w:rPr>
        <w:t xml:space="preserve">Twelfth Royal Bank International Research Seminar </w:t>
      </w:r>
      <w:r>
        <w:t>in Montreal, Canada on September 21-23, 2017</w:t>
      </w:r>
      <w:r w:rsidRPr="00624070">
        <w:t>.</w:t>
      </w:r>
    </w:p>
    <w:p w14:paraId="394DF86E" w14:textId="77777777" w:rsidR="00867A3E" w:rsidRPr="001D791B" w:rsidRDefault="00867A3E" w:rsidP="00867A3E">
      <w:pPr>
        <w:keepNext/>
        <w:ind w:left="1440" w:hanging="720"/>
        <w:rPr>
          <w:b/>
          <w:sz w:val="12"/>
          <w:szCs w:val="12"/>
        </w:rPr>
      </w:pPr>
    </w:p>
    <w:p w14:paraId="7F406C13" w14:textId="0318AE10" w:rsidR="00867A3E" w:rsidRDefault="00867A3E" w:rsidP="00867A3E">
      <w:pPr>
        <w:ind w:left="1440" w:hanging="720"/>
      </w:pPr>
      <w:r>
        <w:t>Liu</w:t>
      </w:r>
      <w:r w:rsidRPr="001D791B">
        <w:t xml:space="preserve">, </w:t>
      </w:r>
      <w:r>
        <w:t>R</w:t>
      </w:r>
      <w:r w:rsidRPr="001D791B">
        <w:t>.</w:t>
      </w:r>
      <w:r>
        <w:rPr>
          <w:b/>
        </w:rPr>
        <w:t xml:space="preserve"> &amp; </w:t>
      </w:r>
      <w:r w:rsidRPr="00624070">
        <w:rPr>
          <w:b/>
        </w:rPr>
        <w:t>Minton, E.A.</w:t>
      </w:r>
      <w:r>
        <w:rPr>
          <w:b/>
        </w:rPr>
        <w:t xml:space="preserve"> </w:t>
      </w:r>
      <w:r w:rsidRPr="00624070">
        <w:t>(</w:t>
      </w:r>
      <w:r>
        <w:t>August 2017</w:t>
      </w:r>
      <w:r w:rsidRPr="00624070">
        <w:t xml:space="preserve">). </w:t>
      </w:r>
      <w:r>
        <w:rPr>
          <w:i/>
        </w:rPr>
        <w:t>Ordinary versus Extraordinary Experiences and Resulting Effects on Consumer Indulgence</w:t>
      </w:r>
      <w:r w:rsidRPr="00624070">
        <w:rPr>
          <w:i/>
        </w:rPr>
        <w:t xml:space="preserve">. </w:t>
      </w:r>
      <w:r w:rsidR="00F553A5">
        <w:t>Presented at</w:t>
      </w:r>
      <w:r>
        <w:t xml:space="preserve"> the</w:t>
      </w:r>
      <w:r w:rsidRPr="00624070">
        <w:t xml:space="preserve"> </w:t>
      </w:r>
      <w:r>
        <w:rPr>
          <w:i/>
        </w:rPr>
        <w:t xml:space="preserve">2017 APA Annual Convention </w:t>
      </w:r>
      <w:r>
        <w:t>in Washington, D.C. on August 3-6, 2017</w:t>
      </w:r>
      <w:r w:rsidRPr="00624070">
        <w:t>.</w:t>
      </w:r>
    </w:p>
    <w:p w14:paraId="657F061E" w14:textId="77777777" w:rsidR="00867A3E" w:rsidRDefault="00867A3E" w:rsidP="00867A3E">
      <w:pPr>
        <w:ind w:left="1440" w:hanging="720"/>
        <w:rPr>
          <w:i/>
          <w:sz w:val="12"/>
          <w:szCs w:val="12"/>
        </w:rPr>
      </w:pPr>
    </w:p>
    <w:p w14:paraId="551A986B" w14:textId="5FDB3B5D" w:rsidR="00867A3E" w:rsidRPr="00343D94" w:rsidRDefault="00867A3E" w:rsidP="00867A3E">
      <w:pPr>
        <w:ind w:left="1440" w:hanging="720"/>
        <w:rPr>
          <w:i/>
        </w:rPr>
      </w:pPr>
      <w:r>
        <w:t>Johnson, K., Liu</w:t>
      </w:r>
      <w:r w:rsidRPr="00624070">
        <w:t>, R.</w:t>
      </w:r>
      <w:r>
        <w:t>,</w:t>
      </w:r>
      <w:r w:rsidRPr="00624070">
        <w:t xml:space="preserve"> </w:t>
      </w:r>
      <w:r w:rsidRPr="00624070">
        <w:rPr>
          <w:b/>
        </w:rPr>
        <w:t>Minton, E.A.</w:t>
      </w:r>
      <w:r>
        <w:rPr>
          <w:b/>
        </w:rPr>
        <w:t xml:space="preserve">, </w:t>
      </w:r>
      <w:r>
        <w:t xml:space="preserve">Peterson, M., </w:t>
      </w:r>
      <w:proofErr w:type="spellStart"/>
      <w:r>
        <w:t>Barthomelew</w:t>
      </w:r>
      <w:proofErr w:type="spellEnd"/>
      <w:r>
        <w:t>, D., Cohen, A., &amp; Kees, J.</w:t>
      </w:r>
      <w:r w:rsidRPr="00624070">
        <w:rPr>
          <w:b/>
        </w:rPr>
        <w:t xml:space="preserve"> </w:t>
      </w:r>
      <w:r w:rsidRPr="00624070">
        <w:t>(</w:t>
      </w:r>
      <w:r>
        <w:t>August 2017</w:t>
      </w:r>
      <w:r w:rsidRPr="00624070">
        <w:t xml:space="preserve">). </w:t>
      </w:r>
      <w:r>
        <w:rPr>
          <w:i/>
        </w:rPr>
        <w:t>Representations of God and Sustainability Behaviors</w:t>
      </w:r>
      <w:r w:rsidRPr="00624070">
        <w:rPr>
          <w:i/>
        </w:rPr>
        <w:t xml:space="preserve">. </w:t>
      </w:r>
      <w:r w:rsidR="00F553A5">
        <w:t>Presented at</w:t>
      </w:r>
      <w:r>
        <w:t xml:space="preserve"> the</w:t>
      </w:r>
      <w:r w:rsidRPr="00624070">
        <w:t xml:space="preserve"> </w:t>
      </w:r>
      <w:r>
        <w:rPr>
          <w:i/>
        </w:rPr>
        <w:t>Summer American Marketing Association Conference</w:t>
      </w:r>
      <w:r>
        <w:t xml:space="preserve"> in San Francisco, CA on August 4-6, 2017</w:t>
      </w:r>
      <w:r w:rsidRPr="00624070">
        <w:t>.</w:t>
      </w:r>
    </w:p>
    <w:p w14:paraId="785633CF" w14:textId="77777777" w:rsidR="00867A3E" w:rsidRPr="00A02D4E" w:rsidRDefault="00867A3E" w:rsidP="00867A3E">
      <w:pPr>
        <w:ind w:left="1440" w:hanging="720"/>
        <w:rPr>
          <w:b/>
          <w:sz w:val="12"/>
          <w:szCs w:val="12"/>
        </w:rPr>
      </w:pPr>
    </w:p>
    <w:p w14:paraId="1E0E7E78" w14:textId="528F0EB9" w:rsidR="00867A3E" w:rsidRDefault="003E0835" w:rsidP="00867A3E">
      <w:pPr>
        <w:ind w:left="1440" w:hanging="720"/>
      </w:pPr>
      <w:r>
        <w:lastRenderedPageBreak/>
        <w:t>Geiger-</w:t>
      </w:r>
      <w:r w:rsidR="00867A3E" w:rsidRPr="001D791B">
        <w:t>Oneto, S.</w:t>
      </w:r>
      <w:r w:rsidR="00867A3E">
        <w:rPr>
          <w:b/>
        </w:rPr>
        <w:t xml:space="preserve"> &amp; </w:t>
      </w:r>
      <w:r w:rsidR="00867A3E" w:rsidRPr="00624070">
        <w:rPr>
          <w:b/>
        </w:rPr>
        <w:t>Minton, E.A.</w:t>
      </w:r>
      <w:r w:rsidR="00867A3E">
        <w:rPr>
          <w:b/>
        </w:rPr>
        <w:t xml:space="preserve"> </w:t>
      </w:r>
      <w:r w:rsidR="00867A3E" w:rsidRPr="00624070">
        <w:t>(</w:t>
      </w:r>
      <w:r w:rsidR="00867A3E">
        <w:t>August 2017</w:t>
      </w:r>
      <w:r w:rsidR="00867A3E" w:rsidRPr="00624070">
        <w:t xml:space="preserve">). </w:t>
      </w:r>
      <w:r w:rsidR="00867A3E">
        <w:rPr>
          <w:i/>
        </w:rPr>
        <w:t>When Moral Mindsets Increase Unethical Consumption: The Influence of Religion and Moral Emotions on Luxury Consumption</w:t>
      </w:r>
      <w:r w:rsidR="00867A3E" w:rsidRPr="00624070">
        <w:rPr>
          <w:i/>
        </w:rPr>
        <w:t xml:space="preserve">. </w:t>
      </w:r>
      <w:r w:rsidR="00F553A5">
        <w:t>Presented at</w:t>
      </w:r>
      <w:r w:rsidR="00867A3E">
        <w:t xml:space="preserve"> the</w:t>
      </w:r>
      <w:r w:rsidR="00867A3E" w:rsidRPr="00624070">
        <w:t xml:space="preserve"> </w:t>
      </w:r>
      <w:r w:rsidR="00867A3E">
        <w:rPr>
          <w:i/>
        </w:rPr>
        <w:t xml:space="preserve">AMA Summer Educator’s Conference </w:t>
      </w:r>
      <w:r w:rsidR="00867A3E">
        <w:t>in San Francisco, CA on August 4-6, 2017.</w:t>
      </w:r>
    </w:p>
    <w:p w14:paraId="2D167539" w14:textId="77777777" w:rsidR="00867A3E" w:rsidRPr="00CF063B" w:rsidRDefault="00867A3E" w:rsidP="00867A3E">
      <w:pPr>
        <w:ind w:left="1440" w:hanging="720"/>
        <w:rPr>
          <w:sz w:val="12"/>
          <w:szCs w:val="12"/>
        </w:rPr>
      </w:pPr>
    </w:p>
    <w:p w14:paraId="519BC4F4" w14:textId="3F5BB1C9" w:rsidR="00CF063B" w:rsidRDefault="003E0835" w:rsidP="00CF063B">
      <w:pPr>
        <w:ind w:left="1440" w:hanging="720"/>
      </w:pPr>
      <w:r>
        <w:t>Geiger-</w:t>
      </w:r>
      <w:r w:rsidR="00CF063B" w:rsidRPr="001D791B">
        <w:t>Oneto, S.</w:t>
      </w:r>
      <w:r w:rsidR="00CF063B">
        <w:rPr>
          <w:b/>
        </w:rPr>
        <w:t xml:space="preserve"> &amp; </w:t>
      </w:r>
      <w:r w:rsidR="00CF063B" w:rsidRPr="00624070">
        <w:rPr>
          <w:b/>
        </w:rPr>
        <w:t>Minton, E.A.</w:t>
      </w:r>
      <w:r w:rsidR="00CF063B">
        <w:rPr>
          <w:b/>
        </w:rPr>
        <w:t xml:space="preserve"> </w:t>
      </w:r>
      <w:r w:rsidR="00CF063B" w:rsidRPr="00624070">
        <w:t>(</w:t>
      </w:r>
      <w:r w:rsidR="00CF063B">
        <w:t>June 2017</w:t>
      </w:r>
      <w:r w:rsidR="00CF063B" w:rsidRPr="00624070">
        <w:t xml:space="preserve">). </w:t>
      </w:r>
      <w:r w:rsidR="00CF063B">
        <w:rPr>
          <w:i/>
        </w:rPr>
        <w:t>When Moral Mindsets Increase Unethical Consumption</w:t>
      </w:r>
      <w:r w:rsidR="00CF063B" w:rsidRPr="00624070">
        <w:rPr>
          <w:i/>
        </w:rPr>
        <w:t xml:space="preserve">. </w:t>
      </w:r>
      <w:r w:rsidR="00CF063B">
        <w:t>Presented at the</w:t>
      </w:r>
      <w:r w:rsidR="00CF063B" w:rsidRPr="00624070">
        <w:t xml:space="preserve"> </w:t>
      </w:r>
      <w:proofErr w:type="spellStart"/>
      <w:r w:rsidR="00CF063B">
        <w:rPr>
          <w:i/>
        </w:rPr>
        <w:t>Macromarketing</w:t>
      </w:r>
      <w:proofErr w:type="spellEnd"/>
      <w:r w:rsidR="00CF063B">
        <w:rPr>
          <w:i/>
        </w:rPr>
        <w:t xml:space="preserve"> Conference 2017 </w:t>
      </w:r>
      <w:r w:rsidR="00CF063B">
        <w:t>in Queenstown, New Zealand on June 19-23, 2017</w:t>
      </w:r>
      <w:r w:rsidR="00CF063B" w:rsidRPr="00624070">
        <w:t>.</w:t>
      </w:r>
    </w:p>
    <w:p w14:paraId="5FDF95C9" w14:textId="77777777" w:rsidR="00202A57" w:rsidRDefault="00202A57" w:rsidP="00202A57">
      <w:pPr>
        <w:ind w:left="1440" w:hanging="720"/>
        <w:rPr>
          <w:i/>
          <w:sz w:val="12"/>
          <w:szCs w:val="12"/>
        </w:rPr>
      </w:pPr>
    </w:p>
    <w:p w14:paraId="1F82355C" w14:textId="77777777" w:rsidR="00202A57" w:rsidRDefault="00202A57" w:rsidP="00202A57">
      <w:pPr>
        <w:ind w:left="1440" w:hanging="720"/>
        <w:rPr>
          <w:i/>
        </w:rPr>
      </w:pPr>
      <w:r>
        <w:t>Johnson, K., Liu</w:t>
      </w:r>
      <w:r w:rsidRPr="00624070">
        <w:t>, R.</w:t>
      </w:r>
      <w:r>
        <w:t>,</w:t>
      </w:r>
      <w:r w:rsidRPr="00624070">
        <w:t xml:space="preserve"> </w:t>
      </w:r>
      <w:r w:rsidRPr="00624070">
        <w:rPr>
          <w:b/>
        </w:rPr>
        <w:t>Minton, E.A.</w:t>
      </w:r>
      <w:r>
        <w:rPr>
          <w:b/>
        </w:rPr>
        <w:t xml:space="preserve">, </w:t>
      </w:r>
      <w:r>
        <w:t xml:space="preserve">Peterson, M., </w:t>
      </w:r>
      <w:proofErr w:type="spellStart"/>
      <w:r>
        <w:t>Barthomelew</w:t>
      </w:r>
      <w:proofErr w:type="spellEnd"/>
      <w:r>
        <w:t>, D., Cohen, A., &amp; Kees, J.</w:t>
      </w:r>
      <w:r w:rsidRPr="00624070">
        <w:rPr>
          <w:b/>
        </w:rPr>
        <w:t xml:space="preserve"> </w:t>
      </w:r>
      <w:r w:rsidRPr="00624070">
        <w:t>(</w:t>
      </w:r>
      <w:r>
        <w:t>June 2017</w:t>
      </w:r>
      <w:r w:rsidRPr="00624070">
        <w:t xml:space="preserve">). </w:t>
      </w:r>
      <w:r>
        <w:rPr>
          <w:i/>
        </w:rPr>
        <w:t>Concepts of God and Support for Sustainability Policies</w:t>
      </w:r>
      <w:r w:rsidRPr="00624070">
        <w:rPr>
          <w:i/>
        </w:rPr>
        <w:t xml:space="preserve">. </w:t>
      </w:r>
      <w:r>
        <w:t>Presented at the</w:t>
      </w:r>
      <w:r w:rsidRPr="00624070">
        <w:t xml:space="preserve"> </w:t>
      </w:r>
      <w:r w:rsidRPr="00386DBA">
        <w:rPr>
          <w:i/>
        </w:rPr>
        <w:t>Marketing &amp; Public Policy Conference</w:t>
      </w:r>
      <w:r>
        <w:t xml:space="preserve"> in Washington D.C. on June 1-3, 2017</w:t>
      </w:r>
      <w:r w:rsidRPr="00624070">
        <w:t>.</w:t>
      </w:r>
    </w:p>
    <w:p w14:paraId="6145CF21" w14:textId="77777777" w:rsidR="00202A57" w:rsidRDefault="00202A57" w:rsidP="00202A57">
      <w:pPr>
        <w:ind w:left="1440" w:hanging="720"/>
        <w:rPr>
          <w:i/>
          <w:sz w:val="12"/>
          <w:szCs w:val="12"/>
        </w:rPr>
      </w:pPr>
    </w:p>
    <w:p w14:paraId="4E28147B" w14:textId="77777777" w:rsidR="0052696C" w:rsidRPr="00D7146C" w:rsidRDefault="00202A57" w:rsidP="00202A57">
      <w:pPr>
        <w:keepNext/>
        <w:ind w:left="1440" w:hanging="720"/>
        <w:rPr>
          <w:sz w:val="12"/>
          <w:szCs w:val="12"/>
        </w:rPr>
      </w:pPr>
      <w:r w:rsidRPr="00624070">
        <w:rPr>
          <w:b/>
        </w:rPr>
        <w:t>Minton, E.A.</w:t>
      </w:r>
      <w:r>
        <w:rPr>
          <w:b/>
        </w:rPr>
        <w:t xml:space="preserve">, </w:t>
      </w:r>
      <w:r>
        <w:t>Leary</w:t>
      </w:r>
      <w:r w:rsidRPr="00624070">
        <w:t xml:space="preserve">, </w:t>
      </w:r>
      <w:r>
        <w:t xml:space="preserve">B., &amp; </w:t>
      </w:r>
      <w:proofErr w:type="spellStart"/>
      <w:r>
        <w:t>Upadaya</w:t>
      </w:r>
      <w:proofErr w:type="spellEnd"/>
      <w:r>
        <w:t>, S.</w:t>
      </w:r>
      <w:r w:rsidRPr="00624070">
        <w:rPr>
          <w:b/>
        </w:rPr>
        <w:t xml:space="preserve"> </w:t>
      </w:r>
      <w:r w:rsidRPr="00624070">
        <w:t>(</w:t>
      </w:r>
      <w:r>
        <w:t>June 2017</w:t>
      </w:r>
      <w:r w:rsidRPr="00624070">
        <w:t xml:space="preserve">). </w:t>
      </w:r>
      <w:r>
        <w:rPr>
          <w:i/>
        </w:rPr>
        <w:t>Religion, Message Appeals, and Ethical Behavior: An Exploratory Investigation</w:t>
      </w:r>
      <w:r w:rsidRPr="00624070">
        <w:rPr>
          <w:i/>
        </w:rPr>
        <w:t xml:space="preserve">. </w:t>
      </w:r>
      <w:r>
        <w:t>Presented at the</w:t>
      </w:r>
      <w:r w:rsidRPr="00624070">
        <w:t xml:space="preserve"> </w:t>
      </w:r>
      <w:r w:rsidRPr="00386DBA">
        <w:rPr>
          <w:i/>
        </w:rPr>
        <w:t>Marketing &amp; Public Policy Conference</w:t>
      </w:r>
      <w:r>
        <w:t xml:space="preserve"> in Washington D.C. on June 1-3, 2017</w:t>
      </w:r>
      <w:r w:rsidRPr="00624070">
        <w:t>.</w:t>
      </w:r>
    </w:p>
    <w:p w14:paraId="0E9C2450" w14:textId="77777777" w:rsidR="00F3539A" w:rsidRPr="00F3539A" w:rsidRDefault="00F3539A" w:rsidP="0052696C">
      <w:pPr>
        <w:ind w:left="1440" w:hanging="720"/>
        <w:rPr>
          <w:b/>
          <w:sz w:val="12"/>
          <w:szCs w:val="12"/>
        </w:rPr>
      </w:pPr>
    </w:p>
    <w:p w14:paraId="72A6974F" w14:textId="02479141" w:rsidR="0052696C" w:rsidRDefault="0052696C" w:rsidP="0052696C">
      <w:pPr>
        <w:ind w:left="1440" w:hanging="720"/>
      </w:pPr>
      <w:r w:rsidRPr="00624070">
        <w:rPr>
          <w:b/>
        </w:rPr>
        <w:t>Minton, E.A.</w:t>
      </w:r>
      <w:r>
        <w:rPr>
          <w:b/>
        </w:rPr>
        <w:t xml:space="preserve"> </w:t>
      </w:r>
      <w:r w:rsidRPr="00624070">
        <w:t>(</w:t>
      </w:r>
      <w:r>
        <w:t>April 2017</w:t>
      </w:r>
      <w:r w:rsidRPr="00624070">
        <w:t xml:space="preserve">). </w:t>
      </w:r>
      <w:r>
        <w:rPr>
          <w:i/>
        </w:rPr>
        <w:t>Traditional vs. Naturopathic Healthcare: Fighting Insurance to Find Wellness Without Borders</w:t>
      </w:r>
      <w:r w:rsidRPr="00624070">
        <w:rPr>
          <w:i/>
        </w:rPr>
        <w:t xml:space="preserve">. </w:t>
      </w:r>
      <w:r>
        <w:t>Presented at the</w:t>
      </w:r>
      <w:r w:rsidRPr="00624070">
        <w:t xml:space="preserve"> </w:t>
      </w:r>
      <w:r>
        <w:rPr>
          <w:i/>
        </w:rPr>
        <w:t xml:space="preserve">21st Annual Shepard Symposium on Social Justice </w:t>
      </w:r>
      <w:r>
        <w:t>in Laramie, WY on April 5 - 8, 2017</w:t>
      </w:r>
      <w:r w:rsidRPr="00624070">
        <w:t>.</w:t>
      </w:r>
    </w:p>
    <w:p w14:paraId="7C07AFBA" w14:textId="77777777" w:rsidR="0052696C" w:rsidRPr="00D77B67" w:rsidRDefault="0052696C" w:rsidP="0052696C">
      <w:pPr>
        <w:ind w:left="1440" w:hanging="720"/>
        <w:rPr>
          <w:sz w:val="12"/>
          <w:szCs w:val="12"/>
        </w:rPr>
      </w:pPr>
    </w:p>
    <w:p w14:paraId="4DED607D" w14:textId="77777777" w:rsidR="0052696C" w:rsidRDefault="0052696C" w:rsidP="0052696C">
      <w:pPr>
        <w:ind w:left="1440" w:hanging="720"/>
        <w:rPr>
          <w:i/>
          <w:sz w:val="12"/>
          <w:szCs w:val="12"/>
        </w:rPr>
      </w:pPr>
      <w:r w:rsidRPr="00527AFF">
        <w:rPr>
          <w:b/>
        </w:rPr>
        <w:t>Minton, E.A.</w:t>
      </w:r>
      <w:r>
        <w:t xml:space="preserve"> (March 2017). </w:t>
      </w:r>
      <w:r>
        <w:rPr>
          <w:i/>
        </w:rPr>
        <w:t>Sustainability &amp; Religion: Consumption Insights from a Western vs. Eastern Comparison</w:t>
      </w:r>
      <w:r>
        <w:t xml:space="preserve">. Presented at the </w:t>
      </w:r>
      <w:r>
        <w:rPr>
          <w:i/>
        </w:rPr>
        <w:t>6</w:t>
      </w:r>
      <w:r w:rsidRPr="00A35AE9">
        <w:rPr>
          <w:i/>
          <w:vertAlign w:val="superscript"/>
        </w:rPr>
        <w:t>th</w:t>
      </w:r>
      <w:r>
        <w:rPr>
          <w:i/>
        </w:rPr>
        <w:t xml:space="preserve"> Annual Sustainability, Ethics, &amp; Entrepreneurship Conference </w:t>
      </w:r>
      <w:r>
        <w:t>in San Juan, Puerto Rico on February 28 – March 2, 2017.</w:t>
      </w:r>
      <w:r w:rsidRPr="009A551B">
        <w:rPr>
          <w:i/>
          <w:sz w:val="12"/>
          <w:szCs w:val="12"/>
        </w:rPr>
        <w:t xml:space="preserve"> </w:t>
      </w:r>
    </w:p>
    <w:p w14:paraId="269B873C" w14:textId="77777777" w:rsidR="0052696C" w:rsidRPr="00DF2088" w:rsidRDefault="0052696C" w:rsidP="0052696C">
      <w:pPr>
        <w:ind w:left="1440" w:hanging="720"/>
        <w:rPr>
          <w:b/>
          <w:sz w:val="12"/>
          <w:szCs w:val="12"/>
        </w:rPr>
      </w:pPr>
    </w:p>
    <w:p w14:paraId="379FCAE2" w14:textId="77777777" w:rsidR="00E653DC" w:rsidRDefault="00E653DC" w:rsidP="00E653DC">
      <w:pPr>
        <w:ind w:left="1440" w:hanging="720"/>
      </w:pPr>
      <w:r>
        <w:t xml:space="preserve">Liu, R. &amp; </w:t>
      </w:r>
      <w:r w:rsidRPr="00624070">
        <w:rPr>
          <w:b/>
        </w:rPr>
        <w:t xml:space="preserve">Minton, E.A. </w:t>
      </w:r>
      <w:r w:rsidRPr="00624070">
        <w:t>(</w:t>
      </w:r>
      <w:r>
        <w:t>February 2017</w:t>
      </w:r>
      <w:r w:rsidRPr="00624070">
        <w:t xml:space="preserve">). </w:t>
      </w:r>
      <w:r>
        <w:rPr>
          <w:i/>
        </w:rPr>
        <w:t>Ordinary vs. Extraordinary Experiences and Resulting Effects on Consumer Indulgence</w:t>
      </w:r>
      <w:r w:rsidRPr="00624070">
        <w:rPr>
          <w:i/>
        </w:rPr>
        <w:t xml:space="preserve">. </w:t>
      </w:r>
      <w:r>
        <w:t>Presented at the</w:t>
      </w:r>
      <w:r w:rsidRPr="00624070">
        <w:t xml:space="preserve"> </w:t>
      </w:r>
      <w:r>
        <w:rPr>
          <w:i/>
        </w:rPr>
        <w:t xml:space="preserve">SCP/APA Annual Conference </w:t>
      </w:r>
      <w:r>
        <w:t>in San Franci</w:t>
      </w:r>
      <w:r w:rsidR="0052696C">
        <w:t>sco, CA on February 16-18, 2017</w:t>
      </w:r>
      <w:r>
        <w:t>.</w:t>
      </w:r>
    </w:p>
    <w:p w14:paraId="083721E3" w14:textId="77777777" w:rsidR="0071535D" w:rsidRPr="00F5308A" w:rsidRDefault="0071535D" w:rsidP="0071535D">
      <w:pPr>
        <w:ind w:left="1440" w:hanging="720"/>
        <w:rPr>
          <w:sz w:val="12"/>
          <w:szCs w:val="12"/>
        </w:rPr>
      </w:pPr>
    </w:p>
    <w:p w14:paraId="461BB684" w14:textId="77777777" w:rsidR="0071535D" w:rsidRDefault="0071535D" w:rsidP="0071535D">
      <w:pPr>
        <w:ind w:left="1440" w:hanging="720"/>
      </w:pPr>
      <w:r w:rsidRPr="0099196A">
        <w:t>Kalliny, M. &amp;</w:t>
      </w:r>
      <w:r>
        <w:rPr>
          <w:b/>
        </w:rPr>
        <w:t xml:space="preserve"> </w:t>
      </w:r>
      <w:r w:rsidRPr="00624070">
        <w:rPr>
          <w:b/>
        </w:rPr>
        <w:t>Minton, E.A.</w:t>
      </w:r>
      <w:r>
        <w:rPr>
          <w:b/>
        </w:rPr>
        <w:t xml:space="preserve"> </w:t>
      </w:r>
      <w:r w:rsidRPr="00624070">
        <w:t>(</w:t>
      </w:r>
      <w:r>
        <w:t>December 2016</w:t>
      </w:r>
      <w:r w:rsidRPr="00624070">
        <w:t xml:space="preserve">). </w:t>
      </w:r>
      <w:r>
        <w:rPr>
          <w:i/>
        </w:rPr>
        <w:t>The Impact of Religion on Consumer Anti-Consumption: The Case of Brand Rejection</w:t>
      </w:r>
      <w:r w:rsidRPr="00624070">
        <w:rPr>
          <w:i/>
        </w:rPr>
        <w:t xml:space="preserve">. </w:t>
      </w:r>
      <w:r w:rsidR="009A3CAA">
        <w:t>Presented at</w:t>
      </w:r>
      <w:r>
        <w:t xml:space="preserve"> the</w:t>
      </w:r>
      <w:r w:rsidRPr="00624070">
        <w:t xml:space="preserve"> </w:t>
      </w:r>
      <w:r>
        <w:rPr>
          <w:i/>
        </w:rPr>
        <w:t xml:space="preserve">International Centre for Anti-Consumption Research Conference </w:t>
      </w:r>
      <w:r w:rsidR="009A3CAA">
        <w:t xml:space="preserve">in </w:t>
      </w:r>
      <w:r w:rsidR="00642F17">
        <w:t>Auckland</w:t>
      </w:r>
      <w:r w:rsidR="009A3CAA">
        <w:t>, NZ on December 9-10, 2016</w:t>
      </w:r>
      <w:r w:rsidRPr="00624070">
        <w:t>.</w:t>
      </w:r>
    </w:p>
    <w:p w14:paraId="3035B082" w14:textId="77777777" w:rsidR="00CB1901" w:rsidRPr="001D719F" w:rsidRDefault="00CB1901" w:rsidP="00CB1901">
      <w:pPr>
        <w:keepNext/>
        <w:ind w:left="1440" w:hanging="720"/>
        <w:rPr>
          <w:b/>
          <w:sz w:val="12"/>
          <w:szCs w:val="12"/>
        </w:rPr>
      </w:pPr>
    </w:p>
    <w:p w14:paraId="16C13ACE" w14:textId="77777777" w:rsidR="00CB1901" w:rsidRPr="00CB1901" w:rsidRDefault="00CB1901" w:rsidP="00CB1901">
      <w:pPr>
        <w:ind w:left="1440" w:hanging="720"/>
      </w:pPr>
      <w:r w:rsidRPr="00F773A0">
        <w:rPr>
          <w:b/>
        </w:rPr>
        <w:t>Minton, E.A.</w:t>
      </w:r>
      <w:r>
        <w:t>, Gardner, M., Mathras, D., Cabano, F., Mandel, N., &amp; Elliot, E. (June 201</w:t>
      </w:r>
      <w:r w:rsidR="002348DB">
        <w:t>6</w:t>
      </w:r>
      <w:r>
        <w:t xml:space="preserve">). </w:t>
      </w:r>
      <w:r>
        <w:rPr>
          <w:i/>
        </w:rPr>
        <w:t>The Intersection of Religion and Policy: Business and Consumer Response to Competing Institutional Logics</w:t>
      </w:r>
      <w:r>
        <w:t xml:space="preserve">. Presented at the </w:t>
      </w:r>
      <w:r>
        <w:rPr>
          <w:i/>
        </w:rPr>
        <w:t xml:space="preserve">2016 Public Policy &amp; Marketing Conference </w:t>
      </w:r>
      <w:r>
        <w:t>in San Luis Obispo, CA on June 24-26</w:t>
      </w:r>
      <w:r w:rsidR="009A3CAA">
        <w:t>, 201</w:t>
      </w:r>
      <w:r w:rsidR="002348DB">
        <w:t>6</w:t>
      </w:r>
      <w:r w:rsidRPr="00DF1C3E">
        <w:t>.</w:t>
      </w:r>
    </w:p>
    <w:p w14:paraId="0DF9A092" w14:textId="77777777" w:rsidR="0089795B" w:rsidRPr="00340A36" w:rsidRDefault="0089795B" w:rsidP="0089795B">
      <w:pPr>
        <w:ind w:left="1440" w:hanging="720"/>
        <w:rPr>
          <w:sz w:val="12"/>
          <w:szCs w:val="12"/>
        </w:rPr>
      </w:pPr>
    </w:p>
    <w:p w14:paraId="3C91A933" w14:textId="77777777" w:rsidR="0089795B" w:rsidRDefault="0089795B" w:rsidP="0089795B">
      <w:pPr>
        <w:ind w:left="1440" w:hanging="720"/>
      </w:pPr>
      <w:r w:rsidRPr="00340A36">
        <w:rPr>
          <w:b/>
        </w:rPr>
        <w:t>Minton, E.A.,</w:t>
      </w:r>
      <w:r>
        <w:t xml:space="preserve"> Spielmann</w:t>
      </w:r>
      <w:r w:rsidRPr="00340A36">
        <w:t xml:space="preserve">, N., </w:t>
      </w:r>
      <w:r>
        <w:t xml:space="preserve">Kim, C.H. </w:t>
      </w:r>
      <w:r w:rsidRPr="00340A36">
        <w:t>&amp; Kahle</w:t>
      </w:r>
      <w:r>
        <w:t xml:space="preserve">, L. </w:t>
      </w:r>
      <w:r w:rsidRPr="00624070">
        <w:t>(</w:t>
      </w:r>
      <w:r>
        <w:t>September 2015</w:t>
      </w:r>
      <w:r w:rsidRPr="00624070">
        <w:t xml:space="preserve">). </w:t>
      </w:r>
      <w:r>
        <w:rPr>
          <w:i/>
        </w:rPr>
        <w:t>Social Desirability and Sustainable Consumption: A Cross-Cultural Exploration</w:t>
      </w:r>
      <w:r w:rsidRPr="00624070">
        <w:rPr>
          <w:i/>
        </w:rPr>
        <w:t xml:space="preserve">. </w:t>
      </w:r>
      <w:r>
        <w:t xml:space="preserve">Presented at the </w:t>
      </w:r>
      <w:r w:rsidRPr="0089795B">
        <w:rPr>
          <w:i/>
        </w:rPr>
        <w:t>10</w:t>
      </w:r>
      <w:r w:rsidRPr="0089795B">
        <w:rPr>
          <w:i/>
          <w:vertAlign w:val="superscript"/>
        </w:rPr>
        <w:t>th</w:t>
      </w:r>
      <w:r w:rsidRPr="0089795B">
        <w:rPr>
          <w:i/>
        </w:rPr>
        <w:t xml:space="preserve"> Royal Bank International Research Seminar</w:t>
      </w:r>
      <w:r>
        <w:t xml:space="preserve"> in Montreal, Canada on September 24-26, 2015.</w:t>
      </w:r>
    </w:p>
    <w:p w14:paraId="3B14F127" w14:textId="77777777" w:rsidR="00E13715" w:rsidRPr="00E8176E" w:rsidRDefault="00E13715" w:rsidP="00E13715">
      <w:pPr>
        <w:ind w:left="1440" w:hanging="720"/>
        <w:rPr>
          <w:i/>
          <w:sz w:val="12"/>
          <w:szCs w:val="12"/>
        </w:rPr>
      </w:pPr>
    </w:p>
    <w:p w14:paraId="2D744707" w14:textId="77777777" w:rsidR="00E13715" w:rsidRPr="00AC79AA" w:rsidRDefault="00E13715" w:rsidP="00E13715">
      <w:pPr>
        <w:ind w:left="1440" w:hanging="720"/>
        <w:rPr>
          <w:i/>
        </w:rPr>
      </w:pPr>
      <w:r w:rsidRPr="00624070">
        <w:t xml:space="preserve">Xie, J., </w:t>
      </w:r>
      <w:r w:rsidRPr="00606595">
        <w:rPr>
          <w:b/>
        </w:rPr>
        <w:t>Minton, E.A.,</w:t>
      </w:r>
      <w:r>
        <w:t xml:space="preserve"> </w:t>
      </w:r>
      <w:r w:rsidRPr="00624070">
        <w:t>&amp; Kahle, L.</w:t>
      </w:r>
      <w:r w:rsidRPr="00624070">
        <w:rPr>
          <w:b/>
        </w:rPr>
        <w:t xml:space="preserve"> </w:t>
      </w:r>
      <w:r w:rsidRPr="00624070">
        <w:t>(</w:t>
      </w:r>
      <w:r>
        <w:t>August 2015</w:t>
      </w:r>
      <w:r w:rsidRPr="00624070">
        <w:t xml:space="preserve">). </w:t>
      </w:r>
      <w:r w:rsidRPr="00624070">
        <w:rPr>
          <w:i/>
        </w:rPr>
        <w:t xml:space="preserve">Cake or Fruit? </w:t>
      </w:r>
      <w:r>
        <w:rPr>
          <w:i/>
        </w:rPr>
        <w:t>How Consumers' Automatic and Advertisers' Instructed Mental Simulation Interact to Influence Healthy Choice</w:t>
      </w:r>
      <w:r w:rsidRPr="00624070">
        <w:rPr>
          <w:i/>
        </w:rPr>
        <w:t xml:space="preserve">. </w:t>
      </w:r>
      <w:r>
        <w:t xml:space="preserve">Presented at the </w:t>
      </w:r>
      <w:r>
        <w:rPr>
          <w:i/>
        </w:rPr>
        <w:t xml:space="preserve">American Marketing Association Winter Educator’s Conference </w:t>
      </w:r>
      <w:r>
        <w:t>in Chicago, IL on August 14-16</w:t>
      </w:r>
      <w:r w:rsidR="009A3CAA">
        <w:t>, 2015</w:t>
      </w:r>
      <w:r>
        <w:t>.</w:t>
      </w:r>
    </w:p>
    <w:p w14:paraId="60D5938F" w14:textId="77777777" w:rsidR="00C03D05" w:rsidRPr="00606595" w:rsidRDefault="00C03D05" w:rsidP="00C03D05">
      <w:pPr>
        <w:ind w:left="1440" w:hanging="720"/>
        <w:rPr>
          <w:sz w:val="12"/>
          <w:szCs w:val="12"/>
        </w:rPr>
      </w:pPr>
    </w:p>
    <w:p w14:paraId="7C8AC1BE" w14:textId="77777777" w:rsidR="00C03D05" w:rsidRDefault="00C03D05" w:rsidP="00C03D05">
      <w:pPr>
        <w:ind w:left="1440" w:hanging="720"/>
        <w:rPr>
          <w:i/>
        </w:rPr>
      </w:pPr>
      <w:r w:rsidRPr="00624070">
        <w:rPr>
          <w:b/>
        </w:rPr>
        <w:t>Minton, E.A.</w:t>
      </w:r>
      <w:r>
        <w:rPr>
          <w:b/>
        </w:rPr>
        <w:t xml:space="preserve"> </w:t>
      </w:r>
      <w:r w:rsidRPr="00624070">
        <w:t>(</w:t>
      </w:r>
      <w:r>
        <w:t>June 2015</w:t>
      </w:r>
      <w:r w:rsidRPr="00624070">
        <w:t xml:space="preserve">). </w:t>
      </w:r>
      <w:r>
        <w:rPr>
          <w:i/>
        </w:rPr>
        <w:t>In Advertising We Trust: Religiosity, Trust, and Susceptibility to Persuasion</w:t>
      </w:r>
      <w:r w:rsidRPr="00624070">
        <w:rPr>
          <w:i/>
        </w:rPr>
        <w:t xml:space="preserve">. </w:t>
      </w:r>
      <w:r>
        <w:t xml:space="preserve">Presented at the </w:t>
      </w:r>
      <w:r>
        <w:rPr>
          <w:i/>
        </w:rPr>
        <w:t xml:space="preserve">2015 Public Policy &amp; Marketing Conference </w:t>
      </w:r>
      <w:r>
        <w:t>in Washington, DC on June 5-6, 2015</w:t>
      </w:r>
      <w:r>
        <w:rPr>
          <w:i/>
        </w:rPr>
        <w:t>.</w:t>
      </w:r>
    </w:p>
    <w:p w14:paraId="72378C55" w14:textId="77777777" w:rsidR="00B45FAD" w:rsidRPr="00606595" w:rsidRDefault="00B45FAD" w:rsidP="00B45FAD">
      <w:pPr>
        <w:keepNext/>
        <w:ind w:left="1440" w:hanging="720"/>
        <w:rPr>
          <w:sz w:val="12"/>
          <w:szCs w:val="12"/>
        </w:rPr>
      </w:pPr>
    </w:p>
    <w:p w14:paraId="580F91E3" w14:textId="77777777" w:rsidR="00B45FAD" w:rsidRDefault="00B45FAD" w:rsidP="00B45FAD">
      <w:pPr>
        <w:ind w:left="1440" w:hanging="720"/>
        <w:rPr>
          <w:i/>
        </w:rPr>
      </w:pPr>
      <w:r>
        <w:t xml:space="preserve">Kahle, L., </w:t>
      </w:r>
      <w:r w:rsidRPr="00624070">
        <w:rPr>
          <w:b/>
        </w:rPr>
        <w:t>Minton, E.A.</w:t>
      </w:r>
      <w:r>
        <w:rPr>
          <w:b/>
        </w:rPr>
        <w:t xml:space="preserve">, </w:t>
      </w:r>
      <w:r>
        <w:t>Tambyah, S., &amp; Tan, S.</w:t>
      </w:r>
      <w:r>
        <w:rPr>
          <w:b/>
        </w:rPr>
        <w:t xml:space="preserve"> </w:t>
      </w:r>
      <w:r w:rsidRPr="00624070">
        <w:t>(</w:t>
      </w:r>
      <w:r>
        <w:t>May 2015</w:t>
      </w:r>
      <w:r w:rsidRPr="00624070">
        <w:t xml:space="preserve">). </w:t>
      </w:r>
      <w:r>
        <w:rPr>
          <w:i/>
        </w:rPr>
        <w:t>Consumer Behavior and Religion: An Investigation in Singapore</w:t>
      </w:r>
      <w:r w:rsidRPr="00624070">
        <w:rPr>
          <w:i/>
        </w:rPr>
        <w:t xml:space="preserve">. </w:t>
      </w:r>
      <w:r>
        <w:t xml:space="preserve">Presented at the </w:t>
      </w:r>
      <w:r>
        <w:rPr>
          <w:i/>
        </w:rPr>
        <w:t xml:space="preserve">2015 Academy of Marketing Science Annual Conference </w:t>
      </w:r>
      <w:r w:rsidR="00C03D05">
        <w:t xml:space="preserve">in Denver, CO </w:t>
      </w:r>
      <w:r>
        <w:t>on May 12-14, 2015.</w:t>
      </w:r>
    </w:p>
    <w:p w14:paraId="685C98CA" w14:textId="77777777" w:rsidR="00323804" w:rsidRPr="00323804" w:rsidRDefault="00323804" w:rsidP="00323804">
      <w:pPr>
        <w:ind w:left="1440" w:hanging="720"/>
        <w:rPr>
          <w:b/>
          <w:sz w:val="12"/>
          <w:szCs w:val="12"/>
        </w:rPr>
      </w:pPr>
    </w:p>
    <w:p w14:paraId="435E69BB" w14:textId="77777777" w:rsidR="00323804" w:rsidRPr="00CE2194" w:rsidRDefault="00323804" w:rsidP="00323804">
      <w:pPr>
        <w:ind w:left="1440" w:hanging="720"/>
      </w:pPr>
      <w:r w:rsidRPr="00624070">
        <w:rPr>
          <w:b/>
        </w:rPr>
        <w:t>Minton, E.A.</w:t>
      </w:r>
      <w:r>
        <w:rPr>
          <w:b/>
        </w:rPr>
        <w:t xml:space="preserve">, </w:t>
      </w:r>
      <w:r w:rsidRPr="00611216">
        <w:t>&amp;</w:t>
      </w:r>
      <w:r>
        <w:rPr>
          <w:b/>
        </w:rPr>
        <w:t xml:space="preserve"> </w:t>
      </w:r>
      <w:r>
        <w:t>Kahle, L.</w:t>
      </w:r>
      <w:r w:rsidRPr="00624070">
        <w:rPr>
          <w:b/>
        </w:rPr>
        <w:t xml:space="preserve"> </w:t>
      </w:r>
      <w:r w:rsidRPr="00624070">
        <w:t>(</w:t>
      </w:r>
      <w:r>
        <w:t>August 2014</w:t>
      </w:r>
      <w:r w:rsidRPr="00624070">
        <w:t xml:space="preserve">). </w:t>
      </w:r>
      <w:r>
        <w:rPr>
          <w:i/>
        </w:rPr>
        <w:t>Religion as an Individual Difference Variable and its Relation to Social Values</w:t>
      </w:r>
      <w:r w:rsidRPr="00624070">
        <w:rPr>
          <w:i/>
        </w:rPr>
        <w:t xml:space="preserve">. </w:t>
      </w:r>
      <w:r>
        <w:t xml:space="preserve">Presented at the </w:t>
      </w:r>
      <w:r>
        <w:rPr>
          <w:i/>
        </w:rPr>
        <w:t xml:space="preserve">American Marketing Association Pre-Conference Event on Social Values </w:t>
      </w:r>
      <w:r>
        <w:t>in San Francisco, CA on August 1, 2014.</w:t>
      </w:r>
    </w:p>
    <w:p w14:paraId="180AF770" w14:textId="77777777" w:rsidR="00B304D4" w:rsidRPr="00F35AB3" w:rsidRDefault="00B304D4" w:rsidP="00B304D4">
      <w:pPr>
        <w:rPr>
          <w:sz w:val="12"/>
          <w:szCs w:val="12"/>
        </w:rPr>
      </w:pPr>
    </w:p>
    <w:p w14:paraId="77C3489E" w14:textId="77777777" w:rsidR="00B304D4" w:rsidRDefault="00B304D4" w:rsidP="00B304D4">
      <w:pPr>
        <w:ind w:left="1440" w:hanging="720"/>
        <w:rPr>
          <w:i/>
        </w:rPr>
      </w:pPr>
      <w:r w:rsidRPr="00624070">
        <w:rPr>
          <w:b/>
        </w:rPr>
        <w:t xml:space="preserve">Minton, E.A. </w:t>
      </w:r>
      <w:r w:rsidRPr="00624070">
        <w:t>&amp; Cornwell, B.</w:t>
      </w:r>
      <w:r w:rsidRPr="00624070">
        <w:rPr>
          <w:b/>
        </w:rPr>
        <w:t xml:space="preserve"> </w:t>
      </w:r>
      <w:r w:rsidRPr="00624070">
        <w:t>(</w:t>
      </w:r>
      <w:r>
        <w:t>June 2014</w:t>
      </w:r>
      <w:r w:rsidRPr="00624070">
        <w:t xml:space="preserve">). </w:t>
      </w:r>
      <w:r>
        <w:rPr>
          <w:i/>
        </w:rPr>
        <w:t>Meal Preparation Attitudes: One Key to Healthy Food Preferences in Children</w:t>
      </w:r>
      <w:r w:rsidRPr="00624070">
        <w:rPr>
          <w:i/>
        </w:rPr>
        <w:t xml:space="preserve">. </w:t>
      </w:r>
      <w:r>
        <w:t xml:space="preserve">Presented at the </w:t>
      </w:r>
      <w:r>
        <w:rPr>
          <w:i/>
        </w:rPr>
        <w:t xml:space="preserve">2014 Public Policy and Marketing Conference </w:t>
      </w:r>
      <w:r>
        <w:t>in Boston, MA on June 5-7</w:t>
      </w:r>
      <w:r w:rsidR="00B45FAD">
        <w:t>, 2014</w:t>
      </w:r>
      <w:r>
        <w:t>.</w:t>
      </w:r>
    </w:p>
    <w:p w14:paraId="19C5D9CD" w14:textId="77777777" w:rsidR="00B304D4" w:rsidRPr="00B304D4" w:rsidRDefault="00B304D4" w:rsidP="000D2170">
      <w:pPr>
        <w:ind w:left="1440" w:hanging="720"/>
        <w:rPr>
          <w:b/>
          <w:sz w:val="12"/>
          <w:szCs w:val="12"/>
        </w:rPr>
      </w:pPr>
    </w:p>
    <w:p w14:paraId="56413F73" w14:textId="77777777" w:rsidR="000D2170" w:rsidRDefault="000D2170" w:rsidP="000D2170">
      <w:pPr>
        <w:ind w:left="1440" w:hanging="720"/>
        <w:rPr>
          <w:i/>
        </w:rPr>
      </w:pPr>
      <w:r w:rsidRPr="00624070">
        <w:rPr>
          <w:b/>
        </w:rPr>
        <w:t>Minton, E.A.</w:t>
      </w:r>
      <w:r>
        <w:rPr>
          <w:b/>
        </w:rPr>
        <w:t xml:space="preserve">, </w:t>
      </w:r>
      <w:r>
        <w:t>Kahle, L.</w:t>
      </w:r>
      <w:r w:rsidRPr="00624070">
        <w:rPr>
          <w:b/>
        </w:rPr>
        <w:t xml:space="preserve"> </w:t>
      </w:r>
      <w:r w:rsidRPr="00624070">
        <w:t xml:space="preserve">&amp; </w:t>
      </w:r>
      <w:r>
        <w:t>Kim, C.H.</w:t>
      </w:r>
      <w:r w:rsidRPr="00624070">
        <w:rPr>
          <w:b/>
        </w:rPr>
        <w:t xml:space="preserve"> </w:t>
      </w:r>
      <w:r w:rsidRPr="00624070">
        <w:t>(</w:t>
      </w:r>
      <w:r>
        <w:t>May 2014</w:t>
      </w:r>
      <w:r w:rsidRPr="00624070">
        <w:t xml:space="preserve">). </w:t>
      </w:r>
      <w:r>
        <w:rPr>
          <w:i/>
        </w:rPr>
        <w:t>Religious Values as a Predictor of Sustainable Behaviors: A Cross-Cultural Comparison</w:t>
      </w:r>
      <w:r w:rsidRPr="00624070">
        <w:rPr>
          <w:i/>
        </w:rPr>
        <w:t xml:space="preserve">. </w:t>
      </w:r>
      <w:r>
        <w:t xml:space="preserve">Presented at the </w:t>
      </w:r>
      <w:r w:rsidRPr="00F35AB3">
        <w:rPr>
          <w:i/>
        </w:rPr>
        <w:t>Academy of Marketing Science Conference</w:t>
      </w:r>
      <w:r>
        <w:t xml:space="preserve"> in Indianapolis, IN on May 21-23, 2014</w:t>
      </w:r>
      <w:r>
        <w:rPr>
          <w:i/>
        </w:rPr>
        <w:t>.</w:t>
      </w:r>
    </w:p>
    <w:p w14:paraId="202BFE8A" w14:textId="77777777" w:rsidR="008674A5" w:rsidRPr="008674A5" w:rsidRDefault="008674A5" w:rsidP="008674A5">
      <w:pPr>
        <w:ind w:left="1440" w:hanging="720"/>
        <w:rPr>
          <w:b/>
          <w:sz w:val="12"/>
        </w:rPr>
      </w:pPr>
    </w:p>
    <w:p w14:paraId="52D0ACDA" w14:textId="77777777" w:rsidR="00F35AB3" w:rsidRPr="001045E5" w:rsidRDefault="00F35AB3" w:rsidP="00F35AB3">
      <w:pPr>
        <w:ind w:left="1440" w:hanging="720"/>
      </w:pPr>
      <w:r>
        <w:t xml:space="preserve">Xie, J., </w:t>
      </w:r>
      <w:r>
        <w:rPr>
          <w:b/>
        </w:rPr>
        <w:t xml:space="preserve">Minton, E.A., </w:t>
      </w:r>
      <w:r>
        <w:t xml:space="preserve">&amp; Kahle, L. (March 2014). </w:t>
      </w:r>
      <w:r>
        <w:rPr>
          <w:i/>
        </w:rPr>
        <w:t xml:space="preserve">Those Mushrooms Smell Bad: How Automatic Simulation Influences Healthy Food Choice. </w:t>
      </w:r>
      <w:r>
        <w:t xml:space="preserve">Presented at the </w:t>
      </w:r>
      <w:r w:rsidRPr="005F5B9C">
        <w:rPr>
          <w:i/>
        </w:rPr>
        <w:t>University of Oregon Graduate Research Forum</w:t>
      </w:r>
      <w:r>
        <w:t xml:space="preserve"> in Eugene, OR on March 7, 2014.</w:t>
      </w:r>
    </w:p>
    <w:p w14:paraId="2A84144B" w14:textId="77777777" w:rsidR="00F35AB3" w:rsidRPr="00F35AB3" w:rsidRDefault="00F35AB3" w:rsidP="009114D5">
      <w:pPr>
        <w:ind w:left="1440" w:hanging="720"/>
        <w:rPr>
          <w:b/>
          <w:sz w:val="12"/>
          <w:szCs w:val="12"/>
        </w:rPr>
      </w:pPr>
    </w:p>
    <w:p w14:paraId="280B46B5" w14:textId="77777777" w:rsidR="009114D5" w:rsidRDefault="009114D5" w:rsidP="009114D5">
      <w:pPr>
        <w:ind w:left="1440" w:hanging="720"/>
      </w:pPr>
      <w:r w:rsidRPr="00624070">
        <w:rPr>
          <w:b/>
        </w:rPr>
        <w:t xml:space="preserve">Minton, E.A., </w:t>
      </w:r>
      <w:r w:rsidRPr="00624070">
        <w:t>Kahle, L., &amp; Kim, C.H.</w:t>
      </w:r>
      <w:r w:rsidRPr="00624070">
        <w:rPr>
          <w:b/>
        </w:rPr>
        <w:t xml:space="preserve"> </w:t>
      </w:r>
      <w:r w:rsidRPr="00624070">
        <w:t>(</w:t>
      </w:r>
      <w:r>
        <w:t>November 2013</w:t>
      </w:r>
      <w:r w:rsidRPr="00624070">
        <w:t xml:space="preserve">). </w:t>
      </w:r>
      <w:r w:rsidRPr="00624070">
        <w:rPr>
          <w:i/>
        </w:rPr>
        <w:t xml:space="preserve">Religion and Sustainability. </w:t>
      </w:r>
      <w:r>
        <w:t>Presented at the</w:t>
      </w:r>
      <w:r w:rsidRPr="00624070">
        <w:t xml:space="preserve"> </w:t>
      </w:r>
      <w:r>
        <w:rPr>
          <w:i/>
        </w:rPr>
        <w:t xml:space="preserve">Annual Meeting of the </w:t>
      </w:r>
      <w:r w:rsidRPr="009114D5">
        <w:rPr>
          <w:i/>
        </w:rPr>
        <w:t>Society for the Scientific Study of Religion</w:t>
      </w:r>
      <w:r>
        <w:rPr>
          <w:i/>
        </w:rPr>
        <w:t xml:space="preserve"> </w:t>
      </w:r>
      <w:r>
        <w:t>in Boston, MA on November 8-10, 2013</w:t>
      </w:r>
      <w:r w:rsidRPr="00624070">
        <w:t>.</w:t>
      </w:r>
    </w:p>
    <w:p w14:paraId="53A44FD7" w14:textId="77777777" w:rsidR="009114D5" w:rsidRPr="009114D5" w:rsidRDefault="009114D5" w:rsidP="009114D5">
      <w:pPr>
        <w:rPr>
          <w:b/>
          <w:sz w:val="12"/>
          <w:szCs w:val="12"/>
        </w:rPr>
      </w:pPr>
    </w:p>
    <w:p w14:paraId="6197CCE3" w14:textId="77777777" w:rsidR="00485C46" w:rsidRPr="00624070" w:rsidRDefault="00485C46" w:rsidP="00485C46">
      <w:pPr>
        <w:ind w:left="1440" w:hanging="720"/>
      </w:pPr>
      <w:r w:rsidRPr="00624070">
        <w:rPr>
          <w:b/>
        </w:rPr>
        <w:t xml:space="preserve">Minton, E.A., </w:t>
      </w:r>
      <w:r w:rsidRPr="00624070">
        <w:t>Kahle, L., &amp; Kim, C.H.</w:t>
      </w:r>
      <w:r w:rsidRPr="00624070">
        <w:rPr>
          <w:b/>
        </w:rPr>
        <w:t xml:space="preserve"> </w:t>
      </w:r>
      <w:r w:rsidRPr="00624070">
        <w:t>(</w:t>
      </w:r>
      <w:r>
        <w:t>October 2013</w:t>
      </w:r>
      <w:r w:rsidRPr="00624070">
        <w:t xml:space="preserve">). </w:t>
      </w:r>
      <w:r w:rsidRPr="00624070">
        <w:rPr>
          <w:i/>
        </w:rPr>
        <w:t xml:space="preserve">Religious Values as a Predictor of Sustainable Behaviors: A Cross-Cultural Comparison. </w:t>
      </w:r>
      <w:r>
        <w:t>Presented</w:t>
      </w:r>
      <w:r w:rsidRPr="00624070">
        <w:t xml:space="preserve"> </w:t>
      </w:r>
      <w:r>
        <w:t>at</w:t>
      </w:r>
      <w:r w:rsidRPr="00624070">
        <w:t xml:space="preserve"> the </w:t>
      </w:r>
      <w:r w:rsidRPr="00485C46">
        <w:rPr>
          <w:i/>
        </w:rPr>
        <w:t>Conference on Religious Faith and Social and Applied Sciences</w:t>
      </w:r>
      <w:r>
        <w:rPr>
          <w:i/>
        </w:rPr>
        <w:t xml:space="preserve"> </w:t>
      </w:r>
      <w:r>
        <w:t>in Orem, Utah on October 10-12, 2013</w:t>
      </w:r>
      <w:r w:rsidRPr="00624070">
        <w:t>.</w:t>
      </w:r>
    </w:p>
    <w:p w14:paraId="179BFBE1" w14:textId="77777777" w:rsidR="00485C46" w:rsidRPr="00485C46" w:rsidRDefault="00485C46" w:rsidP="008674A5">
      <w:pPr>
        <w:ind w:left="1440" w:hanging="720"/>
        <w:rPr>
          <w:b/>
          <w:sz w:val="12"/>
          <w:szCs w:val="12"/>
        </w:rPr>
      </w:pPr>
    </w:p>
    <w:p w14:paraId="561AB14A" w14:textId="77777777" w:rsidR="008674A5" w:rsidRPr="005F4A7B" w:rsidRDefault="008674A5" w:rsidP="008674A5">
      <w:pPr>
        <w:ind w:left="1440" w:hanging="720"/>
      </w:pPr>
      <w:r w:rsidRPr="00624070">
        <w:rPr>
          <w:b/>
        </w:rPr>
        <w:t xml:space="preserve">Minton, E.A. </w:t>
      </w:r>
      <w:r w:rsidRPr="00624070">
        <w:t>(</w:t>
      </w:r>
      <w:r>
        <w:t>May 2013</w:t>
      </w:r>
      <w:r w:rsidRPr="00624070">
        <w:t xml:space="preserve">). </w:t>
      </w:r>
      <w:r w:rsidRPr="00624070">
        <w:rPr>
          <w:i/>
        </w:rPr>
        <w:t xml:space="preserve">Be a Good Cookie: Cause-Related Marketing’s Influence on Health Halo Formation. </w:t>
      </w:r>
      <w:r>
        <w:t>Presented</w:t>
      </w:r>
      <w:r w:rsidRPr="00624070">
        <w:t xml:space="preserve"> at the AMA Public Policy and Marketing Conference</w:t>
      </w:r>
      <w:r>
        <w:t xml:space="preserve"> on May 31 – June 1, 2013. ** Brenda Derby Memorial Award for outstanding research in public policy and marketing</w:t>
      </w:r>
    </w:p>
    <w:p w14:paraId="591059D2" w14:textId="77777777" w:rsidR="0002651C" w:rsidRPr="002A730C" w:rsidRDefault="0002651C" w:rsidP="0002651C">
      <w:pPr>
        <w:rPr>
          <w:sz w:val="12"/>
        </w:rPr>
      </w:pPr>
    </w:p>
    <w:p w14:paraId="6352A361" w14:textId="77777777" w:rsidR="0002651C" w:rsidRPr="00624070" w:rsidRDefault="0002651C" w:rsidP="0002651C">
      <w:pPr>
        <w:ind w:left="1440" w:hanging="720"/>
      </w:pPr>
      <w:r w:rsidRPr="00624070">
        <w:rPr>
          <w:b/>
        </w:rPr>
        <w:t xml:space="preserve">Minton, E.A. </w:t>
      </w:r>
      <w:r w:rsidRPr="00624070">
        <w:t>(</w:t>
      </w:r>
      <w:r>
        <w:t>May 2013</w:t>
      </w:r>
      <w:r w:rsidRPr="00624070">
        <w:t xml:space="preserve">). </w:t>
      </w:r>
      <w:r>
        <w:rPr>
          <w:i/>
        </w:rPr>
        <w:t>Understanding and Regulating Cause-Related Marketing to Improve Consumer Health</w:t>
      </w:r>
      <w:r w:rsidRPr="00624070">
        <w:rPr>
          <w:i/>
        </w:rPr>
        <w:t xml:space="preserve">. </w:t>
      </w:r>
      <w:r>
        <w:t>Presented</w:t>
      </w:r>
      <w:r w:rsidRPr="00624070">
        <w:t xml:space="preserve"> at the University of Oregon Graduate Research Forum</w:t>
      </w:r>
      <w:r>
        <w:t xml:space="preserve"> on May 9, 2013</w:t>
      </w:r>
      <w:r w:rsidRPr="00624070">
        <w:t>.</w:t>
      </w:r>
    </w:p>
    <w:p w14:paraId="7452B520" w14:textId="77777777" w:rsidR="005A5019" w:rsidRPr="000819BE" w:rsidRDefault="005A5019" w:rsidP="005A5019">
      <w:pPr>
        <w:ind w:left="1440" w:hanging="720"/>
        <w:rPr>
          <w:b/>
          <w:sz w:val="12"/>
        </w:rPr>
      </w:pPr>
    </w:p>
    <w:p w14:paraId="23FB7441" w14:textId="77777777" w:rsidR="00512B14" w:rsidRPr="00624070" w:rsidRDefault="00512B14" w:rsidP="00512B14">
      <w:pPr>
        <w:ind w:left="1440" w:hanging="720"/>
      </w:pPr>
      <w:r w:rsidRPr="00624070">
        <w:rPr>
          <w:b/>
        </w:rPr>
        <w:t>Minton, E.A.</w:t>
      </w:r>
      <w:r w:rsidRPr="00624070">
        <w:t>, Gurel-Atay</w:t>
      </w:r>
      <w:r w:rsidR="000819BE">
        <w:t>, E., &amp; Kahle, L. (February 2013</w:t>
      </w:r>
      <w:r w:rsidRPr="00624070">
        <w:t xml:space="preserve">). </w:t>
      </w:r>
      <w:r w:rsidRPr="00624070">
        <w:rPr>
          <w:i/>
        </w:rPr>
        <w:t xml:space="preserve">An Analysis of Data Collection Methods in Marketing: Featuring Amazon </w:t>
      </w:r>
      <w:proofErr w:type="spellStart"/>
      <w:r w:rsidRPr="00624070">
        <w:rPr>
          <w:i/>
        </w:rPr>
        <w:t>mTurk</w:t>
      </w:r>
      <w:proofErr w:type="spellEnd"/>
      <w:r w:rsidRPr="00624070">
        <w:rPr>
          <w:i/>
        </w:rPr>
        <w:t>, Secondary Data, and College Student Samples.</w:t>
      </w:r>
      <w:r w:rsidRPr="00624070">
        <w:t xml:space="preserve"> Presented at the </w:t>
      </w:r>
      <w:r w:rsidRPr="00624070">
        <w:rPr>
          <w:i/>
        </w:rPr>
        <w:t xml:space="preserve">American Marketing Association Winter Educator’s Conference </w:t>
      </w:r>
      <w:r w:rsidR="000819BE">
        <w:t>in Las Vegas, Nevada</w:t>
      </w:r>
      <w:r w:rsidRPr="00624070">
        <w:t xml:space="preserve"> on February 15-17, 2013.</w:t>
      </w:r>
    </w:p>
    <w:p w14:paraId="00A79D2F" w14:textId="77777777" w:rsidR="00512B14" w:rsidRPr="000819BE" w:rsidRDefault="00512B14" w:rsidP="005C1D1A">
      <w:pPr>
        <w:ind w:left="1440" w:hanging="720"/>
        <w:rPr>
          <w:b/>
          <w:sz w:val="12"/>
        </w:rPr>
      </w:pPr>
    </w:p>
    <w:p w14:paraId="3945D710" w14:textId="77777777" w:rsidR="005C1D1A" w:rsidRPr="00624070" w:rsidRDefault="005C1D1A" w:rsidP="005C1D1A">
      <w:pPr>
        <w:ind w:left="1440" w:hanging="720"/>
      </w:pPr>
      <w:r w:rsidRPr="00624070">
        <w:rPr>
          <w:b/>
        </w:rPr>
        <w:t>Minton, E.A.</w:t>
      </w:r>
      <w:r w:rsidRPr="00624070">
        <w:t xml:space="preserve"> (November 2012). </w:t>
      </w:r>
      <w:r w:rsidRPr="00624070">
        <w:rPr>
          <w:i/>
        </w:rPr>
        <w:t xml:space="preserve">Incorporating Religion in a Model of Sustainability. </w:t>
      </w:r>
      <w:r w:rsidRPr="00624070">
        <w:t xml:space="preserve">Presented at the </w:t>
      </w:r>
      <w:r w:rsidRPr="00624070">
        <w:rPr>
          <w:i/>
        </w:rPr>
        <w:t>International Conference on Business and Sustainability</w:t>
      </w:r>
      <w:r w:rsidR="000819BE">
        <w:t xml:space="preserve"> in Portland, Oregon</w:t>
      </w:r>
      <w:r w:rsidRPr="00624070">
        <w:t xml:space="preserve"> on November 7-9, 2012. </w:t>
      </w:r>
    </w:p>
    <w:p w14:paraId="47584320" w14:textId="77777777" w:rsidR="005C1D1A" w:rsidRPr="000819BE" w:rsidRDefault="005C1D1A" w:rsidP="005C1D1A">
      <w:pPr>
        <w:ind w:left="1440" w:hanging="720"/>
        <w:rPr>
          <w:sz w:val="12"/>
        </w:rPr>
      </w:pPr>
    </w:p>
    <w:p w14:paraId="2013FE6A" w14:textId="77777777" w:rsidR="005C1D1A" w:rsidRPr="00624070" w:rsidRDefault="005C1D1A" w:rsidP="005C1D1A">
      <w:pPr>
        <w:ind w:left="1440" w:hanging="720"/>
      </w:pPr>
      <w:r w:rsidRPr="00624070">
        <w:rPr>
          <w:b/>
        </w:rPr>
        <w:t xml:space="preserve">Minton, E.A., </w:t>
      </w:r>
      <w:r w:rsidRPr="00624070">
        <w:t>Lee, C., Kahle, L., Orth, U., &amp; Kim, C.H.</w:t>
      </w:r>
      <w:r w:rsidRPr="00624070">
        <w:rPr>
          <w:b/>
        </w:rPr>
        <w:t xml:space="preserve"> </w:t>
      </w:r>
      <w:r w:rsidRPr="00624070">
        <w:t xml:space="preserve">(November 2012). </w:t>
      </w:r>
      <w:r w:rsidRPr="00624070">
        <w:rPr>
          <w:i/>
        </w:rPr>
        <w:t xml:space="preserve">Why do Consumers Participate in Sustainable Behaviors? An Investigation across Cultures and Social Media. </w:t>
      </w:r>
      <w:r w:rsidRPr="00624070">
        <w:t xml:space="preserve">Presented at the </w:t>
      </w:r>
      <w:r w:rsidRPr="00624070">
        <w:rPr>
          <w:i/>
        </w:rPr>
        <w:t xml:space="preserve">International Conference on Business and Sustainability </w:t>
      </w:r>
      <w:r w:rsidR="000819BE">
        <w:t>in Portland, Oregon</w:t>
      </w:r>
      <w:r w:rsidRPr="00624070">
        <w:t xml:space="preserve"> on November 7-9, 2012.</w:t>
      </w:r>
    </w:p>
    <w:p w14:paraId="3A13EF8A" w14:textId="77777777" w:rsidR="005C1D1A" w:rsidRPr="000819BE" w:rsidRDefault="005C1D1A" w:rsidP="005A5019">
      <w:pPr>
        <w:ind w:left="1440" w:hanging="720"/>
        <w:rPr>
          <w:b/>
          <w:sz w:val="12"/>
          <w:szCs w:val="12"/>
        </w:rPr>
      </w:pPr>
    </w:p>
    <w:p w14:paraId="29D96277" w14:textId="77777777" w:rsidR="00E8388B" w:rsidRPr="00624070" w:rsidRDefault="00E8388B" w:rsidP="00E8388B">
      <w:pPr>
        <w:ind w:left="1440" w:hanging="720"/>
      </w:pPr>
      <w:r w:rsidRPr="00624070">
        <w:lastRenderedPageBreak/>
        <w:t xml:space="preserve">Kahle, L., Kim, C.H., Orth, O., </w:t>
      </w:r>
      <w:r w:rsidRPr="00624070">
        <w:rPr>
          <w:b/>
        </w:rPr>
        <w:t xml:space="preserve">Minton, E., </w:t>
      </w:r>
      <w:r w:rsidRPr="00624070">
        <w:t xml:space="preserve">&amp; Lee, C. (October 2012). </w:t>
      </w:r>
      <w:r w:rsidRPr="00624070">
        <w:rPr>
          <w:i/>
        </w:rPr>
        <w:t xml:space="preserve">Marketing Sustainable Behaviors on Facebook and Twitter: Motivational Differences from Three Continents. </w:t>
      </w:r>
      <w:r w:rsidRPr="00624070">
        <w:t xml:space="preserve">Presented at the </w:t>
      </w:r>
      <w:r w:rsidRPr="00624070">
        <w:rPr>
          <w:i/>
        </w:rPr>
        <w:t xml:space="preserve">DMEF Direct/Interactive Marketing Research Summit </w:t>
      </w:r>
      <w:r w:rsidR="000819BE">
        <w:t>in Las Vegas, Nevada</w:t>
      </w:r>
      <w:r w:rsidRPr="00624070">
        <w:t xml:space="preserve"> on October 13-14, 2012.</w:t>
      </w:r>
    </w:p>
    <w:p w14:paraId="13A34733" w14:textId="77777777" w:rsidR="00E8388B" w:rsidRPr="000819BE" w:rsidRDefault="00E8388B" w:rsidP="005A5019">
      <w:pPr>
        <w:ind w:left="1440" w:hanging="720"/>
        <w:rPr>
          <w:b/>
          <w:sz w:val="12"/>
          <w:szCs w:val="12"/>
        </w:rPr>
      </w:pPr>
    </w:p>
    <w:p w14:paraId="79EF2C71" w14:textId="77777777" w:rsidR="005A5019" w:rsidRPr="00624070" w:rsidRDefault="002E5029" w:rsidP="005A5019">
      <w:pPr>
        <w:ind w:left="1440" w:hanging="720"/>
      </w:pPr>
      <w:r>
        <w:rPr>
          <w:b/>
        </w:rPr>
        <w:t>Minton (</w:t>
      </w:r>
      <w:r w:rsidR="005A5019" w:rsidRPr="00624070">
        <w:rPr>
          <w:b/>
        </w:rPr>
        <w:t>Stickel</w:t>
      </w:r>
      <w:r>
        <w:rPr>
          <w:b/>
        </w:rPr>
        <w:t>)</w:t>
      </w:r>
      <w:r w:rsidR="005A5019" w:rsidRPr="00624070">
        <w:rPr>
          <w:b/>
        </w:rPr>
        <w:t>, E.A.</w:t>
      </w:r>
      <w:r w:rsidR="005A5019" w:rsidRPr="00624070">
        <w:t xml:space="preserve"> (February 2012). </w:t>
      </w:r>
      <w:r w:rsidR="005A5019" w:rsidRPr="00624070">
        <w:rPr>
          <w:i/>
        </w:rPr>
        <w:t xml:space="preserve">The Influence of Religion on Sustainable Attitudes and Product Choice. </w:t>
      </w:r>
      <w:r w:rsidR="005A5019" w:rsidRPr="00624070">
        <w:t xml:space="preserve">Presented at the </w:t>
      </w:r>
      <w:r w:rsidR="005A5019" w:rsidRPr="00624070">
        <w:rPr>
          <w:i/>
        </w:rPr>
        <w:t>Graduate Student Research Forum at the University of Oregon</w:t>
      </w:r>
      <w:r w:rsidR="000819BE">
        <w:t xml:space="preserve"> in Eugene, Oregon</w:t>
      </w:r>
      <w:r w:rsidR="005A5019" w:rsidRPr="00624070">
        <w:t xml:space="preserve"> on February 10, 2012. </w:t>
      </w:r>
    </w:p>
    <w:p w14:paraId="6788DEBD" w14:textId="77777777" w:rsidR="008443B0" w:rsidRPr="000819BE" w:rsidRDefault="008443B0" w:rsidP="00C9767C">
      <w:pPr>
        <w:rPr>
          <w:sz w:val="12"/>
          <w:szCs w:val="12"/>
        </w:rPr>
      </w:pPr>
    </w:p>
    <w:p w14:paraId="08D5E3E3" w14:textId="77777777" w:rsidR="009043F2" w:rsidRPr="00624070" w:rsidRDefault="002E5029" w:rsidP="009043F2">
      <w:pPr>
        <w:ind w:left="1440" w:hanging="720"/>
      </w:pPr>
      <w:r>
        <w:rPr>
          <w:b/>
        </w:rPr>
        <w:t>Minton (</w:t>
      </w:r>
      <w:r w:rsidR="009043F2" w:rsidRPr="00624070">
        <w:rPr>
          <w:b/>
        </w:rPr>
        <w:t>Stickel</w:t>
      </w:r>
      <w:r>
        <w:rPr>
          <w:b/>
        </w:rPr>
        <w:t>)</w:t>
      </w:r>
      <w:r w:rsidR="009043F2" w:rsidRPr="00624070">
        <w:rPr>
          <w:b/>
        </w:rPr>
        <w:t xml:space="preserve">, E.A. </w:t>
      </w:r>
      <w:r w:rsidR="009043F2" w:rsidRPr="00624070">
        <w:t>(</w:t>
      </w:r>
      <w:r w:rsidR="00BD58C2" w:rsidRPr="00624070">
        <w:t>October 2011</w:t>
      </w:r>
      <w:r w:rsidR="009043F2" w:rsidRPr="00624070">
        <w:t xml:space="preserve">). </w:t>
      </w:r>
      <w:r w:rsidR="009043F2" w:rsidRPr="00624070">
        <w:rPr>
          <w:i/>
        </w:rPr>
        <w:t>How Religious Affiliation Grouping Influences Consumer Behavior Findings.</w:t>
      </w:r>
      <w:r w:rsidR="009043F2" w:rsidRPr="00624070">
        <w:t xml:space="preserve"> </w:t>
      </w:r>
      <w:r w:rsidR="00BD58C2" w:rsidRPr="00624070">
        <w:t>Presented at the</w:t>
      </w:r>
      <w:r w:rsidR="009043F2" w:rsidRPr="00624070">
        <w:t xml:space="preserve"> </w:t>
      </w:r>
      <w:r w:rsidR="009043F2" w:rsidRPr="00624070">
        <w:rPr>
          <w:i/>
        </w:rPr>
        <w:t xml:space="preserve">Religion as Brands: The Marketization of Religion and Spirituality Conference </w:t>
      </w:r>
      <w:r w:rsidR="009043F2" w:rsidRPr="00624070">
        <w:t>in Lausanne, Switzerland, October 13-15, 2011.</w:t>
      </w:r>
    </w:p>
    <w:p w14:paraId="10942C2C" w14:textId="77777777" w:rsidR="009043F2" w:rsidRPr="000819BE" w:rsidRDefault="009043F2" w:rsidP="00C9767C">
      <w:pPr>
        <w:rPr>
          <w:sz w:val="12"/>
          <w:szCs w:val="12"/>
        </w:rPr>
      </w:pPr>
    </w:p>
    <w:p w14:paraId="1F6F4A03" w14:textId="77777777" w:rsidR="005A5019" w:rsidRPr="00624070" w:rsidRDefault="002E5029" w:rsidP="005A5019">
      <w:pPr>
        <w:ind w:left="1440" w:hanging="720"/>
      </w:pPr>
      <w:r>
        <w:rPr>
          <w:b/>
        </w:rPr>
        <w:t>Minton (</w:t>
      </w:r>
      <w:r w:rsidR="005A5019" w:rsidRPr="00624070">
        <w:rPr>
          <w:b/>
        </w:rPr>
        <w:t>Stickel</w:t>
      </w:r>
      <w:r>
        <w:rPr>
          <w:b/>
        </w:rPr>
        <w:t>)</w:t>
      </w:r>
      <w:r w:rsidR="005A5019" w:rsidRPr="00624070">
        <w:rPr>
          <w:b/>
        </w:rPr>
        <w:t>, E.A.</w:t>
      </w:r>
      <w:r w:rsidR="005A5019" w:rsidRPr="00624070">
        <w:t>, Gurel-Atay, E., Andrews, S., &amp; Armstrong Soule, C.</w:t>
      </w:r>
      <w:r w:rsidR="005A5019" w:rsidRPr="00624070">
        <w:rPr>
          <w:b/>
        </w:rPr>
        <w:t xml:space="preserve"> </w:t>
      </w:r>
      <w:r w:rsidR="005A5019" w:rsidRPr="00624070">
        <w:t xml:space="preserve">(July 2011). </w:t>
      </w:r>
      <w:r w:rsidR="005A5019" w:rsidRPr="00624070">
        <w:rPr>
          <w:i/>
        </w:rPr>
        <w:t>Ducks who Tweet: An Aviary Segmentation of Lifestyle Behaviors.</w:t>
      </w:r>
      <w:r w:rsidR="005A5019" w:rsidRPr="00624070">
        <w:t xml:space="preserve"> Presented at the </w:t>
      </w:r>
      <w:r w:rsidR="005A5019" w:rsidRPr="00624070">
        <w:rPr>
          <w:i/>
        </w:rPr>
        <w:t xml:space="preserve">World Marketing Congress </w:t>
      </w:r>
      <w:r w:rsidR="005A5019" w:rsidRPr="00624070">
        <w:t>in Riems, France.</w:t>
      </w:r>
    </w:p>
    <w:p w14:paraId="0B770725" w14:textId="77777777" w:rsidR="00203C1F" w:rsidRPr="000819BE" w:rsidRDefault="00203C1F" w:rsidP="00C91E5D">
      <w:pPr>
        <w:ind w:left="1440" w:hanging="720"/>
        <w:rPr>
          <w:b/>
          <w:sz w:val="12"/>
          <w:szCs w:val="12"/>
        </w:rPr>
      </w:pPr>
    </w:p>
    <w:p w14:paraId="7059D6CD" w14:textId="77777777" w:rsidR="00C91E5D" w:rsidRDefault="002E5029" w:rsidP="00C91E5D">
      <w:pPr>
        <w:ind w:left="1440" w:hanging="720"/>
      </w:pPr>
      <w:r>
        <w:rPr>
          <w:b/>
        </w:rPr>
        <w:t>Minton (</w:t>
      </w:r>
      <w:r w:rsidR="00C91E5D" w:rsidRPr="00624070">
        <w:rPr>
          <w:b/>
        </w:rPr>
        <w:t>Stickel</w:t>
      </w:r>
      <w:r>
        <w:rPr>
          <w:b/>
        </w:rPr>
        <w:t>)</w:t>
      </w:r>
      <w:r w:rsidR="00C91E5D" w:rsidRPr="00624070">
        <w:rPr>
          <w:b/>
        </w:rPr>
        <w:t xml:space="preserve">, E.A. </w:t>
      </w:r>
      <w:r w:rsidR="00C91E5D" w:rsidRPr="00624070">
        <w:t xml:space="preserve">(May 2011). </w:t>
      </w:r>
      <w:r w:rsidR="00C91E5D" w:rsidRPr="00624070">
        <w:rPr>
          <w:i/>
        </w:rPr>
        <w:t>Investigating an Untapped Market: Religion and Religiosity’s Influence on Environmental Behaviors.</w:t>
      </w:r>
      <w:r w:rsidR="00C91E5D" w:rsidRPr="00624070">
        <w:t xml:space="preserve"> Presented at the </w:t>
      </w:r>
      <w:r w:rsidR="00C91E5D" w:rsidRPr="00624070">
        <w:rPr>
          <w:i/>
        </w:rPr>
        <w:t xml:space="preserve">Society for Consumer Psychology Conference on Advertising and Consumer Psychology </w:t>
      </w:r>
      <w:r w:rsidR="000819BE">
        <w:t>in Eugene, OR</w:t>
      </w:r>
      <w:r w:rsidR="00C91E5D" w:rsidRPr="00624070">
        <w:t>.</w:t>
      </w:r>
    </w:p>
    <w:p w14:paraId="419277CD" w14:textId="77777777" w:rsidR="0002651C" w:rsidRPr="00624070" w:rsidRDefault="0002651C" w:rsidP="00C91E5D">
      <w:pPr>
        <w:ind w:left="1440" w:hanging="720"/>
      </w:pPr>
    </w:p>
    <w:p w14:paraId="2B0ABABB" w14:textId="77777777" w:rsidR="00AC4EBB" w:rsidRPr="000819BE" w:rsidRDefault="00BF0FE2" w:rsidP="005B67E6">
      <w:pPr>
        <w:keepNext/>
        <w:outlineLvl w:val="0"/>
        <w:rPr>
          <w:b/>
        </w:rPr>
      </w:pPr>
      <w:r w:rsidRPr="000819BE">
        <w:rPr>
          <w:b/>
        </w:rPr>
        <w:t>Non-Refereed/Invited/Service Presentations</w:t>
      </w:r>
    </w:p>
    <w:p w14:paraId="394188A6" w14:textId="77777777" w:rsidR="00E272A5" w:rsidRPr="005B67E6" w:rsidRDefault="00E272A5" w:rsidP="00E272A5">
      <w:pPr>
        <w:keepNext/>
        <w:ind w:left="1440" w:hanging="720"/>
        <w:rPr>
          <w:b/>
          <w:sz w:val="12"/>
          <w:szCs w:val="12"/>
        </w:rPr>
      </w:pPr>
    </w:p>
    <w:p w14:paraId="3FA3F0E3" w14:textId="6D414BCC" w:rsidR="007D59F1" w:rsidRDefault="007D59F1" w:rsidP="007D59F1">
      <w:pPr>
        <w:ind w:left="1440" w:hanging="720"/>
      </w:pPr>
      <w:r>
        <w:rPr>
          <w:b/>
        </w:rPr>
        <w:t>Minton, E.A</w:t>
      </w:r>
      <w:r w:rsidRPr="00980C95">
        <w:rPr>
          <w:b/>
        </w:rPr>
        <w:t>.</w:t>
      </w:r>
      <w:r>
        <w:t xml:space="preserve"> (March 2023). </w:t>
      </w:r>
      <w:r>
        <w:rPr>
          <w:i/>
        </w:rPr>
        <w:t>Awareness Marketing: Cause Marketing Without Direct Contribution… and More</w:t>
      </w:r>
      <w:r>
        <w:t xml:space="preserve">. Sabbatical Research Talk at the </w:t>
      </w:r>
      <w:r w:rsidRPr="007D59F1">
        <w:rPr>
          <w:i/>
          <w:iCs/>
        </w:rPr>
        <w:t>University of Otago</w:t>
      </w:r>
      <w:r>
        <w:t xml:space="preserve">, Dunedin, New Zealand. </w:t>
      </w:r>
    </w:p>
    <w:p w14:paraId="7D05BF8D" w14:textId="77777777" w:rsidR="007D59F1" w:rsidRPr="007D59F1" w:rsidRDefault="007D59F1" w:rsidP="007D59F1">
      <w:pPr>
        <w:ind w:left="1440" w:hanging="720"/>
        <w:rPr>
          <w:sz w:val="12"/>
          <w:szCs w:val="12"/>
        </w:rPr>
      </w:pPr>
    </w:p>
    <w:p w14:paraId="6A10F3A9" w14:textId="06C7F238" w:rsidR="00E272A5" w:rsidRPr="00C020F5" w:rsidRDefault="00E272A5" w:rsidP="00E272A5">
      <w:pPr>
        <w:ind w:left="1440" w:hanging="720"/>
      </w:pPr>
      <w:r>
        <w:rPr>
          <w:b/>
        </w:rPr>
        <w:t>Minton, E.A</w:t>
      </w:r>
      <w:r w:rsidRPr="00980C95">
        <w:rPr>
          <w:b/>
        </w:rPr>
        <w:t>.</w:t>
      </w:r>
      <w:r>
        <w:t xml:space="preserve"> (October 2021). </w:t>
      </w:r>
      <w:r>
        <w:rPr>
          <w:i/>
        </w:rPr>
        <w:t>Marketing Your Small Business</w:t>
      </w:r>
      <w:r>
        <w:t xml:space="preserve">. Guest Lecture in </w:t>
      </w:r>
      <w:r>
        <w:rPr>
          <w:i/>
          <w:iCs/>
        </w:rPr>
        <w:t>Advanced Equine Production Management</w:t>
      </w:r>
      <w:r>
        <w:rPr>
          <w:i/>
        </w:rPr>
        <w:t xml:space="preserve"> at the University of Wyoming, </w:t>
      </w:r>
      <w:r>
        <w:t>Laramie, WY.</w:t>
      </w:r>
    </w:p>
    <w:p w14:paraId="276083F8" w14:textId="77777777" w:rsidR="00E272A5" w:rsidRPr="005B67E6" w:rsidRDefault="00E272A5" w:rsidP="00E272A5">
      <w:pPr>
        <w:keepNext/>
        <w:ind w:left="1440" w:hanging="720"/>
        <w:rPr>
          <w:b/>
          <w:sz w:val="12"/>
          <w:szCs w:val="12"/>
        </w:rPr>
      </w:pPr>
    </w:p>
    <w:p w14:paraId="6F18A780" w14:textId="57CC7FC2" w:rsidR="00BC3C94" w:rsidRPr="00C020F5" w:rsidRDefault="00BC3C94" w:rsidP="00BC3C94">
      <w:pPr>
        <w:ind w:left="1440" w:hanging="720"/>
      </w:pPr>
      <w:r>
        <w:rPr>
          <w:b/>
        </w:rPr>
        <w:t>Minton, E.A</w:t>
      </w:r>
      <w:r w:rsidRPr="00980C95">
        <w:rPr>
          <w:b/>
        </w:rPr>
        <w:t>.</w:t>
      </w:r>
      <w:r>
        <w:t xml:space="preserve"> (April 2019). </w:t>
      </w:r>
      <w:r>
        <w:rPr>
          <w:i/>
        </w:rPr>
        <w:t>The Mock Consultancy Project</w:t>
      </w:r>
      <w:r>
        <w:t xml:space="preserve">. Presented at </w:t>
      </w:r>
      <w:r>
        <w:rPr>
          <w:i/>
        </w:rPr>
        <w:t xml:space="preserve">Spring 2019 Assignment Showcase at the University of Wyoming, </w:t>
      </w:r>
      <w:r>
        <w:t>Laramie, WY.</w:t>
      </w:r>
    </w:p>
    <w:p w14:paraId="2A73D0E8" w14:textId="77777777" w:rsidR="00EA740F" w:rsidRPr="005B67E6" w:rsidRDefault="00EA740F" w:rsidP="00EA740F">
      <w:pPr>
        <w:keepNext/>
        <w:ind w:left="1440" w:hanging="720"/>
        <w:rPr>
          <w:b/>
          <w:sz w:val="12"/>
          <w:szCs w:val="12"/>
        </w:rPr>
      </w:pPr>
    </w:p>
    <w:p w14:paraId="7D6F51FD" w14:textId="0ADFBB76" w:rsidR="005854A8" w:rsidRPr="00C020F5" w:rsidRDefault="005854A8" w:rsidP="005854A8">
      <w:pPr>
        <w:ind w:left="1440" w:hanging="720"/>
      </w:pPr>
      <w:r>
        <w:rPr>
          <w:b/>
        </w:rPr>
        <w:t>Minton, E.A</w:t>
      </w:r>
      <w:r w:rsidRPr="00980C95">
        <w:rPr>
          <w:b/>
        </w:rPr>
        <w:t>.</w:t>
      </w:r>
      <w:r>
        <w:t xml:space="preserve"> (February 2019). </w:t>
      </w:r>
      <w:r>
        <w:rPr>
          <w:i/>
        </w:rPr>
        <w:t>Religion &amp; Marketing: A Compilation of Studies</w:t>
      </w:r>
      <w:r>
        <w:t xml:space="preserve">. Presented at </w:t>
      </w:r>
      <w:r>
        <w:rPr>
          <w:i/>
        </w:rPr>
        <w:t xml:space="preserve">Society for Personality and Social Psychology Preconference on the Psychology of Religion and Spirituality, </w:t>
      </w:r>
      <w:r>
        <w:t>Portland, OR.</w:t>
      </w:r>
    </w:p>
    <w:p w14:paraId="32A95B29" w14:textId="77777777" w:rsidR="005854A8" w:rsidRPr="005B67E6" w:rsidRDefault="005854A8" w:rsidP="005854A8">
      <w:pPr>
        <w:keepNext/>
        <w:ind w:left="1440" w:hanging="720"/>
        <w:rPr>
          <w:b/>
          <w:sz w:val="12"/>
          <w:szCs w:val="12"/>
        </w:rPr>
      </w:pPr>
    </w:p>
    <w:p w14:paraId="7216F3B5" w14:textId="53E83EFB" w:rsidR="00EA740F" w:rsidRPr="00C020F5" w:rsidRDefault="00EA740F" w:rsidP="00EA740F">
      <w:pPr>
        <w:ind w:left="1440" w:hanging="720"/>
      </w:pPr>
      <w:r>
        <w:rPr>
          <w:b/>
        </w:rPr>
        <w:t>Minton, E.A</w:t>
      </w:r>
      <w:r w:rsidRPr="00980C95">
        <w:rPr>
          <w:b/>
        </w:rPr>
        <w:t>.</w:t>
      </w:r>
      <w:r>
        <w:t xml:space="preserve"> (December 2017). </w:t>
      </w:r>
      <w:r>
        <w:rPr>
          <w:i/>
        </w:rPr>
        <w:t>Marketing Around Laramie</w:t>
      </w:r>
      <w:r>
        <w:t xml:space="preserve">. Presented at </w:t>
      </w:r>
      <w:r>
        <w:rPr>
          <w:i/>
        </w:rPr>
        <w:t xml:space="preserve">Leadership Laramie, </w:t>
      </w:r>
      <w:r>
        <w:t>Laramie, WY.</w:t>
      </w:r>
    </w:p>
    <w:p w14:paraId="75905844" w14:textId="77777777" w:rsidR="00EA740F" w:rsidRPr="005B67E6" w:rsidRDefault="00EA740F" w:rsidP="00EA740F">
      <w:pPr>
        <w:keepNext/>
        <w:ind w:left="1440" w:hanging="720"/>
        <w:rPr>
          <w:b/>
          <w:sz w:val="12"/>
          <w:szCs w:val="12"/>
        </w:rPr>
      </w:pPr>
    </w:p>
    <w:p w14:paraId="5650175F" w14:textId="6418E987" w:rsidR="00223753" w:rsidRPr="00C020F5" w:rsidRDefault="00223753" w:rsidP="00223753">
      <w:pPr>
        <w:ind w:left="1440" w:hanging="720"/>
      </w:pPr>
      <w:r>
        <w:rPr>
          <w:b/>
        </w:rPr>
        <w:t>Minton, E.A</w:t>
      </w:r>
      <w:r w:rsidRPr="00980C95">
        <w:rPr>
          <w:b/>
        </w:rPr>
        <w:t>.</w:t>
      </w:r>
      <w:r>
        <w:t xml:space="preserve"> (November 2017). </w:t>
      </w:r>
      <w:r>
        <w:rPr>
          <w:i/>
        </w:rPr>
        <w:t>Are Religious Cues in Ads Good? An Evaluation in Secular Messaging</w:t>
      </w:r>
      <w:r>
        <w:t xml:space="preserve">. Presented at the </w:t>
      </w:r>
      <w:r>
        <w:rPr>
          <w:i/>
        </w:rPr>
        <w:t xml:space="preserve">Management &amp; Marketing Research Series, </w:t>
      </w:r>
      <w:r>
        <w:t>Laramie, WY.</w:t>
      </w:r>
    </w:p>
    <w:p w14:paraId="599D7A91" w14:textId="77777777" w:rsidR="00223753" w:rsidRPr="005B67E6" w:rsidRDefault="00223753" w:rsidP="00223753">
      <w:pPr>
        <w:keepNext/>
        <w:ind w:left="1440" w:hanging="720"/>
        <w:rPr>
          <w:b/>
          <w:sz w:val="12"/>
          <w:szCs w:val="12"/>
        </w:rPr>
      </w:pPr>
    </w:p>
    <w:p w14:paraId="055D3BCE" w14:textId="77777777" w:rsidR="009B7CD8" w:rsidRPr="00C020F5" w:rsidRDefault="009B7CD8" w:rsidP="009B7CD8">
      <w:pPr>
        <w:ind w:left="1440" w:hanging="720"/>
      </w:pPr>
      <w:r>
        <w:rPr>
          <w:b/>
        </w:rPr>
        <w:t>Minton, E.A</w:t>
      </w:r>
      <w:r w:rsidRPr="00980C95">
        <w:rPr>
          <w:b/>
        </w:rPr>
        <w:t>.</w:t>
      </w:r>
      <w:r>
        <w:t xml:space="preserve"> (June 2017). </w:t>
      </w:r>
      <w:r>
        <w:rPr>
          <w:i/>
        </w:rPr>
        <w:t>Religion and Use By Financial Providers and Policy Makers</w:t>
      </w:r>
      <w:r>
        <w:t xml:space="preserve">. Presented at the </w:t>
      </w:r>
      <w:r>
        <w:rPr>
          <w:i/>
        </w:rPr>
        <w:t xml:space="preserve">Transformative Consumer Research Conference, </w:t>
      </w:r>
      <w:r>
        <w:t>Ithaca, NY.</w:t>
      </w:r>
    </w:p>
    <w:p w14:paraId="64CC0BE0" w14:textId="77777777" w:rsidR="009B7CD8" w:rsidRPr="005B67E6" w:rsidRDefault="009B7CD8" w:rsidP="009B7CD8">
      <w:pPr>
        <w:keepNext/>
        <w:ind w:left="1440" w:hanging="720"/>
        <w:rPr>
          <w:b/>
          <w:sz w:val="12"/>
          <w:szCs w:val="12"/>
        </w:rPr>
      </w:pPr>
    </w:p>
    <w:p w14:paraId="02F07981" w14:textId="77777777" w:rsidR="009B7CD8" w:rsidRPr="00C020F5" w:rsidRDefault="009B7CD8" w:rsidP="009B7CD8">
      <w:pPr>
        <w:ind w:left="1440" w:hanging="720"/>
      </w:pPr>
      <w:r>
        <w:rPr>
          <w:b/>
        </w:rPr>
        <w:t>Minton, E.A</w:t>
      </w:r>
      <w:r w:rsidRPr="00980C95">
        <w:rPr>
          <w:b/>
        </w:rPr>
        <w:t>.</w:t>
      </w:r>
      <w:r>
        <w:t xml:space="preserve"> (June 2017). </w:t>
      </w:r>
      <w:r>
        <w:rPr>
          <w:i/>
        </w:rPr>
        <w:t>Causes as Informational Cues: When Fried Chicken Becomes Healthy</w:t>
      </w:r>
      <w:r>
        <w:t>. Presented at DDB</w:t>
      </w:r>
      <w:r>
        <w:rPr>
          <w:i/>
        </w:rPr>
        <w:t xml:space="preserve"> </w:t>
      </w:r>
      <w:r>
        <w:t>(invited presentation as part of Visiting Professor Program through the Advertising Education Foundation), New York, NY.</w:t>
      </w:r>
    </w:p>
    <w:p w14:paraId="5E71F745" w14:textId="77777777" w:rsidR="00377465" w:rsidRPr="005B67E6" w:rsidRDefault="00377465" w:rsidP="00377465">
      <w:pPr>
        <w:keepNext/>
        <w:ind w:left="1440" w:hanging="720"/>
        <w:rPr>
          <w:b/>
          <w:sz w:val="12"/>
          <w:szCs w:val="12"/>
        </w:rPr>
      </w:pPr>
    </w:p>
    <w:p w14:paraId="5527EEC1" w14:textId="77777777" w:rsidR="0052696C" w:rsidRPr="00C020F5" w:rsidRDefault="0052696C" w:rsidP="0052696C">
      <w:pPr>
        <w:ind w:left="1440" w:hanging="720"/>
      </w:pPr>
      <w:r>
        <w:rPr>
          <w:b/>
        </w:rPr>
        <w:t>Minton, E.A</w:t>
      </w:r>
      <w:r w:rsidRPr="00980C95">
        <w:rPr>
          <w:b/>
        </w:rPr>
        <w:t>.</w:t>
      </w:r>
      <w:r>
        <w:t xml:space="preserve"> (April 2017). </w:t>
      </w:r>
      <w:r>
        <w:rPr>
          <w:i/>
        </w:rPr>
        <w:t>The Cause Cue Effect: Cause-Related Marketing and Consumer Health Perceptions</w:t>
      </w:r>
      <w:r>
        <w:t xml:space="preserve">. Presented at the </w:t>
      </w:r>
      <w:r w:rsidR="009B7CD8">
        <w:rPr>
          <w:i/>
        </w:rPr>
        <w:t>American</w:t>
      </w:r>
      <w:r>
        <w:rPr>
          <w:i/>
        </w:rPr>
        <w:t xml:space="preserve"> Council on Consumer Interests Annual </w:t>
      </w:r>
      <w:r>
        <w:rPr>
          <w:i/>
        </w:rPr>
        <w:lastRenderedPageBreak/>
        <w:t xml:space="preserve">Conference </w:t>
      </w:r>
      <w:r>
        <w:t xml:space="preserve">(invited presentation based on winner </w:t>
      </w:r>
      <w:r>
        <w:rPr>
          <w:i/>
        </w:rPr>
        <w:t>Journal of Consumer Affairs</w:t>
      </w:r>
      <w:r>
        <w:t xml:space="preserve"> best paper of the year award), Albuquerque, NM.</w:t>
      </w:r>
    </w:p>
    <w:p w14:paraId="77FF470A" w14:textId="77777777" w:rsidR="0052696C" w:rsidRPr="0052696C" w:rsidRDefault="0052696C" w:rsidP="00377465">
      <w:pPr>
        <w:ind w:left="1440" w:hanging="720"/>
        <w:rPr>
          <w:b/>
          <w:sz w:val="12"/>
          <w:szCs w:val="12"/>
        </w:rPr>
      </w:pPr>
    </w:p>
    <w:p w14:paraId="17553E2D" w14:textId="77777777" w:rsidR="00377465" w:rsidRPr="00C020F5" w:rsidRDefault="00377465" w:rsidP="00377465">
      <w:pPr>
        <w:ind w:left="1440" w:hanging="720"/>
      </w:pPr>
      <w:r>
        <w:rPr>
          <w:b/>
        </w:rPr>
        <w:t>Minton, E.A</w:t>
      </w:r>
      <w:r w:rsidRPr="00980C95">
        <w:rPr>
          <w:b/>
        </w:rPr>
        <w:t>.</w:t>
      </w:r>
      <w:r>
        <w:t xml:space="preserve"> (September 2016). </w:t>
      </w:r>
      <w:r>
        <w:rPr>
          <w:i/>
        </w:rPr>
        <w:t>Effective Service-Learning in the Classroom: The Case of the Laramie Soup Kitchen</w:t>
      </w:r>
      <w:r>
        <w:t xml:space="preserve">. Presented at the </w:t>
      </w:r>
      <w:r>
        <w:rPr>
          <w:i/>
        </w:rPr>
        <w:t>Service-Learning Symposium</w:t>
      </w:r>
      <w:r>
        <w:t>, Laramie, Wyoming.</w:t>
      </w:r>
    </w:p>
    <w:p w14:paraId="3C3EFB6C" w14:textId="77777777" w:rsidR="005B67E6" w:rsidRPr="005B67E6" w:rsidRDefault="005B67E6" w:rsidP="005B67E6">
      <w:pPr>
        <w:keepNext/>
        <w:ind w:left="1440" w:hanging="720"/>
        <w:rPr>
          <w:b/>
          <w:sz w:val="12"/>
          <w:szCs w:val="12"/>
        </w:rPr>
      </w:pPr>
    </w:p>
    <w:p w14:paraId="5740251E" w14:textId="77777777" w:rsidR="005B67E6" w:rsidRPr="00C020F5" w:rsidRDefault="005B67E6" w:rsidP="005B67E6">
      <w:pPr>
        <w:ind w:left="1440" w:hanging="720"/>
      </w:pPr>
      <w:r>
        <w:rPr>
          <w:b/>
        </w:rPr>
        <w:t>Minton, E.A</w:t>
      </w:r>
      <w:r w:rsidRPr="00980C95">
        <w:rPr>
          <w:b/>
        </w:rPr>
        <w:t>.</w:t>
      </w:r>
      <w:r>
        <w:t xml:space="preserve"> (August 2016). </w:t>
      </w:r>
      <w:r>
        <w:rPr>
          <w:i/>
        </w:rPr>
        <w:t>Sustainability and Public Policy</w:t>
      </w:r>
      <w:r>
        <w:t xml:space="preserve">. Presented at the </w:t>
      </w:r>
      <w:proofErr w:type="spellStart"/>
      <w:r>
        <w:rPr>
          <w:i/>
        </w:rPr>
        <w:t>Macromarketing</w:t>
      </w:r>
      <w:proofErr w:type="spellEnd"/>
      <w:r>
        <w:rPr>
          <w:i/>
        </w:rPr>
        <w:t xml:space="preserve"> and Sustainability Workshop</w:t>
      </w:r>
      <w:r>
        <w:t>, Laramie, Wyoming.</w:t>
      </w:r>
    </w:p>
    <w:p w14:paraId="52DCC34B" w14:textId="77777777" w:rsidR="007A2D0C" w:rsidRDefault="007A2D0C" w:rsidP="00DA5418">
      <w:pPr>
        <w:keepNext/>
        <w:ind w:left="1440" w:hanging="720"/>
        <w:rPr>
          <w:b/>
          <w:sz w:val="12"/>
          <w:szCs w:val="12"/>
        </w:rPr>
      </w:pPr>
    </w:p>
    <w:p w14:paraId="7A3CF473" w14:textId="77777777" w:rsidR="00C020F5" w:rsidRPr="00C020F5" w:rsidRDefault="00C020F5" w:rsidP="00C020F5">
      <w:pPr>
        <w:ind w:left="1440" w:hanging="720"/>
      </w:pPr>
      <w:r>
        <w:rPr>
          <w:b/>
        </w:rPr>
        <w:t>Minton, E.A</w:t>
      </w:r>
      <w:r w:rsidRPr="00980C95">
        <w:rPr>
          <w:b/>
        </w:rPr>
        <w:t>.</w:t>
      </w:r>
      <w:r>
        <w:t xml:space="preserve"> (May 2016). </w:t>
      </w:r>
      <w:r>
        <w:rPr>
          <w:i/>
        </w:rPr>
        <w:t>Preparing for Case Teaching: Takeaways from the Harvard Case Teaching Seminar</w:t>
      </w:r>
      <w:r>
        <w:t xml:space="preserve">. Presented at the </w:t>
      </w:r>
      <w:r>
        <w:rPr>
          <w:i/>
        </w:rPr>
        <w:t xml:space="preserve">John P. </w:t>
      </w:r>
      <w:proofErr w:type="spellStart"/>
      <w:r>
        <w:rPr>
          <w:i/>
        </w:rPr>
        <w:t>Elbogen</w:t>
      </w:r>
      <w:proofErr w:type="spellEnd"/>
      <w:r>
        <w:rPr>
          <w:i/>
        </w:rPr>
        <w:t xml:space="preserve"> Summer Institute on Active and Engaged Learning</w:t>
      </w:r>
      <w:r>
        <w:t>, Laramie, Wyoming.</w:t>
      </w:r>
    </w:p>
    <w:p w14:paraId="0F7AE8AD" w14:textId="77777777" w:rsidR="00C020F5" w:rsidRDefault="00C020F5" w:rsidP="00DA5418">
      <w:pPr>
        <w:keepNext/>
        <w:ind w:left="1440" w:hanging="720"/>
        <w:rPr>
          <w:b/>
          <w:sz w:val="12"/>
          <w:szCs w:val="12"/>
        </w:rPr>
      </w:pPr>
    </w:p>
    <w:p w14:paraId="793CE2ED" w14:textId="77777777" w:rsidR="00980C95" w:rsidRPr="00980C95" w:rsidRDefault="00980C95" w:rsidP="00980C95">
      <w:pPr>
        <w:ind w:left="1440" w:hanging="720"/>
      </w:pPr>
      <w:r>
        <w:rPr>
          <w:b/>
        </w:rPr>
        <w:t>Minton, E.A</w:t>
      </w:r>
      <w:r w:rsidRPr="00980C95">
        <w:rPr>
          <w:b/>
        </w:rPr>
        <w:t>.</w:t>
      </w:r>
      <w:r>
        <w:t xml:space="preserve"> (December 2015). </w:t>
      </w:r>
      <w:r>
        <w:rPr>
          <w:i/>
        </w:rPr>
        <w:t>Resisting the Double Chocolate Fudge Cookie: How Religiosity Influences Marketplace Self-Control</w:t>
      </w:r>
      <w:r>
        <w:t xml:space="preserve">. Presented at the </w:t>
      </w:r>
      <w:r>
        <w:rPr>
          <w:i/>
        </w:rPr>
        <w:t>Management &amp; Marketing Research Series</w:t>
      </w:r>
      <w:r>
        <w:t>, Laramie, Wyoming.</w:t>
      </w:r>
    </w:p>
    <w:p w14:paraId="2FDA9323" w14:textId="77777777" w:rsidR="00980C95" w:rsidRPr="000819BE" w:rsidRDefault="00980C95" w:rsidP="00DA5418">
      <w:pPr>
        <w:keepNext/>
        <w:ind w:left="1440" w:hanging="720"/>
        <w:rPr>
          <w:b/>
          <w:sz w:val="12"/>
          <w:szCs w:val="12"/>
        </w:rPr>
      </w:pPr>
    </w:p>
    <w:p w14:paraId="6F4B7510" w14:textId="77777777" w:rsidR="001715A0" w:rsidRPr="001715A0" w:rsidRDefault="001715A0" w:rsidP="001715A0">
      <w:pPr>
        <w:ind w:left="1440" w:hanging="720"/>
      </w:pPr>
      <w:r>
        <w:rPr>
          <w:b/>
        </w:rPr>
        <w:t xml:space="preserve">Minton, E.A., </w:t>
      </w:r>
      <w:r>
        <w:t xml:space="preserve">&amp; Cornwell, B. (October 2014). </w:t>
      </w:r>
      <w:r w:rsidRPr="001715A0">
        <w:rPr>
          <w:i/>
        </w:rPr>
        <w:t>Consumer Responses to Marketing Cues: The Influence of Individual and Social Mechanisms</w:t>
      </w:r>
      <w:r>
        <w:t xml:space="preserve">. Presented at the </w:t>
      </w:r>
      <w:r w:rsidRPr="001715A0">
        <w:rPr>
          <w:i/>
        </w:rPr>
        <w:t>Colorado State University – University of Wyoming Joint Conference</w:t>
      </w:r>
      <w:r>
        <w:t>, Ft. Collins, Colorado.</w:t>
      </w:r>
    </w:p>
    <w:p w14:paraId="3CD6CE5D" w14:textId="77777777" w:rsidR="001715A0" w:rsidRPr="00980C95" w:rsidRDefault="001715A0" w:rsidP="00A56B27">
      <w:pPr>
        <w:ind w:left="1440" w:hanging="720"/>
        <w:rPr>
          <w:b/>
          <w:sz w:val="12"/>
          <w:szCs w:val="12"/>
        </w:rPr>
      </w:pPr>
    </w:p>
    <w:p w14:paraId="17B7A0D3" w14:textId="77777777" w:rsidR="00A56B27" w:rsidRPr="00A56B27" w:rsidRDefault="00A56B27" w:rsidP="00A56B27">
      <w:pPr>
        <w:ind w:left="1440" w:hanging="720"/>
      </w:pPr>
      <w:r>
        <w:rPr>
          <w:b/>
        </w:rPr>
        <w:t xml:space="preserve">Minton, E.A. </w:t>
      </w:r>
      <w:r>
        <w:t xml:space="preserve">(November 2013). </w:t>
      </w:r>
      <w:r>
        <w:rPr>
          <w:i/>
        </w:rPr>
        <w:t xml:space="preserve">The PROCESS Macro: Conducting Bootstrapped Mediation Analysis. </w:t>
      </w:r>
      <w:r>
        <w:t xml:space="preserve">Presented at the </w:t>
      </w:r>
      <w:r>
        <w:rPr>
          <w:i/>
        </w:rPr>
        <w:t>Marketing Forum at the University of Oregon</w:t>
      </w:r>
      <w:r>
        <w:t>, Eugene, Oregon.</w:t>
      </w:r>
    </w:p>
    <w:p w14:paraId="7AA18CB9" w14:textId="77777777" w:rsidR="00A56B27" w:rsidRPr="00A56B27" w:rsidRDefault="00A56B27" w:rsidP="007A2D0C">
      <w:pPr>
        <w:ind w:left="1440" w:hanging="720"/>
        <w:rPr>
          <w:b/>
          <w:sz w:val="12"/>
          <w:szCs w:val="12"/>
        </w:rPr>
      </w:pPr>
    </w:p>
    <w:p w14:paraId="22A09FC0" w14:textId="77777777" w:rsidR="00420D61" w:rsidRPr="00420D61" w:rsidRDefault="00420D61" w:rsidP="007A2D0C">
      <w:pPr>
        <w:ind w:left="1440" w:hanging="720"/>
      </w:pPr>
      <w:r>
        <w:rPr>
          <w:b/>
        </w:rPr>
        <w:t xml:space="preserve">Minton, E.A. </w:t>
      </w:r>
      <w:r>
        <w:t xml:space="preserve">(May 2013). </w:t>
      </w:r>
      <w:r>
        <w:rPr>
          <w:i/>
        </w:rPr>
        <w:t xml:space="preserve">Marketing &amp; Obesity: The Influence of Non-Profit Partnerships. </w:t>
      </w:r>
      <w:r>
        <w:t xml:space="preserve">Presented at the </w:t>
      </w:r>
      <w:r>
        <w:rPr>
          <w:i/>
        </w:rPr>
        <w:t>3 Minute Thesis Competition at the University of Oregon</w:t>
      </w:r>
      <w:r>
        <w:t>, Eugene, Oregon.</w:t>
      </w:r>
    </w:p>
    <w:p w14:paraId="071D5D0C" w14:textId="77777777" w:rsidR="00420D61" w:rsidRPr="00420D61" w:rsidRDefault="00420D61" w:rsidP="007A2D0C">
      <w:pPr>
        <w:ind w:left="1440" w:hanging="720"/>
        <w:rPr>
          <w:sz w:val="12"/>
        </w:rPr>
      </w:pPr>
    </w:p>
    <w:p w14:paraId="0C87561A" w14:textId="77777777" w:rsidR="007A2D0C" w:rsidRPr="00624070" w:rsidRDefault="007A2D0C" w:rsidP="007A2D0C">
      <w:pPr>
        <w:ind w:left="1440" w:hanging="720"/>
      </w:pPr>
      <w:r w:rsidRPr="00624070">
        <w:t>Xie, J.</w:t>
      </w:r>
      <w:r w:rsidRPr="00624070">
        <w:rPr>
          <w:b/>
        </w:rPr>
        <w:t xml:space="preserve"> </w:t>
      </w:r>
      <w:r w:rsidRPr="00624070">
        <w:t xml:space="preserve">&amp; </w:t>
      </w:r>
      <w:r w:rsidRPr="00624070">
        <w:rPr>
          <w:b/>
        </w:rPr>
        <w:t xml:space="preserve">Minton, E.A. </w:t>
      </w:r>
      <w:r w:rsidRPr="00624070">
        <w:t xml:space="preserve">(February 2013). </w:t>
      </w:r>
      <w:r w:rsidRPr="00624070">
        <w:rPr>
          <w:i/>
        </w:rPr>
        <w:t>The Dark Side of Mental Simulation.</w:t>
      </w:r>
      <w:r w:rsidRPr="00624070">
        <w:t xml:space="preserve"> Presented at the </w:t>
      </w:r>
      <w:r w:rsidRPr="00624070">
        <w:rPr>
          <w:i/>
        </w:rPr>
        <w:t>Judgment and Decision Making Brown Bag at the University of Oregon Department of Psychology</w:t>
      </w:r>
      <w:r w:rsidRPr="00624070">
        <w:t>, Eugene, Oregon.</w:t>
      </w:r>
    </w:p>
    <w:p w14:paraId="3EFED486" w14:textId="77777777" w:rsidR="00354EF1" w:rsidRPr="000819BE" w:rsidRDefault="00354EF1" w:rsidP="00354EF1">
      <w:pPr>
        <w:ind w:left="1440" w:hanging="720"/>
        <w:rPr>
          <w:b/>
          <w:sz w:val="12"/>
          <w:szCs w:val="12"/>
        </w:rPr>
      </w:pPr>
    </w:p>
    <w:p w14:paraId="512BF18B" w14:textId="77777777" w:rsidR="00BD58C2" w:rsidRPr="00624070" w:rsidRDefault="00EA502E" w:rsidP="00BD58C2">
      <w:pPr>
        <w:ind w:left="1440" w:hanging="720"/>
      </w:pPr>
      <w:r w:rsidRPr="00624070">
        <w:rPr>
          <w:b/>
        </w:rPr>
        <w:t>Minton</w:t>
      </w:r>
      <w:r w:rsidR="00BD58C2" w:rsidRPr="00624070">
        <w:rPr>
          <w:b/>
        </w:rPr>
        <w:t xml:space="preserve">, E.A. </w:t>
      </w:r>
      <w:r w:rsidR="00BD58C2" w:rsidRPr="00624070">
        <w:t>&amp; Lee, C.</w:t>
      </w:r>
      <w:r w:rsidR="00BD58C2" w:rsidRPr="00624070">
        <w:rPr>
          <w:b/>
        </w:rPr>
        <w:t xml:space="preserve"> </w:t>
      </w:r>
      <w:r w:rsidR="00BD58C2" w:rsidRPr="00624070">
        <w:t xml:space="preserve">(May 2012). </w:t>
      </w:r>
      <w:r w:rsidR="00BD58C2" w:rsidRPr="00624070">
        <w:rPr>
          <w:i/>
        </w:rPr>
        <w:t>Sustainable Marketing and Social Media: A Cross-Country Analysis of Motives for Sustainable Behaviors.</w:t>
      </w:r>
      <w:r w:rsidR="00BD58C2" w:rsidRPr="00624070">
        <w:t xml:space="preserve"> Presented at the </w:t>
      </w:r>
      <w:r w:rsidR="00BD58C2" w:rsidRPr="00624070">
        <w:rPr>
          <w:i/>
        </w:rPr>
        <w:t>Marketing Forum at the Lundquist College of Business</w:t>
      </w:r>
      <w:r w:rsidR="00BD58C2" w:rsidRPr="00624070">
        <w:t xml:space="preserve">, </w:t>
      </w:r>
      <w:r w:rsidR="00F6362C" w:rsidRPr="00624070">
        <w:t>Eugene, Oregon</w:t>
      </w:r>
      <w:r w:rsidR="00BD58C2" w:rsidRPr="00624070">
        <w:t>.</w:t>
      </w:r>
    </w:p>
    <w:p w14:paraId="1DDE4BAC" w14:textId="77777777" w:rsidR="00354EF1" w:rsidRPr="000819BE" w:rsidRDefault="00354EF1" w:rsidP="00680C23">
      <w:pPr>
        <w:rPr>
          <w:b/>
          <w:sz w:val="12"/>
          <w:szCs w:val="12"/>
        </w:rPr>
      </w:pPr>
    </w:p>
    <w:p w14:paraId="7409C7B8" w14:textId="77777777" w:rsidR="00BF0FE2" w:rsidRPr="00624070" w:rsidRDefault="002E5029" w:rsidP="00BF0FE2">
      <w:pPr>
        <w:ind w:left="1440" w:hanging="720"/>
      </w:pPr>
      <w:r>
        <w:rPr>
          <w:b/>
        </w:rPr>
        <w:t>Minton</w:t>
      </w:r>
      <w:r w:rsidR="00BF0FE2" w:rsidRPr="00624070">
        <w:rPr>
          <w:b/>
        </w:rPr>
        <w:t xml:space="preserve">, E.A. </w:t>
      </w:r>
      <w:r w:rsidR="00BF0FE2" w:rsidRPr="00624070">
        <w:t xml:space="preserve">(June 2007). </w:t>
      </w:r>
      <w:r w:rsidR="00BF0FE2" w:rsidRPr="00624070">
        <w:rPr>
          <w:i/>
        </w:rPr>
        <w:t>Go Green Campaign.</w:t>
      </w:r>
      <w:r w:rsidR="00BF0FE2" w:rsidRPr="00624070">
        <w:t xml:space="preserve"> Presented at the University of Alaska Foundation Meeting, Anchorage, Alaska.</w:t>
      </w:r>
    </w:p>
    <w:p w14:paraId="363FCD90" w14:textId="77777777" w:rsidR="00BF0FE2" w:rsidRPr="000819BE" w:rsidRDefault="00BF0FE2" w:rsidP="00BF0FE2">
      <w:pPr>
        <w:ind w:left="1440" w:hanging="720"/>
        <w:rPr>
          <w:b/>
          <w:sz w:val="12"/>
          <w:szCs w:val="12"/>
        </w:rPr>
      </w:pPr>
    </w:p>
    <w:p w14:paraId="48BDE08F" w14:textId="77777777" w:rsidR="00BF0FE2" w:rsidRDefault="002E5029" w:rsidP="00BF0FE2">
      <w:pPr>
        <w:ind w:left="1440" w:hanging="720"/>
      </w:pPr>
      <w:r>
        <w:rPr>
          <w:b/>
        </w:rPr>
        <w:t>Minton</w:t>
      </w:r>
      <w:r w:rsidR="00BF0FE2" w:rsidRPr="00624070">
        <w:rPr>
          <w:b/>
        </w:rPr>
        <w:t xml:space="preserve">, E.A. </w:t>
      </w:r>
      <w:r w:rsidR="00BF0FE2" w:rsidRPr="00624070">
        <w:t xml:space="preserve">(April 2007). </w:t>
      </w:r>
      <w:r w:rsidR="00BF0FE2" w:rsidRPr="00624070">
        <w:rPr>
          <w:i/>
        </w:rPr>
        <w:t>Go Green Campaign.</w:t>
      </w:r>
      <w:r w:rsidR="00BF0FE2" w:rsidRPr="00624070">
        <w:t xml:space="preserve"> Presented at the Juneau Small Business Roundtable on Climate Change, Juneau, Alaska.</w:t>
      </w:r>
    </w:p>
    <w:p w14:paraId="4D098137" w14:textId="77777777" w:rsidR="002B15EE" w:rsidRDefault="002B15EE" w:rsidP="002B15EE">
      <w:pPr>
        <w:keepNext/>
        <w:outlineLvl w:val="0"/>
        <w:rPr>
          <w:b/>
        </w:rPr>
      </w:pPr>
    </w:p>
    <w:p w14:paraId="77D20DA3" w14:textId="1B051C3E" w:rsidR="002B15EE" w:rsidRPr="000819BE" w:rsidRDefault="002B15EE" w:rsidP="008A68FA">
      <w:pPr>
        <w:keepNext/>
        <w:outlineLvl w:val="0"/>
        <w:rPr>
          <w:b/>
        </w:rPr>
      </w:pPr>
      <w:r>
        <w:rPr>
          <w:b/>
        </w:rPr>
        <w:t>Non-Refereed Publications / Articles</w:t>
      </w:r>
    </w:p>
    <w:p w14:paraId="1CFF23F1" w14:textId="77777777" w:rsidR="002B15EE" w:rsidRPr="002B15EE" w:rsidRDefault="002B15EE" w:rsidP="008A68FA">
      <w:pPr>
        <w:keepNext/>
        <w:ind w:left="1440" w:hanging="720"/>
        <w:rPr>
          <w:b/>
          <w:sz w:val="12"/>
          <w:szCs w:val="12"/>
        </w:rPr>
      </w:pPr>
    </w:p>
    <w:p w14:paraId="2A9FE8E5" w14:textId="3104BF16" w:rsidR="002B15EE" w:rsidRDefault="002B15EE" w:rsidP="002B15EE">
      <w:pPr>
        <w:ind w:left="1440" w:hanging="720"/>
      </w:pPr>
      <w:r>
        <w:rPr>
          <w:b/>
        </w:rPr>
        <w:t>Minton</w:t>
      </w:r>
      <w:r w:rsidRPr="00624070">
        <w:rPr>
          <w:b/>
        </w:rPr>
        <w:t xml:space="preserve">, E.A. </w:t>
      </w:r>
      <w:r w:rsidRPr="00624070">
        <w:t>(</w:t>
      </w:r>
      <w:r>
        <w:t>March/April 2019</w:t>
      </w:r>
      <w:r w:rsidRPr="00624070">
        <w:t xml:space="preserve">). </w:t>
      </w:r>
      <w:r>
        <w:rPr>
          <w:i/>
        </w:rPr>
        <w:t>Trekking to the Ice Caves</w:t>
      </w:r>
      <w:r w:rsidRPr="00624070">
        <w:rPr>
          <w:i/>
        </w:rPr>
        <w:t>.</w:t>
      </w:r>
      <w:r w:rsidRPr="00624070">
        <w:t xml:space="preserve"> </w:t>
      </w:r>
      <w:r>
        <w:t>Last Frontier Magazine, p. 8-13</w:t>
      </w:r>
      <w:r w:rsidRPr="00624070">
        <w:t>.</w:t>
      </w:r>
    </w:p>
    <w:p w14:paraId="375CA039" w14:textId="77777777" w:rsidR="00A56B27" w:rsidRDefault="00A56B27" w:rsidP="00BF0FE2">
      <w:pPr>
        <w:ind w:left="1440" w:hanging="720"/>
        <w:rPr>
          <w:b/>
        </w:rPr>
      </w:pPr>
    </w:p>
    <w:p w14:paraId="777B6F1D" w14:textId="77777777" w:rsidR="00DA5418" w:rsidRPr="00624070" w:rsidRDefault="00DA5418" w:rsidP="00BF0FE2">
      <w:pPr>
        <w:ind w:left="1440" w:hanging="720"/>
      </w:pPr>
    </w:p>
    <w:p w14:paraId="5562A584" w14:textId="77777777" w:rsidR="00AA791B" w:rsidRPr="003972FA" w:rsidRDefault="00AA791B" w:rsidP="001F0F9D">
      <w:pPr>
        <w:keepNext/>
        <w:pBdr>
          <w:bottom w:val="single" w:sz="4" w:space="1" w:color="auto"/>
        </w:pBdr>
        <w:outlineLvl w:val="0"/>
        <w:rPr>
          <w:b/>
          <w:smallCaps/>
          <w:sz w:val="26"/>
          <w:szCs w:val="26"/>
        </w:rPr>
      </w:pPr>
      <w:r w:rsidRPr="003972FA">
        <w:rPr>
          <w:b/>
          <w:smallCaps/>
          <w:sz w:val="26"/>
          <w:szCs w:val="26"/>
        </w:rPr>
        <w:t>TEACHING EXPERIENCE</w:t>
      </w:r>
    </w:p>
    <w:p w14:paraId="4474AE11" w14:textId="77777777" w:rsidR="00AA791B" w:rsidRPr="00A84658" w:rsidRDefault="00AA791B" w:rsidP="00AA791B">
      <w:pPr>
        <w:rPr>
          <w:b/>
          <w:smallCaps/>
          <w:sz w:val="12"/>
        </w:rPr>
      </w:pPr>
    </w:p>
    <w:p w14:paraId="4B469858" w14:textId="77777777" w:rsidR="00EF1FC1" w:rsidRPr="00EF1FC1" w:rsidRDefault="00EF1FC1" w:rsidP="004017BC">
      <w:pPr>
        <w:outlineLvl w:val="0"/>
        <w:rPr>
          <w:i/>
          <w:sz w:val="22"/>
          <w:szCs w:val="22"/>
        </w:rPr>
      </w:pPr>
      <w:r w:rsidRPr="00EF1FC1">
        <w:rPr>
          <w:i/>
          <w:sz w:val="22"/>
          <w:szCs w:val="22"/>
        </w:rPr>
        <w:t>Note: All courses are taught via face-to-face instruction, unless otherwise specified.</w:t>
      </w:r>
    </w:p>
    <w:p w14:paraId="6E4F3D76" w14:textId="77777777" w:rsidR="00EF1FC1" w:rsidRPr="00EF1FC1" w:rsidRDefault="00EF1FC1" w:rsidP="004017BC">
      <w:pPr>
        <w:outlineLvl w:val="0"/>
        <w:rPr>
          <w:b/>
          <w:sz w:val="12"/>
          <w:szCs w:val="12"/>
        </w:rPr>
      </w:pPr>
    </w:p>
    <w:p w14:paraId="70F5BB5F" w14:textId="3CFB9C93" w:rsidR="004017BC" w:rsidRPr="00CB4066" w:rsidRDefault="004017BC" w:rsidP="004017BC">
      <w:pPr>
        <w:outlineLvl w:val="0"/>
      </w:pPr>
      <w:r w:rsidRPr="00A84658">
        <w:rPr>
          <w:b/>
        </w:rPr>
        <w:lastRenderedPageBreak/>
        <w:t xml:space="preserve">University of </w:t>
      </w:r>
      <w:r>
        <w:rPr>
          <w:b/>
        </w:rPr>
        <w:t>Wyoming</w:t>
      </w:r>
      <w:r w:rsidR="00CB4066">
        <w:rPr>
          <w:b/>
        </w:rPr>
        <w:t xml:space="preserve"> </w:t>
      </w:r>
      <w:r w:rsidR="00E3020F">
        <w:t>(Fall 2014 to Present)</w:t>
      </w:r>
    </w:p>
    <w:p w14:paraId="1E220DBF" w14:textId="77777777" w:rsidR="004017BC" w:rsidRPr="00C92C87" w:rsidRDefault="004017BC" w:rsidP="004017BC">
      <w:pPr>
        <w:pStyle w:val="ListParagraph"/>
        <w:rPr>
          <w:sz w:val="6"/>
        </w:rPr>
      </w:pPr>
    </w:p>
    <w:p w14:paraId="70A9B03F" w14:textId="549590D7" w:rsidR="00612461" w:rsidRDefault="00612461" w:rsidP="004017BC">
      <w:pPr>
        <w:pStyle w:val="ListParagraph"/>
        <w:numPr>
          <w:ilvl w:val="0"/>
          <w:numId w:val="26"/>
        </w:numPr>
      </w:pPr>
      <w:r>
        <w:t>MKT 3210 (Introduction to Marketing)</w:t>
      </w:r>
    </w:p>
    <w:p w14:paraId="08E25EE0" w14:textId="41967F5A" w:rsidR="00612461" w:rsidRPr="00612461" w:rsidRDefault="00612461" w:rsidP="00612461">
      <w:pPr>
        <w:pStyle w:val="ListParagraph"/>
        <w:numPr>
          <w:ilvl w:val="1"/>
          <w:numId w:val="26"/>
        </w:numPr>
      </w:pPr>
      <w:r>
        <w:rPr>
          <w:u w:val="single"/>
        </w:rPr>
        <w:t>Course Quality (CQ) and Instructor Quality (IQ):</w:t>
      </w:r>
    </w:p>
    <w:p w14:paraId="45A06FDE" w14:textId="65D6B707" w:rsidR="00612461" w:rsidRDefault="00612461" w:rsidP="00612461">
      <w:pPr>
        <w:pStyle w:val="ListParagraph"/>
        <w:numPr>
          <w:ilvl w:val="2"/>
          <w:numId w:val="26"/>
        </w:numPr>
      </w:pPr>
      <w:r>
        <w:t>Spring 2018 (</w:t>
      </w:r>
      <w:r w:rsidR="0036256E">
        <w:t>in lecture hall – CQ: 4.2/5.0, IQ: 4.4/5.0</w:t>
      </w:r>
      <w:r>
        <w:t>)</w:t>
      </w:r>
    </w:p>
    <w:p w14:paraId="1B7610F6" w14:textId="5E68AC5F" w:rsidR="004017BC" w:rsidRDefault="004017BC" w:rsidP="00F54999">
      <w:pPr>
        <w:pStyle w:val="ListParagraph"/>
        <w:keepNext/>
        <w:numPr>
          <w:ilvl w:val="0"/>
          <w:numId w:val="26"/>
        </w:numPr>
      </w:pPr>
      <w:r>
        <w:t>MKT 4430</w:t>
      </w:r>
      <w:r w:rsidRPr="00624070">
        <w:t xml:space="preserve"> (</w:t>
      </w:r>
      <w:r>
        <w:t>Marketing Management</w:t>
      </w:r>
      <w:r w:rsidRPr="00624070">
        <w:t>)</w:t>
      </w:r>
    </w:p>
    <w:p w14:paraId="7357216B" w14:textId="77777777" w:rsidR="00C70D8D" w:rsidRDefault="00680002" w:rsidP="004017BC">
      <w:pPr>
        <w:pStyle w:val="ListParagraph"/>
        <w:numPr>
          <w:ilvl w:val="1"/>
          <w:numId w:val="26"/>
        </w:numPr>
      </w:pPr>
      <w:r>
        <w:rPr>
          <w:u w:val="single"/>
        </w:rPr>
        <w:t>Course Quality (CQ) and Instructor Quality (IQ)</w:t>
      </w:r>
      <w:r w:rsidR="004017BC" w:rsidRPr="00624070">
        <w:t xml:space="preserve">: </w:t>
      </w:r>
    </w:p>
    <w:p w14:paraId="4F5CC055" w14:textId="2DE578F6" w:rsidR="00C70D8D" w:rsidRDefault="00E3020F" w:rsidP="00C70D8D">
      <w:pPr>
        <w:pStyle w:val="ListParagraph"/>
        <w:numPr>
          <w:ilvl w:val="2"/>
          <w:numId w:val="26"/>
        </w:numPr>
      </w:pPr>
      <w:r>
        <w:t>Spring 2017 (CQ: 4.8/5.0</w:t>
      </w:r>
      <w:r w:rsidR="00C70D8D">
        <w:t>, IQ: 4.5/5.0)</w:t>
      </w:r>
    </w:p>
    <w:p w14:paraId="5DDB1FFE" w14:textId="2A974980" w:rsidR="00C70D8D" w:rsidRDefault="00E3020F" w:rsidP="00C70D8D">
      <w:pPr>
        <w:pStyle w:val="ListParagraph"/>
        <w:numPr>
          <w:ilvl w:val="2"/>
          <w:numId w:val="26"/>
        </w:numPr>
      </w:pPr>
      <w:r>
        <w:t>Fall 2016 (CQ: 4.6/5.0</w:t>
      </w:r>
      <w:r w:rsidR="00C70D8D">
        <w:t>, IQ: 4.4/5.0)</w:t>
      </w:r>
    </w:p>
    <w:p w14:paraId="254BB059" w14:textId="39B69FDB" w:rsidR="00C70D8D" w:rsidRDefault="00E3020F" w:rsidP="00C70D8D">
      <w:pPr>
        <w:pStyle w:val="ListParagraph"/>
        <w:numPr>
          <w:ilvl w:val="2"/>
          <w:numId w:val="26"/>
        </w:numPr>
      </w:pPr>
      <w:r>
        <w:t>Spring 2</w:t>
      </w:r>
      <w:r w:rsidR="00C70D8D">
        <w:t>016 (CQ: 4.6/5.0, IQ: 4.6/5.0)</w:t>
      </w:r>
    </w:p>
    <w:p w14:paraId="2CF3B98E" w14:textId="504B3EA2" w:rsidR="00C70D8D" w:rsidRDefault="00680002" w:rsidP="00C70D8D">
      <w:pPr>
        <w:pStyle w:val="ListParagraph"/>
        <w:numPr>
          <w:ilvl w:val="2"/>
          <w:numId w:val="26"/>
        </w:numPr>
      </w:pPr>
      <w:r>
        <w:t>Fall 2015 (CQ: 4.6</w:t>
      </w:r>
      <w:r w:rsidR="00C70D8D">
        <w:t>/5.0, IQ: 4.2/5.0)</w:t>
      </w:r>
    </w:p>
    <w:p w14:paraId="1B2218C9" w14:textId="576FD7EB" w:rsidR="00C70D8D" w:rsidRDefault="00680002" w:rsidP="00C70D8D">
      <w:pPr>
        <w:pStyle w:val="ListParagraph"/>
        <w:numPr>
          <w:ilvl w:val="2"/>
          <w:numId w:val="26"/>
        </w:numPr>
      </w:pPr>
      <w:r>
        <w:t>Spring 2</w:t>
      </w:r>
      <w:r w:rsidR="00C70D8D">
        <w:t>015 (CQ: 4.6/5.0, IQ: 4.6/5.0)</w:t>
      </w:r>
    </w:p>
    <w:p w14:paraId="1B75662A" w14:textId="4812FA88" w:rsidR="004017BC" w:rsidRDefault="00680002" w:rsidP="00C70D8D">
      <w:pPr>
        <w:pStyle w:val="ListParagraph"/>
        <w:numPr>
          <w:ilvl w:val="2"/>
          <w:numId w:val="26"/>
        </w:numPr>
      </w:pPr>
      <w:r>
        <w:t>Fall 2014 (CQ: 4.6/5.0, IQ: 4.7/5.0)</w:t>
      </w:r>
    </w:p>
    <w:p w14:paraId="01DD26F6" w14:textId="77777777" w:rsidR="004017BC" w:rsidRPr="00C92C87" w:rsidRDefault="004017BC" w:rsidP="004017BC">
      <w:pPr>
        <w:pStyle w:val="ListParagraph"/>
        <w:ind w:left="1440"/>
        <w:rPr>
          <w:sz w:val="6"/>
        </w:rPr>
      </w:pPr>
    </w:p>
    <w:p w14:paraId="1C2C6CB5" w14:textId="77777777" w:rsidR="004017BC" w:rsidRDefault="004017BC" w:rsidP="00516E8A">
      <w:pPr>
        <w:pStyle w:val="ListParagraph"/>
        <w:keepNext/>
        <w:numPr>
          <w:ilvl w:val="0"/>
          <w:numId w:val="26"/>
        </w:numPr>
        <w:spacing w:before="120"/>
      </w:pPr>
      <w:r>
        <w:t>MKT 4450</w:t>
      </w:r>
      <w:r w:rsidRPr="00624070">
        <w:t xml:space="preserve"> (</w:t>
      </w:r>
      <w:r>
        <w:t>Advanced Marketing Management</w:t>
      </w:r>
      <w:r w:rsidRPr="00624070">
        <w:t>)</w:t>
      </w:r>
    </w:p>
    <w:p w14:paraId="24094476" w14:textId="77777777" w:rsidR="00C70D8D" w:rsidRDefault="00680002" w:rsidP="00516E8A">
      <w:pPr>
        <w:pStyle w:val="ListParagraph"/>
        <w:keepNext/>
        <w:numPr>
          <w:ilvl w:val="1"/>
          <w:numId w:val="26"/>
        </w:numPr>
      </w:pPr>
      <w:r>
        <w:rPr>
          <w:u w:val="single"/>
        </w:rPr>
        <w:t>Course Quality (CQ) and Instructor Quality (IQ)</w:t>
      </w:r>
      <w:r w:rsidR="004017BC" w:rsidRPr="00624070">
        <w:t xml:space="preserve">: </w:t>
      </w:r>
    </w:p>
    <w:p w14:paraId="0B0AF92A" w14:textId="1770D301" w:rsidR="00ED05C2" w:rsidRDefault="00ED05C2" w:rsidP="00C70D8D">
      <w:pPr>
        <w:pStyle w:val="ListParagraph"/>
        <w:numPr>
          <w:ilvl w:val="2"/>
          <w:numId w:val="26"/>
        </w:numPr>
      </w:pPr>
      <w:r>
        <w:t xml:space="preserve">Spring 2022 (Section 1/in person – CQ: 4.6/5.0, IQ: 4.3/5.0, Section 2/online – CQ: </w:t>
      </w:r>
      <w:r w:rsidR="00C45096">
        <w:t>4.0/5.0</w:t>
      </w:r>
      <w:r>
        <w:t>, IQ</w:t>
      </w:r>
      <w:r w:rsidR="00C45096">
        <w:t>: 3.7/5.0</w:t>
      </w:r>
      <w:r>
        <w:t xml:space="preserve">) </w:t>
      </w:r>
    </w:p>
    <w:p w14:paraId="1BF3ADD6" w14:textId="6CAB849A" w:rsidR="00E8206A" w:rsidRDefault="00E8206A" w:rsidP="00C70D8D">
      <w:pPr>
        <w:pStyle w:val="ListParagraph"/>
        <w:numPr>
          <w:ilvl w:val="2"/>
          <w:numId w:val="26"/>
        </w:numPr>
      </w:pPr>
      <w:r>
        <w:t>Fall 2021 (CQ: 4.5/5.0, IQ: 4.5/5.0)</w:t>
      </w:r>
    </w:p>
    <w:p w14:paraId="46A30578" w14:textId="3FB19D7D" w:rsidR="00F54999" w:rsidRDefault="00F54999" w:rsidP="00C70D8D">
      <w:pPr>
        <w:pStyle w:val="ListParagraph"/>
        <w:numPr>
          <w:ilvl w:val="2"/>
          <w:numId w:val="26"/>
        </w:numPr>
      </w:pPr>
      <w:r>
        <w:t>Fall 2020 (CQ: 4.8/5.0, IQ: 4.9/5.0)</w:t>
      </w:r>
    </w:p>
    <w:p w14:paraId="24116B84" w14:textId="00A4A037" w:rsidR="00490188" w:rsidRDefault="00490188" w:rsidP="00C70D8D">
      <w:pPr>
        <w:pStyle w:val="ListParagraph"/>
        <w:numPr>
          <w:ilvl w:val="2"/>
          <w:numId w:val="26"/>
        </w:numPr>
      </w:pPr>
      <w:r>
        <w:t xml:space="preserve">Spring 2020 (CQ: 4.3/5.0, IQ: 4.0/5.0) *Note this semester covid forced online instruction midway through and most of the clients for the class dropped out creating a highly challenging situation for course </w:t>
      </w:r>
      <w:proofErr w:type="gramStart"/>
      <w:r>
        <w:t>instruction</w:t>
      </w:r>
      <w:proofErr w:type="gramEnd"/>
    </w:p>
    <w:p w14:paraId="064EFD9F" w14:textId="79B15B88" w:rsidR="00442971" w:rsidRDefault="00442971" w:rsidP="00C70D8D">
      <w:pPr>
        <w:pStyle w:val="ListParagraph"/>
        <w:numPr>
          <w:ilvl w:val="2"/>
          <w:numId w:val="26"/>
        </w:numPr>
      </w:pPr>
      <w:r>
        <w:t>Fall 2019 (</w:t>
      </w:r>
      <w:r w:rsidR="00977774">
        <w:t xml:space="preserve">Section 1 – </w:t>
      </w:r>
      <w:r>
        <w:t xml:space="preserve">CQ: 4.6/5.0, IQ: </w:t>
      </w:r>
      <w:r w:rsidR="00977774">
        <w:t>4.6/50, Section 2 – CQ: 5.0/5.0, IQ: 4.5/5.0)</w:t>
      </w:r>
    </w:p>
    <w:p w14:paraId="0620085C" w14:textId="02049EDC" w:rsidR="00AD319D" w:rsidRDefault="00AD319D" w:rsidP="00C70D8D">
      <w:pPr>
        <w:pStyle w:val="ListParagraph"/>
        <w:numPr>
          <w:ilvl w:val="2"/>
          <w:numId w:val="26"/>
        </w:numPr>
      </w:pPr>
      <w:r>
        <w:t>Spring 2019 (CQ: 4.6/5.0, IQ: 4.6/5.0)</w:t>
      </w:r>
    </w:p>
    <w:p w14:paraId="7F06DE80" w14:textId="6276E445" w:rsidR="00060EE3" w:rsidRDefault="00060EE3" w:rsidP="00C70D8D">
      <w:pPr>
        <w:pStyle w:val="ListParagraph"/>
        <w:numPr>
          <w:ilvl w:val="2"/>
          <w:numId w:val="26"/>
        </w:numPr>
      </w:pPr>
      <w:r>
        <w:t>Fall 2018 (CQ: 4.7/5.0, IQ: 4.4/5.0)</w:t>
      </w:r>
    </w:p>
    <w:p w14:paraId="4591ADF7" w14:textId="6D031F63" w:rsidR="00612461" w:rsidRDefault="00612461" w:rsidP="00C70D8D">
      <w:pPr>
        <w:pStyle w:val="ListParagraph"/>
        <w:numPr>
          <w:ilvl w:val="2"/>
          <w:numId w:val="26"/>
        </w:numPr>
      </w:pPr>
      <w:r>
        <w:t>Spring 2018 (</w:t>
      </w:r>
      <w:r w:rsidR="0036256E">
        <w:t>Section 1 – CQ: 4.9/5.0, IQ: 5.0/5.0; Section 2 – CQ: 4.9/5.0, IQ:</w:t>
      </w:r>
      <w:r w:rsidR="00977774">
        <w:t> </w:t>
      </w:r>
      <w:r w:rsidR="0036256E">
        <w:t>4.9/5.0</w:t>
      </w:r>
      <w:r>
        <w:t>)</w:t>
      </w:r>
    </w:p>
    <w:p w14:paraId="30490162" w14:textId="70842956" w:rsidR="00612461" w:rsidRDefault="00C36019" w:rsidP="00C70D8D">
      <w:pPr>
        <w:pStyle w:val="ListParagraph"/>
        <w:numPr>
          <w:ilvl w:val="2"/>
          <w:numId w:val="26"/>
        </w:numPr>
      </w:pPr>
      <w:r>
        <w:t>Fall 2017</w:t>
      </w:r>
      <w:r w:rsidR="00612461">
        <w:t xml:space="preserve"> (Section 1 – CQ: 4.7/5.0, IQ: 4.9/5.0; Section 2 – CQ: 4.6/5.0, IQ:</w:t>
      </w:r>
      <w:r w:rsidR="00977774">
        <w:t> </w:t>
      </w:r>
      <w:r w:rsidR="00612461">
        <w:t>4.4/5.0)</w:t>
      </w:r>
    </w:p>
    <w:p w14:paraId="37EC0F66" w14:textId="619C55BA" w:rsidR="00C70D8D" w:rsidRDefault="00E3020F" w:rsidP="00C70D8D">
      <w:pPr>
        <w:pStyle w:val="ListParagraph"/>
        <w:numPr>
          <w:ilvl w:val="2"/>
          <w:numId w:val="26"/>
        </w:numPr>
      </w:pPr>
      <w:r>
        <w:t>Spring 2017 (CQ: 4.9/5.0</w:t>
      </w:r>
      <w:r w:rsidR="00C70D8D">
        <w:t>, IQ: 4.8/5.0)</w:t>
      </w:r>
    </w:p>
    <w:p w14:paraId="5018BB37" w14:textId="77777777" w:rsidR="00C70D8D" w:rsidRDefault="00E3020F" w:rsidP="00C70D8D">
      <w:pPr>
        <w:pStyle w:val="ListParagraph"/>
        <w:numPr>
          <w:ilvl w:val="2"/>
          <w:numId w:val="26"/>
        </w:numPr>
      </w:pPr>
      <w:r>
        <w:t>Fall 2016 (CQ: 4.4/5.0</w:t>
      </w:r>
      <w:r w:rsidR="00C70D8D">
        <w:t>, IQ: 4.4/5.0)</w:t>
      </w:r>
    </w:p>
    <w:p w14:paraId="5A415693" w14:textId="77777777" w:rsidR="00C70D8D" w:rsidRDefault="00E3020F" w:rsidP="00C70D8D">
      <w:pPr>
        <w:pStyle w:val="ListParagraph"/>
        <w:numPr>
          <w:ilvl w:val="2"/>
          <w:numId w:val="26"/>
        </w:numPr>
      </w:pPr>
      <w:r>
        <w:t>Spring 2</w:t>
      </w:r>
      <w:r w:rsidR="00C70D8D">
        <w:t>016 (CQ: 4.9/5.0, IQ: 4.9/5.0)</w:t>
      </w:r>
    </w:p>
    <w:p w14:paraId="52B2AB57" w14:textId="77777777" w:rsidR="00C70D8D" w:rsidRDefault="00680002" w:rsidP="00C70D8D">
      <w:pPr>
        <w:pStyle w:val="ListParagraph"/>
        <w:numPr>
          <w:ilvl w:val="2"/>
          <w:numId w:val="26"/>
        </w:numPr>
      </w:pPr>
      <w:r>
        <w:t>Fall 2</w:t>
      </w:r>
      <w:r w:rsidR="00C70D8D">
        <w:t>015 (CQ: 4.8/5.0, IQ: 4.7/5.0)</w:t>
      </w:r>
    </w:p>
    <w:p w14:paraId="72A80BD6" w14:textId="77777777" w:rsidR="00C70D8D" w:rsidRDefault="00680002" w:rsidP="00C70D8D">
      <w:pPr>
        <w:pStyle w:val="ListParagraph"/>
        <w:numPr>
          <w:ilvl w:val="2"/>
          <w:numId w:val="26"/>
        </w:numPr>
      </w:pPr>
      <w:r>
        <w:t>Spring 2015 (CQ: 4.7/5.</w:t>
      </w:r>
      <w:r w:rsidR="00C70D8D">
        <w:t>0, IQ: 4.4/5.0)</w:t>
      </w:r>
    </w:p>
    <w:p w14:paraId="6F531E37" w14:textId="0A250D90" w:rsidR="004017BC" w:rsidRDefault="00680002" w:rsidP="00C70D8D">
      <w:pPr>
        <w:pStyle w:val="ListParagraph"/>
        <w:numPr>
          <w:ilvl w:val="2"/>
          <w:numId w:val="26"/>
        </w:numPr>
      </w:pPr>
      <w:r>
        <w:t>Fall 2014 (CQ: 5.0/5.0, IQ: 5.0/5.0)</w:t>
      </w:r>
    </w:p>
    <w:p w14:paraId="4EBC0E90" w14:textId="77777777" w:rsidR="00500CDB" w:rsidRPr="00500CDB" w:rsidRDefault="00500CDB" w:rsidP="00500CDB">
      <w:pPr>
        <w:pStyle w:val="ListParagraph"/>
        <w:spacing w:before="120"/>
        <w:rPr>
          <w:sz w:val="12"/>
          <w:szCs w:val="12"/>
        </w:rPr>
      </w:pPr>
    </w:p>
    <w:p w14:paraId="1AAA3D5C" w14:textId="64A88DD3" w:rsidR="00442971" w:rsidRDefault="00442971" w:rsidP="00490188">
      <w:pPr>
        <w:pStyle w:val="ListParagraph"/>
        <w:keepNext/>
        <w:numPr>
          <w:ilvl w:val="0"/>
          <w:numId w:val="26"/>
        </w:numPr>
        <w:spacing w:before="120"/>
      </w:pPr>
      <w:r>
        <w:t>MKT 4520 (Marketing Research &amp; Analysis)</w:t>
      </w:r>
    </w:p>
    <w:p w14:paraId="5B5CF1AC" w14:textId="77777777" w:rsidR="00442971" w:rsidRDefault="00442971" w:rsidP="00442971">
      <w:pPr>
        <w:pStyle w:val="ListParagraph"/>
        <w:numPr>
          <w:ilvl w:val="1"/>
          <w:numId w:val="26"/>
        </w:numPr>
      </w:pPr>
      <w:r>
        <w:rPr>
          <w:u w:val="single"/>
        </w:rPr>
        <w:t>Course Quality (CQ) and Instructor Quality (IQ)</w:t>
      </w:r>
      <w:r w:rsidRPr="00624070">
        <w:t xml:space="preserve">: </w:t>
      </w:r>
    </w:p>
    <w:p w14:paraId="2F06AB7C" w14:textId="4685284B" w:rsidR="00C45096" w:rsidRDefault="00C45096" w:rsidP="00C45096">
      <w:pPr>
        <w:pStyle w:val="ListParagraph"/>
        <w:numPr>
          <w:ilvl w:val="2"/>
          <w:numId w:val="26"/>
        </w:numPr>
      </w:pPr>
      <w:r>
        <w:t xml:space="preserve">Spring 2022 (Section 1/in person – CQ: 4.2/5.0, IQ: 4.1/5.0, Section 2/online – CQ: 3.9/5.0, IQ: 3.5/5.0)  ** Note, I took over these classes at spring break due to a faculty member with a medical </w:t>
      </w:r>
      <w:proofErr w:type="gramStart"/>
      <w:r>
        <w:t>emergency</w:t>
      </w:r>
      <w:proofErr w:type="gramEnd"/>
    </w:p>
    <w:p w14:paraId="7A07FB7C" w14:textId="6E3CD6BB" w:rsidR="00E8206A" w:rsidRDefault="00E8206A" w:rsidP="00442971">
      <w:pPr>
        <w:pStyle w:val="ListParagraph"/>
        <w:numPr>
          <w:ilvl w:val="2"/>
          <w:numId w:val="26"/>
        </w:numPr>
      </w:pPr>
      <w:r>
        <w:t xml:space="preserve">Fall 2021 (CQ: 4.3/5.0, IQ: 4.1/5.0) ** Note, this was the first time I transitioned from this course in the classroom to fully online, </w:t>
      </w:r>
      <w:proofErr w:type="gramStart"/>
      <w:r>
        <w:t>asynchronous</w:t>
      </w:r>
      <w:proofErr w:type="gramEnd"/>
    </w:p>
    <w:p w14:paraId="10949928" w14:textId="7A17B1AC" w:rsidR="00F54999" w:rsidRDefault="00F54999" w:rsidP="00442971">
      <w:pPr>
        <w:pStyle w:val="ListParagraph"/>
        <w:numPr>
          <w:ilvl w:val="2"/>
          <w:numId w:val="26"/>
        </w:numPr>
      </w:pPr>
      <w:r>
        <w:t xml:space="preserve">Fall 2020 (CQ: 4.4/5.0, </w:t>
      </w:r>
      <w:r w:rsidR="00C0792A">
        <w:t xml:space="preserve">IQ: </w:t>
      </w:r>
      <w:r>
        <w:t>4.6/5.0)</w:t>
      </w:r>
    </w:p>
    <w:p w14:paraId="5DDB5FAF" w14:textId="1D098088" w:rsidR="00490188" w:rsidRDefault="00490188" w:rsidP="00442971">
      <w:pPr>
        <w:pStyle w:val="ListParagraph"/>
        <w:numPr>
          <w:ilvl w:val="2"/>
          <w:numId w:val="26"/>
        </w:numPr>
      </w:pPr>
      <w:r>
        <w:t>Spring 2020 (CQ: 4.6/5.0, IQ: 4.7/5.0)</w:t>
      </w:r>
    </w:p>
    <w:p w14:paraId="3155CCFE" w14:textId="747C4120" w:rsidR="00442971" w:rsidRDefault="00442971" w:rsidP="00442971">
      <w:pPr>
        <w:pStyle w:val="ListParagraph"/>
        <w:numPr>
          <w:ilvl w:val="2"/>
          <w:numId w:val="26"/>
        </w:numPr>
      </w:pPr>
      <w:r>
        <w:t>Fall 2019 (CQ: 4.1/5.0, IQ: 3.6/5.0)</w:t>
      </w:r>
    </w:p>
    <w:p w14:paraId="3E7227A6" w14:textId="77777777" w:rsidR="00442971" w:rsidRPr="00442971" w:rsidRDefault="00442971" w:rsidP="00442971">
      <w:pPr>
        <w:pStyle w:val="ListParagraph"/>
        <w:spacing w:before="120"/>
        <w:rPr>
          <w:sz w:val="6"/>
          <w:szCs w:val="6"/>
        </w:rPr>
      </w:pPr>
    </w:p>
    <w:p w14:paraId="45C62275" w14:textId="30CCDE1F" w:rsidR="00AD319D" w:rsidRDefault="00AD319D" w:rsidP="00500CDB">
      <w:pPr>
        <w:pStyle w:val="ListParagraph"/>
        <w:numPr>
          <w:ilvl w:val="0"/>
          <w:numId w:val="26"/>
        </w:numPr>
        <w:spacing w:before="120"/>
      </w:pPr>
      <w:r>
        <w:lastRenderedPageBreak/>
        <w:t>MKT 4910 (Special Topics: Marketing Research – Nature &amp; the Self)</w:t>
      </w:r>
    </w:p>
    <w:p w14:paraId="55BE2D44" w14:textId="2A3F18EE" w:rsidR="00AD319D" w:rsidRDefault="00AD319D" w:rsidP="00AD319D">
      <w:pPr>
        <w:pStyle w:val="ListParagraph"/>
        <w:numPr>
          <w:ilvl w:val="1"/>
          <w:numId w:val="26"/>
        </w:numPr>
      </w:pPr>
      <w:r>
        <w:rPr>
          <w:u w:val="single"/>
        </w:rPr>
        <w:t>Course Quality (CQ) and Instructor Quality (IQ)</w:t>
      </w:r>
      <w:r w:rsidRPr="00624070">
        <w:t xml:space="preserve">: </w:t>
      </w:r>
    </w:p>
    <w:p w14:paraId="51AC3555" w14:textId="0DE12AE6" w:rsidR="00AD319D" w:rsidRDefault="00AD319D" w:rsidP="00AD319D">
      <w:pPr>
        <w:pStyle w:val="ListParagraph"/>
        <w:numPr>
          <w:ilvl w:val="2"/>
          <w:numId w:val="26"/>
        </w:numPr>
      </w:pPr>
      <w:r>
        <w:t>Spring 2019 (CQ: 4.7/5.0, IQ: 4.7/5.0)</w:t>
      </w:r>
    </w:p>
    <w:p w14:paraId="3E12AF48" w14:textId="77777777" w:rsidR="00AD319D" w:rsidRPr="00AD319D" w:rsidRDefault="00AD319D" w:rsidP="00AD319D">
      <w:pPr>
        <w:pStyle w:val="ListParagraph"/>
        <w:spacing w:before="120"/>
        <w:rPr>
          <w:sz w:val="12"/>
          <w:szCs w:val="12"/>
        </w:rPr>
      </w:pPr>
    </w:p>
    <w:p w14:paraId="735B23FF" w14:textId="1BEBF296" w:rsidR="00060EE3" w:rsidRDefault="00060EE3" w:rsidP="00C0792A">
      <w:pPr>
        <w:pStyle w:val="ListParagraph"/>
        <w:keepNext/>
        <w:numPr>
          <w:ilvl w:val="0"/>
          <w:numId w:val="26"/>
        </w:numPr>
        <w:spacing w:before="120"/>
      </w:pPr>
      <w:r>
        <w:t>MKT 5250 (Behavioral Theory I)</w:t>
      </w:r>
    </w:p>
    <w:p w14:paraId="57E45B0D" w14:textId="58F0D76B" w:rsidR="00060EE3" w:rsidRDefault="00060EE3" w:rsidP="00060EE3">
      <w:pPr>
        <w:pStyle w:val="ListParagraph"/>
        <w:numPr>
          <w:ilvl w:val="2"/>
          <w:numId w:val="26"/>
        </w:numPr>
        <w:spacing w:before="120"/>
      </w:pPr>
      <w:r>
        <w:t>Fall 2018 (no course evaluations provided)</w:t>
      </w:r>
    </w:p>
    <w:p w14:paraId="2A84F937" w14:textId="7BCA0495" w:rsidR="005F3EA4" w:rsidRDefault="005F3EA4" w:rsidP="00060EE3">
      <w:pPr>
        <w:pStyle w:val="ListParagraph"/>
        <w:numPr>
          <w:ilvl w:val="2"/>
          <w:numId w:val="26"/>
        </w:numPr>
        <w:spacing w:before="120"/>
      </w:pPr>
      <w:r>
        <w:t>Spring 2021 (no course evaluations provided)</w:t>
      </w:r>
    </w:p>
    <w:p w14:paraId="4A860176" w14:textId="1FFE2195" w:rsidR="00500CDB" w:rsidRDefault="00500CDB" w:rsidP="00500CDB">
      <w:pPr>
        <w:pStyle w:val="ListParagraph"/>
        <w:numPr>
          <w:ilvl w:val="0"/>
          <w:numId w:val="26"/>
        </w:numPr>
        <w:spacing w:before="120"/>
      </w:pPr>
      <w:r>
        <w:t>Teaching Workshops</w:t>
      </w:r>
    </w:p>
    <w:p w14:paraId="186536F6" w14:textId="05B8A1B6" w:rsidR="00500CDB" w:rsidRDefault="00500CDB" w:rsidP="00500CDB">
      <w:pPr>
        <w:pStyle w:val="ListParagraph"/>
        <w:numPr>
          <w:ilvl w:val="1"/>
          <w:numId w:val="26"/>
        </w:numPr>
        <w:spacing w:before="120"/>
      </w:pPr>
      <w:proofErr w:type="spellStart"/>
      <w:r>
        <w:t>Ellbogen</w:t>
      </w:r>
      <w:proofErr w:type="spellEnd"/>
      <w:r>
        <w:t xml:space="preserve"> Center for Teaching and Learning 2018 International Faculty Learning Community on  the Scholarship of Teaching and Learning</w:t>
      </w:r>
    </w:p>
    <w:p w14:paraId="172082CF" w14:textId="1AEF3377" w:rsidR="00500CDB" w:rsidRPr="00500CDB" w:rsidRDefault="00500CDB" w:rsidP="00500CDB">
      <w:pPr>
        <w:pStyle w:val="ListParagraph"/>
        <w:numPr>
          <w:ilvl w:val="1"/>
          <w:numId w:val="26"/>
        </w:numPr>
        <w:spacing w:before="120"/>
        <w:rPr>
          <w:b/>
        </w:rPr>
      </w:pPr>
      <w:r>
        <w:t>ECTL Summer Institute on Active &amp; Engaged Learning</w:t>
      </w:r>
    </w:p>
    <w:p w14:paraId="4712DDB5" w14:textId="77777777" w:rsidR="00500CDB" w:rsidRDefault="00500CDB" w:rsidP="00500CDB">
      <w:pPr>
        <w:pStyle w:val="ListParagraph"/>
        <w:ind w:left="1440"/>
      </w:pPr>
    </w:p>
    <w:p w14:paraId="62BB193E" w14:textId="77777777" w:rsidR="004017BC" w:rsidRDefault="004017BC" w:rsidP="00913948">
      <w:pPr>
        <w:outlineLvl w:val="0"/>
        <w:rPr>
          <w:b/>
        </w:rPr>
      </w:pPr>
    </w:p>
    <w:p w14:paraId="3EC443B4" w14:textId="77777777" w:rsidR="00AA791B" w:rsidRPr="00CB4066" w:rsidRDefault="00AA791B" w:rsidP="00F71841">
      <w:pPr>
        <w:keepNext/>
        <w:outlineLvl w:val="0"/>
      </w:pPr>
      <w:r w:rsidRPr="00A84658">
        <w:rPr>
          <w:b/>
        </w:rPr>
        <w:t>University of Oregon</w:t>
      </w:r>
      <w:r w:rsidR="00CB4066">
        <w:rPr>
          <w:b/>
        </w:rPr>
        <w:t xml:space="preserve"> </w:t>
      </w:r>
      <w:r w:rsidR="00CB4066">
        <w:t>(Fall 2010 to Spring 2014)</w:t>
      </w:r>
    </w:p>
    <w:p w14:paraId="0B9754CF" w14:textId="3B78C171" w:rsidR="00C92C87" w:rsidRPr="00C92C87" w:rsidRDefault="00C92C87" w:rsidP="00E3020F">
      <w:pPr>
        <w:keepNext/>
        <w:outlineLvl w:val="0"/>
        <w:rPr>
          <w:sz w:val="6"/>
        </w:rPr>
      </w:pPr>
    </w:p>
    <w:p w14:paraId="479D3E66" w14:textId="77777777" w:rsidR="00AA791B" w:rsidRDefault="00AA791B" w:rsidP="00F71841">
      <w:pPr>
        <w:pStyle w:val="ListParagraph"/>
        <w:keepNext/>
        <w:numPr>
          <w:ilvl w:val="0"/>
          <w:numId w:val="26"/>
        </w:numPr>
      </w:pPr>
      <w:r w:rsidRPr="00624070">
        <w:t>BA 317 (Introduction to Marketing)</w:t>
      </w:r>
    </w:p>
    <w:p w14:paraId="766FA78B" w14:textId="36798E8B" w:rsidR="00C92C87" w:rsidRDefault="00680002" w:rsidP="00C92C87">
      <w:pPr>
        <w:pStyle w:val="ListParagraph"/>
        <w:numPr>
          <w:ilvl w:val="1"/>
          <w:numId w:val="26"/>
        </w:numPr>
      </w:pPr>
      <w:r>
        <w:rPr>
          <w:u w:val="single"/>
        </w:rPr>
        <w:t>Course Quality (CQ) and Instructor Quality (IQ)</w:t>
      </w:r>
      <w:r w:rsidR="00AA791B" w:rsidRPr="00624070">
        <w:t>:</w:t>
      </w:r>
      <w:r w:rsidR="00CB4066">
        <w:t xml:space="preserve"> </w:t>
      </w:r>
      <w:r>
        <w:t>Fall 2012 (CQ: 4.5/5.0, IQ: 4.3/5.0)</w:t>
      </w:r>
      <w:r w:rsidR="00AA791B" w:rsidRPr="00624070">
        <w:t xml:space="preserve"> </w:t>
      </w:r>
    </w:p>
    <w:p w14:paraId="347B6D31" w14:textId="77777777" w:rsidR="00C92C87" w:rsidRPr="00C92C87" w:rsidRDefault="00C92C87" w:rsidP="00C92C87">
      <w:pPr>
        <w:pStyle w:val="ListParagraph"/>
        <w:ind w:left="1440"/>
        <w:rPr>
          <w:sz w:val="6"/>
        </w:rPr>
      </w:pPr>
    </w:p>
    <w:p w14:paraId="7E18C7A4" w14:textId="77777777" w:rsidR="00AA791B" w:rsidRDefault="00AA791B" w:rsidP="00C92C87">
      <w:pPr>
        <w:pStyle w:val="ListParagraph"/>
        <w:numPr>
          <w:ilvl w:val="0"/>
          <w:numId w:val="26"/>
        </w:numPr>
        <w:spacing w:before="120"/>
      </w:pPr>
      <w:r w:rsidRPr="00624070">
        <w:t>MKTG 420 (Marketing Communications)</w:t>
      </w:r>
    </w:p>
    <w:p w14:paraId="17AFCC6D" w14:textId="304553B2" w:rsidR="00AA791B" w:rsidRDefault="00680002" w:rsidP="00AA791B">
      <w:pPr>
        <w:pStyle w:val="ListParagraph"/>
        <w:numPr>
          <w:ilvl w:val="1"/>
          <w:numId w:val="26"/>
        </w:numPr>
      </w:pPr>
      <w:r>
        <w:rPr>
          <w:u w:val="single"/>
        </w:rPr>
        <w:t>Course Quality (CQ) and Instructor Quality (IQ)</w:t>
      </w:r>
      <w:r w:rsidR="00AA791B" w:rsidRPr="00624070">
        <w:t xml:space="preserve">: </w:t>
      </w:r>
      <w:r>
        <w:t>Summer 2012 (4.4/5.0, IQ: 4.5/5.0)</w:t>
      </w:r>
    </w:p>
    <w:p w14:paraId="4E42302A" w14:textId="77777777" w:rsidR="00C92C87" w:rsidRPr="00C92C87" w:rsidRDefault="00C92C87" w:rsidP="00C92C87">
      <w:pPr>
        <w:pStyle w:val="ListParagraph"/>
        <w:ind w:left="1440"/>
        <w:rPr>
          <w:sz w:val="6"/>
        </w:rPr>
      </w:pPr>
    </w:p>
    <w:p w14:paraId="5C3E886F" w14:textId="77777777" w:rsidR="00AA791B" w:rsidRDefault="00AA791B" w:rsidP="00FA503A">
      <w:pPr>
        <w:pStyle w:val="ListParagraph"/>
        <w:keepNext/>
        <w:numPr>
          <w:ilvl w:val="0"/>
          <w:numId w:val="26"/>
        </w:numPr>
      </w:pPr>
      <w:r w:rsidRPr="00624070">
        <w:t>MKTG 435 (Consumer Behavior)</w:t>
      </w:r>
    </w:p>
    <w:p w14:paraId="65362AFB" w14:textId="0A32F407" w:rsidR="00AA791B" w:rsidRPr="00E3020F" w:rsidRDefault="00680002" w:rsidP="00E3020F">
      <w:pPr>
        <w:pStyle w:val="ListParagraph"/>
        <w:keepNext/>
        <w:numPr>
          <w:ilvl w:val="1"/>
          <w:numId w:val="26"/>
        </w:numPr>
      </w:pPr>
      <w:r>
        <w:rPr>
          <w:u w:val="single"/>
        </w:rPr>
        <w:t>Course Quality (CQ) and Instructor Quality (IQ)</w:t>
      </w:r>
      <w:r w:rsidR="00AA791B" w:rsidRPr="00624070">
        <w:t xml:space="preserve">: </w:t>
      </w:r>
      <w:r>
        <w:t>Fall 2011 (CQ: 4.4/5.0, IQ: 4.4/5.0)</w:t>
      </w:r>
      <w:r w:rsidR="00C70D8D">
        <w:t>, Summer 2011 (CQ: 3.9/5.0, IQ: 4.0/5.0)</w:t>
      </w:r>
    </w:p>
    <w:p w14:paraId="44DAE9BF" w14:textId="303E7262" w:rsidR="00AA791B" w:rsidRPr="00624070" w:rsidRDefault="00AA791B" w:rsidP="00EA6A70">
      <w:pPr>
        <w:pStyle w:val="ListParagraph"/>
        <w:keepNext/>
        <w:numPr>
          <w:ilvl w:val="0"/>
          <w:numId w:val="27"/>
        </w:numPr>
      </w:pPr>
      <w:r w:rsidRPr="00624070">
        <w:t>PSY 612 (Data Analysis II: Regression)</w:t>
      </w:r>
      <w:r w:rsidR="00E3020F">
        <w:t xml:space="preserve"> – teaching assistant</w:t>
      </w:r>
    </w:p>
    <w:p w14:paraId="1D462DF7" w14:textId="593C29E8" w:rsidR="00AA791B" w:rsidRPr="00624070" w:rsidRDefault="00AA791B" w:rsidP="00AA791B">
      <w:pPr>
        <w:pStyle w:val="ListParagraph"/>
        <w:numPr>
          <w:ilvl w:val="0"/>
          <w:numId w:val="27"/>
        </w:numPr>
      </w:pPr>
      <w:r w:rsidRPr="00624070">
        <w:t>PSY 613 (Data Analysis III: Multivariate Statistics)</w:t>
      </w:r>
      <w:r w:rsidR="00E3020F">
        <w:t xml:space="preserve"> – teaching assistant</w:t>
      </w:r>
    </w:p>
    <w:p w14:paraId="285E0D96" w14:textId="77777777" w:rsidR="00AA791B" w:rsidRDefault="00AA791B" w:rsidP="00AA791B"/>
    <w:p w14:paraId="3B3BF774" w14:textId="64449EE2" w:rsidR="00AA791B" w:rsidRPr="00624070" w:rsidRDefault="00AA791B" w:rsidP="005F3EA4">
      <w:pPr>
        <w:keepNext/>
        <w:outlineLvl w:val="0"/>
      </w:pPr>
      <w:r>
        <w:rPr>
          <w:b/>
        </w:rPr>
        <w:t>University of Alaska Southeast</w:t>
      </w:r>
      <w:r w:rsidR="00CB4066">
        <w:rPr>
          <w:b/>
        </w:rPr>
        <w:t xml:space="preserve"> </w:t>
      </w:r>
      <w:r w:rsidR="00E3020F">
        <w:t xml:space="preserve">(Summer 2013 to </w:t>
      </w:r>
      <w:r w:rsidR="0085175E">
        <w:t>Summer</w:t>
      </w:r>
      <w:r w:rsidR="00E3020F">
        <w:t xml:space="preserve"> 2014)</w:t>
      </w:r>
    </w:p>
    <w:p w14:paraId="0690ED51" w14:textId="3BA72EFF" w:rsidR="00AA791B" w:rsidRDefault="00AA791B" w:rsidP="005F3EA4">
      <w:pPr>
        <w:pStyle w:val="ListParagraph"/>
        <w:keepNext/>
        <w:numPr>
          <w:ilvl w:val="0"/>
          <w:numId w:val="29"/>
        </w:numPr>
      </w:pPr>
      <w:r w:rsidRPr="00624070">
        <w:t>BA 34</w:t>
      </w:r>
      <w:r w:rsidR="00AC79AA">
        <w:t>3 (Introduction to Marketing)</w:t>
      </w:r>
      <w:r w:rsidR="00E3020F">
        <w:t xml:space="preserve"> – online delivery</w:t>
      </w:r>
    </w:p>
    <w:p w14:paraId="4C515C43" w14:textId="77777777" w:rsidR="00F30B44" w:rsidRDefault="00E3020F" w:rsidP="005F3EA4">
      <w:pPr>
        <w:pStyle w:val="ListParagraph"/>
        <w:keepNext/>
        <w:numPr>
          <w:ilvl w:val="1"/>
          <w:numId w:val="29"/>
        </w:numPr>
      </w:pPr>
      <w:r>
        <w:rPr>
          <w:u w:val="single"/>
        </w:rPr>
        <w:t>Course Quality (CQ) and Instructor Quality (IQ)</w:t>
      </w:r>
      <w:r w:rsidR="00AC79AA">
        <w:t xml:space="preserve">: </w:t>
      </w:r>
    </w:p>
    <w:p w14:paraId="23CABAB3" w14:textId="1FAE6EFF" w:rsidR="00F30B44" w:rsidRDefault="00F30B44" w:rsidP="005F3EA4">
      <w:pPr>
        <w:pStyle w:val="ListParagraph"/>
        <w:keepNext/>
        <w:numPr>
          <w:ilvl w:val="2"/>
          <w:numId w:val="29"/>
        </w:numPr>
      </w:pPr>
      <w:r>
        <w:t>Summer 2014 (CQ: 4.5/5.0, 4.8/5.0)</w:t>
      </w:r>
    </w:p>
    <w:p w14:paraId="2C6E2A69" w14:textId="79AC2D49" w:rsidR="00F30B44" w:rsidRDefault="0085175E" w:rsidP="005F3EA4">
      <w:pPr>
        <w:pStyle w:val="ListParagraph"/>
        <w:keepNext/>
        <w:numPr>
          <w:ilvl w:val="2"/>
          <w:numId w:val="29"/>
        </w:numPr>
      </w:pPr>
      <w:r>
        <w:t xml:space="preserve">Spring 2014 </w:t>
      </w:r>
      <w:r w:rsidR="00F30B44">
        <w:t>– section 1 (CQ: 4.2/5.0, IQ: 4.3/5.0), section 2 (CQ: 4.3/5.0, 4.7/5.0)</w:t>
      </w:r>
    </w:p>
    <w:p w14:paraId="12B227E1" w14:textId="2C5F5156" w:rsidR="00F30B44" w:rsidRDefault="00F30B44" w:rsidP="005F3EA4">
      <w:pPr>
        <w:pStyle w:val="ListParagraph"/>
        <w:keepNext/>
        <w:numPr>
          <w:ilvl w:val="2"/>
          <w:numId w:val="29"/>
        </w:numPr>
      </w:pPr>
      <w:r>
        <w:t>Fall 2013 (CQ: 4.8/5.0, 4.8/5.0)</w:t>
      </w:r>
    </w:p>
    <w:p w14:paraId="00ECFD8B" w14:textId="257B9FE7" w:rsidR="00AC79AA" w:rsidRPr="00624070" w:rsidRDefault="00E3020F" w:rsidP="00F30B44">
      <w:pPr>
        <w:pStyle w:val="ListParagraph"/>
        <w:numPr>
          <w:ilvl w:val="2"/>
          <w:numId w:val="29"/>
        </w:numPr>
      </w:pPr>
      <w:r>
        <w:t>Summer 2013 (CQ: 4.3/5.0, IQ: 4.5/5.0)</w:t>
      </w:r>
      <w:r w:rsidR="0085175E">
        <w:t xml:space="preserve">, </w:t>
      </w:r>
    </w:p>
    <w:p w14:paraId="1EC76B0E" w14:textId="77777777" w:rsidR="00AA791B" w:rsidRDefault="00AA791B" w:rsidP="00AA791B"/>
    <w:p w14:paraId="6362BC58" w14:textId="3D6800D6" w:rsidR="00AA791B" w:rsidRPr="002D7A24" w:rsidRDefault="00AA791B" w:rsidP="00452DC5">
      <w:pPr>
        <w:keepNext/>
        <w:outlineLvl w:val="0"/>
      </w:pPr>
      <w:r w:rsidRPr="002D7A24">
        <w:rPr>
          <w:b/>
        </w:rPr>
        <w:t>Idaho State University</w:t>
      </w:r>
      <w:r w:rsidR="002D7A24">
        <w:rPr>
          <w:b/>
        </w:rPr>
        <w:t xml:space="preserve"> </w:t>
      </w:r>
      <w:r w:rsidR="002D7A24" w:rsidRPr="002D7A24">
        <w:t>(Fall 2008 to Spring 2009)</w:t>
      </w:r>
    </w:p>
    <w:p w14:paraId="5DE07384" w14:textId="7A195BB4" w:rsidR="00AA791B" w:rsidRPr="00624070" w:rsidRDefault="00AA791B" w:rsidP="00452DC5">
      <w:pPr>
        <w:pStyle w:val="ListParagraph"/>
        <w:keepNext/>
        <w:numPr>
          <w:ilvl w:val="0"/>
          <w:numId w:val="30"/>
        </w:numPr>
      </w:pPr>
      <w:r w:rsidRPr="00624070">
        <w:t>CIS 101 (Introduction to Computer Systems)</w:t>
      </w:r>
      <w:r w:rsidR="00E3020F">
        <w:t xml:space="preserve"> – teaching assistant</w:t>
      </w:r>
    </w:p>
    <w:p w14:paraId="06BC748F" w14:textId="7B4B6E38" w:rsidR="00AA791B" w:rsidRPr="00624070" w:rsidRDefault="00AA791B" w:rsidP="00452DC5">
      <w:pPr>
        <w:pStyle w:val="ListParagraph"/>
        <w:keepNext/>
        <w:numPr>
          <w:ilvl w:val="0"/>
          <w:numId w:val="30"/>
        </w:numPr>
      </w:pPr>
      <w:r w:rsidRPr="00624070">
        <w:t>BA 302 (Professional Development III)</w:t>
      </w:r>
      <w:r>
        <w:t xml:space="preserve"> – web design and online career portfolio development</w:t>
      </w:r>
      <w:r w:rsidR="002D7A24">
        <w:t>, taught both face-to-face and online versions of this course</w:t>
      </w:r>
      <w:r w:rsidR="00E3020F">
        <w:t xml:space="preserve">, teaching </w:t>
      </w:r>
      <w:proofErr w:type="gramStart"/>
      <w:r w:rsidR="00E3020F">
        <w:t>assistant</w:t>
      </w:r>
      <w:proofErr w:type="gramEnd"/>
    </w:p>
    <w:p w14:paraId="06D0511E" w14:textId="2639B659" w:rsidR="00AA791B" w:rsidRPr="00624070" w:rsidRDefault="00AA791B" w:rsidP="00452DC5">
      <w:pPr>
        <w:pStyle w:val="ListParagraph"/>
        <w:keepNext/>
        <w:numPr>
          <w:ilvl w:val="0"/>
          <w:numId w:val="30"/>
        </w:numPr>
      </w:pPr>
      <w:r w:rsidRPr="00624070">
        <w:t>BA 400 (Professional Development IV)</w:t>
      </w:r>
      <w:r>
        <w:t xml:space="preserve"> – builds on BA302, preparation for interviews</w:t>
      </w:r>
      <w:r w:rsidR="00E3020F">
        <w:t xml:space="preserve">, teaching </w:t>
      </w:r>
      <w:proofErr w:type="gramStart"/>
      <w:r w:rsidR="00E3020F">
        <w:t>assistant</w:t>
      </w:r>
      <w:proofErr w:type="gramEnd"/>
    </w:p>
    <w:p w14:paraId="00C4A419" w14:textId="77777777" w:rsidR="00AA791B" w:rsidRPr="00624070" w:rsidRDefault="00AA791B" w:rsidP="00C020F5">
      <w:pPr>
        <w:widowControl w:val="0"/>
        <w:tabs>
          <w:tab w:val="left" w:pos="3600"/>
        </w:tabs>
      </w:pPr>
    </w:p>
    <w:p w14:paraId="12D80F67" w14:textId="77777777" w:rsidR="00AA791B" w:rsidRDefault="00AA791B" w:rsidP="00C020F5">
      <w:pPr>
        <w:widowControl w:val="0"/>
        <w:tabs>
          <w:tab w:val="left" w:pos="3600"/>
        </w:tabs>
      </w:pPr>
    </w:p>
    <w:p w14:paraId="05D39E5E" w14:textId="77777777" w:rsidR="00AA791B" w:rsidRPr="003972FA" w:rsidRDefault="00AA791B" w:rsidP="00C020F5">
      <w:pPr>
        <w:keepNext/>
        <w:keepLines/>
        <w:pBdr>
          <w:bottom w:val="single" w:sz="4" w:space="1" w:color="auto"/>
        </w:pBdr>
        <w:tabs>
          <w:tab w:val="left" w:pos="3600"/>
        </w:tabs>
        <w:outlineLvl w:val="0"/>
        <w:rPr>
          <w:b/>
          <w:sz w:val="26"/>
          <w:szCs w:val="26"/>
        </w:rPr>
      </w:pPr>
      <w:r w:rsidRPr="003972FA">
        <w:rPr>
          <w:b/>
          <w:sz w:val="26"/>
          <w:szCs w:val="26"/>
        </w:rPr>
        <w:t>TEACHING INTERESTS</w:t>
      </w:r>
    </w:p>
    <w:p w14:paraId="226F20C1" w14:textId="58A2AAA5" w:rsidR="00C020F5" w:rsidRDefault="00C020F5" w:rsidP="00C020F5">
      <w:pPr>
        <w:keepNext/>
        <w:keepLines/>
        <w:tabs>
          <w:tab w:val="left" w:pos="3600"/>
          <w:tab w:val="left" w:pos="7200"/>
        </w:tabs>
        <w:spacing w:before="120"/>
      </w:pPr>
      <w:r>
        <w:t>• Consumer Behavior</w:t>
      </w:r>
      <w:r>
        <w:tab/>
        <w:t>• Marketing Communications</w:t>
      </w:r>
      <w:r>
        <w:tab/>
        <w:t xml:space="preserve">• Special Topics             </w:t>
      </w:r>
      <w:r>
        <w:br/>
        <w:t>• Introductory Marketing</w:t>
      </w:r>
      <w:r>
        <w:tab/>
        <w:t>• Marketing Research</w:t>
      </w:r>
      <w:r>
        <w:tab/>
        <w:t xml:space="preserve">  (</w:t>
      </w:r>
      <w:r w:rsidR="00037B31">
        <w:t>nature therapy, tourism</w:t>
      </w:r>
      <w:r>
        <w:t>)</w:t>
      </w:r>
    </w:p>
    <w:p w14:paraId="1C484878" w14:textId="77777777" w:rsidR="00AA791B" w:rsidRDefault="002E5029" w:rsidP="00EF1FC1">
      <w:pPr>
        <w:keepNext/>
        <w:keepLines/>
        <w:tabs>
          <w:tab w:val="left" w:pos="3600"/>
          <w:tab w:val="left" w:pos="7200"/>
        </w:tabs>
        <w:sectPr w:rsidR="00AA791B" w:rsidSect="00AA791B">
          <w:headerReference w:type="default" r:id="rId8"/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>• Marketing Management/Strategy</w:t>
      </w:r>
      <w:r w:rsidR="00C020F5">
        <w:tab/>
      </w:r>
      <w:r w:rsidR="00EF1FC1">
        <w:t>• Experimental Design</w:t>
      </w:r>
      <w:r w:rsidR="00C020F5">
        <w:tab/>
      </w:r>
    </w:p>
    <w:p w14:paraId="1C10F634" w14:textId="77777777" w:rsidR="00AA791B" w:rsidRDefault="00AA791B" w:rsidP="00594C2D">
      <w:pPr>
        <w:keepNext/>
        <w:keepLines/>
        <w:sectPr w:rsidR="00AA791B" w:rsidSect="00AA791B">
          <w:type w:val="continuous"/>
          <w:pgSz w:w="12240" w:h="15840"/>
          <w:pgMar w:top="1440" w:right="1080" w:bottom="1440" w:left="1080" w:header="720" w:footer="720" w:gutter="0"/>
          <w:cols w:num="3" w:space="720"/>
          <w:titlePg/>
          <w:docGrid w:linePitch="360"/>
        </w:sectPr>
      </w:pPr>
    </w:p>
    <w:p w14:paraId="51C1F97A" w14:textId="77777777" w:rsidR="00AA791B" w:rsidRPr="00624070" w:rsidRDefault="00AA791B" w:rsidP="00C020F5">
      <w:pPr>
        <w:widowControl w:val="0"/>
      </w:pPr>
    </w:p>
    <w:p w14:paraId="198C9194" w14:textId="77777777" w:rsidR="00491205" w:rsidRPr="003972FA" w:rsidRDefault="00BF0FE2" w:rsidP="00F71841">
      <w:pPr>
        <w:keepNext/>
        <w:pBdr>
          <w:bottom w:val="single" w:sz="4" w:space="1" w:color="auto"/>
        </w:pBdr>
        <w:outlineLvl w:val="0"/>
        <w:rPr>
          <w:b/>
          <w:sz w:val="26"/>
          <w:szCs w:val="26"/>
        </w:rPr>
      </w:pPr>
      <w:r w:rsidRPr="003972FA">
        <w:rPr>
          <w:b/>
          <w:sz w:val="26"/>
          <w:szCs w:val="26"/>
        </w:rPr>
        <w:t>SERVICE</w:t>
      </w:r>
    </w:p>
    <w:p w14:paraId="40B9AB3D" w14:textId="77777777" w:rsidR="00157DC2" w:rsidRPr="000819BE" w:rsidRDefault="00157DC2" w:rsidP="00F71841">
      <w:pPr>
        <w:keepNext/>
        <w:ind w:left="720" w:hanging="720"/>
        <w:rPr>
          <w:sz w:val="12"/>
        </w:rPr>
      </w:pPr>
    </w:p>
    <w:p w14:paraId="2DEB2026" w14:textId="77777777" w:rsidR="00BF0FE2" w:rsidRPr="000819BE" w:rsidRDefault="00BF0FE2" w:rsidP="00F71841">
      <w:pPr>
        <w:keepNext/>
        <w:ind w:left="720" w:hanging="720"/>
        <w:outlineLvl w:val="0"/>
        <w:rPr>
          <w:b/>
        </w:rPr>
      </w:pPr>
      <w:r w:rsidRPr="00AA791B">
        <w:rPr>
          <w:b/>
        </w:rPr>
        <w:t xml:space="preserve">Current </w:t>
      </w:r>
      <w:r w:rsidRPr="000819BE">
        <w:rPr>
          <w:b/>
        </w:rPr>
        <w:t>Professional and Academic Association Memberships</w:t>
      </w:r>
    </w:p>
    <w:p w14:paraId="303D153E" w14:textId="32B17902" w:rsidR="00234A8F" w:rsidRPr="00624070" w:rsidRDefault="00234A8F" w:rsidP="000819BE">
      <w:pPr>
        <w:pStyle w:val="ListParagraph"/>
        <w:numPr>
          <w:ilvl w:val="0"/>
          <w:numId w:val="31"/>
        </w:numPr>
      </w:pPr>
      <w:r w:rsidRPr="00624070">
        <w:t>American Marketing Association (AMA), 2010 to Present</w:t>
      </w:r>
      <w:r w:rsidR="00B4639A">
        <w:t xml:space="preserve"> (2023)</w:t>
      </w:r>
    </w:p>
    <w:p w14:paraId="23CEA7A3" w14:textId="285580F7" w:rsidR="00AF3875" w:rsidRDefault="00AF3875" w:rsidP="00AF3875">
      <w:pPr>
        <w:pStyle w:val="ListParagraph"/>
        <w:numPr>
          <w:ilvl w:val="0"/>
          <w:numId w:val="31"/>
        </w:numPr>
      </w:pPr>
      <w:r>
        <w:t>Association of Consumer Research (ACR), 2017 to Present</w:t>
      </w:r>
      <w:r w:rsidR="00B4639A">
        <w:t xml:space="preserve"> (2023)</w:t>
      </w:r>
    </w:p>
    <w:p w14:paraId="4A01D3B5" w14:textId="06E2D33E" w:rsidR="00AF3875" w:rsidRDefault="00AF3875" w:rsidP="00AF3875">
      <w:pPr>
        <w:pStyle w:val="ListParagraph"/>
        <w:numPr>
          <w:ilvl w:val="0"/>
          <w:numId w:val="31"/>
        </w:numPr>
      </w:pPr>
      <w:r>
        <w:t xml:space="preserve">American Council for Consumer Interests (ACCI), 2017 to Present </w:t>
      </w:r>
      <w:r w:rsidR="00B4639A">
        <w:t>(2023)</w:t>
      </w:r>
    </w:p>
    <w:p w14:paraId="3264B148" w14:textId="58719DA7" w:rsidR="00234A8F" w:rsidRDefault="00234A8F" w:rsidP="000819BE">
      <w:pPr>
        <w:pStyle w:val="ListParagraph"/>
        <w:numPr>
          <w:ilvl w:val="0"/>
          <w:numId w:val="31"/>
        </w:numPr>
      </w:pPr>
      <w:r w:rsidRPr="00624070">
        <w:t xml:space="preserve">Society for the Scientific Study of Religion (SSSR), 2011 to </w:t>
      </w:r>
      <w:r w:rsidR="00AF3875">
        <w:t>2022</w:t>
      </w:r>
    </w:p>
    <w:p w14:paraId="2018C814" w14:textId="24F4F38C" w:rsidR="006D20F5" w:rsidRDefault="003B4160" w:rsidP="00E50A3B">
      <w:pPr>
        <w:pStyle w:val="ListParagraph"/>
        <w:numPr>
          <w:ilvl w:val="0"/>
          <w:numId w:val="31"/>
        </w:numPr>
      </w:pPr>
      <w:r>
        <w:t xml:space="preserve">Association for Psychology Science (APS), 2016 to </w:t>
      </w:r>
      <w:r w:rsidR="00AF3875">
        <w:t>2022</w:t>
      </w:r>
    </w:p>
    <w:p w14:paraId="326F16A8" w14:textId="1597453E" w:rsidR="006A654E" w:rsidRPr="00624070" w:rsidRDefault="006A654E" w:rsidP="00E50A3B">
      <w:pPr>
        <w:pStyle w:val="ListParagraph"/>
        <w:numPr>
          <w:ilvl w:val="0"/>
          <w:numId w:val="31"/>
        </w:numPr>
      </w:pPr>
      <w:r>
        <w:t xml:space="preserve">Society for Marketing Advances (SMA), 2021 to </w:t>
      </w:r>
      <w:r w:rsidR="00AF3875">
        <w:t>2022</w:t>
      </w:r>
    </w:p>
    <w:p w14:paraId="71C063BB" w14:textId="77777777" w:rsidR="00BF0FE2" w:rsidRPr="000819BE" w:rsidRDefault="00BF0FE2" w:rsidP="00157DC2">
      <w:pPr>
        <w:ind w:left="720" w:hanging="720"/>
        <w:rPr>
          <w:sz w:val="12"/>
        </w:rPr>
      </w:pPr>
    </w:p>
    <w:p w14:paraId="325A9DB2" w14:textId="77777777" w:rsidR="00506876" w:rsidRDefault="00506876" w:rsidP="00845562">
      <w:pPr>
        <w:keepNext/>
        <w:ind w:left="720" w:hanging="720"/>
        <w:outlineLvl w:val="0"/>
        <w:rPr>
          <w:b/>
        </w:rPr>
      </w:pPr>
    </w:p>
    <w:p w14:paraId="7CBEED2C" w14:textId="77777777" w:rsidR="00BF0FE2" w:rsidRPr="000819BE" w:rsidRDefault="00BF0FE2" w:rsidP="002C05DE">
      <w:pPr>
        <w:keepNext/>
        <w:ind w:left="720" w:hanging="720"/>
        <w:outlineLvl w:val="0"/>
        <w:rPr>
          <w:b/>
        </w:rPr>
      </w:pPr>
      <w:r w:rsidRPr="00AA791B">
        <w:rPr>
          <w:b/>
        </w:rPr>
        <w:t xml:space="preserve">Service </w:t>
      </w:r>
      <w:r w:rsidRPr="000819BE">
        <w:rPr>
          <w:b/>
        </w:rPr>
        <w:t xml:space="preserve">to </w:t>
      </w:r>
      <w:r w:rsidR="00FE2E91" w:rsidRPr="000819BE">
        <w:rPr>
          <w:b/>
        </w:rPr>
        <w:t>Academic</w:t>
      </w:r>
      <w:r w:rsidRPr="000819BE">
        <w:rPr>
          <w:b/>
        </w:rPr>
        <w:t xml:space="preserve"> Associations</w:t>
      </w:r>
      <w:r w:rsidR="00FE2E91" w:rsidRPr="000819BE">
        <w:rPr>
          <w:b/>
        </w:rPr>
        <w:t xml:space="preserve"> and Journals</w:t>
      </w:r>
    </w:p>
    <w:p w14:paraId="25235E62" w14:textId="4A7BD41D" w:rsidR="00A40550" w:rsidRDefault="00A40550" w:rsidP="002C05DE">
      <w:pPr>
        <w:pStyle w:val="ListParagraph"/>
        <w:keepNext/>
        <w:numPr>
          <w:ilvl w:val="0"/>
          <w:numId w:val="31"/>
        </w:numPr>
      </w:pPr>
      <w:r>
        <w:rPr>
          <w:u w:val="single"/>
        </w:rPr>
        <w:t>Associate Editor:</w:t>
      </w:r>
    </w:p>
    <w:p w14:paraId="11D1ACD2" w14:textId="59C4510C" w:rsidR="00A40550" w:rsidRPr="00A40550" w:rsidRDefault="00A40550" w:rsidP="00A40550">
      <w:pPr>
        <w:pStyle w:val="ListParagraph"/>
        <w:numPr>
          <w:ilvl w:val="1"/>
          <w:numId w:val="31"/>
        </w:numPr>
      </w:pPr>
      <w:bookmarkStart w:id="6" w:name="_Hlk93426783"/>
      <w:r>
        <w:t>Journal of Consumer Affairs, 2018 to Present</w:t>
      </w:r>
      <w:r w:rsidR="00B4639A">
        <w:t xml:space="preserve"> (2023)</w:t>
      </w:r>
    </w:p>
    <w:bookmarkEnd w:id="6"/>
    <w:p w14:paraId="657795F0" w14:textId="6DEF82DC" w:rsidR="003255CC" w:rsidRDefault="003255CC" w:rsidP="000819BE">
      <w:pPr>
        <w:pStyle w:val="ListParagraph"/>
        <w:numPr>
          <w:ilvl w:val="0"/>
          <w:numId w:val="31"/>
        </w:numPr>
      </w:pPr>
      <w:r w:rsidRPr="003255CC">
        <w:rPr>
          <w:u w:val="single"/>
        </w:rPr>
        <w:t>Special Issue Editor</w:t>
      </w:r>
      <w:r>
        <w:t>:</w:t>
      </w:r>
    </w:p>
    <w:p w14:paraId="526E04D4" w14:textId="2AE64C58" w:rsidR="00516E8A" w:rsidRDefault="00516E8A" w:rsidP="003255CC">
      <w:pPr>
        <w:pStyle w:val="ListParagraph"/>
        <w:numPr>
          <w:ilvl w:val="1"/>
          <w:numId w:val="31"/>
        </w:numPr>
      </w:pPr>
      <w:bookmarkStart w:id="7" w:name="_Hlk93426774"/>
      <w:r>
        <w:t xml:space="preserve">Journal of Consumer </w:t>
      </w:r>
      <w:r w:rsidR="00042AEF">
        <w:t>Affairs</w:t>
      </w:r>
      <w:r>
        <w:t xml:space="preserve"> (Topic: Pandemics and Consumer Well-Being), 2020 to </w:t>
      </w:r>
      <w:r w:rsidR="00AF3875">
        <w:t>2022</w:t>
      </w:r>
    </w:p>
    <w:p w14:paraId="0EB0ECBA" w14:textId="5E2DF4F4" w:rsidR="003255CC" w:rsidRPr="003255CC" w:rsidRDefault="003255CC" w:rsidP="003255CC">
      <w:pPr>
        <w:pStyle w:val="ListParagraph"/>
        <w:numPr>
          <w:ilvl w:val="1"/>
          <w:numId w:val="31"/>
        </w:numPr>
      </w:pPr>
      <w:r>
        <w:t xml:space="preserve">Sustainability (Topic: Religion’s Influence on Sustainable Consumption), 2020 to </w:t>
      </w:r>
      <w:r w:rsidR="00AF3875">
        <w:t>2022</w:t>
      </w:r>
    </w:p>
    <w:bookmarkEnd w:id="7"/>
    <w:p w14:paraId="61E54D0B" w14:textId="1ED4D18B" w:rsidR="003B776C" w:rsidRPr="003B776C" w:rsidRDefault="003B776C" w:rsidP="000819BE">
      <w:pPr>
        <w:pStyle w:val="ListParagraph"/>
        <w:numPr>
          <w:ilvl w:val="0"/>
          <w:numId w:val="31"/>
        </w:numPr>
      </w:pPr>
      <w:r>
        <w:rPr>
          <w:u w:val="single"/>
        </w:rPr>
        <w:t>Editorial Review Board:</w:t>
      </w:r>
    </w:p>
    <w:p w14:paraId="08EFCF8E" w14:textId="2DC920A5" w:rsidR="007C503E" w:rsidRDefault="007C503E" w:rsidP="003B776C">
      <w:pPr>
        <w:pStyle w:val="ListParagraph"/>
        <w:numPr>
          <w:ilvl w:val="1"/>
          <w:numId w:val="31"/>
        </w:numPr>
      </w:pPr>
      <w:bookmarkStart w:id="8" w:name="_Hlk93426754"/>
      <w:r>
        <w:t>Journal of Public Policy &amp; Marketing, 2020 to Present</w:t>
      </w:r>
      <w:r w:rsidR="00B4639A">
        <w:t xml:space="preserve"> (2023)</w:t>
      </w:r>
    </w:p>
    <w:p w14:paraId="4BC4E830" w14:textId="3A9B3F88" w:rsidR="0088064C" w:rsidRDefault="0088064C" w:rsidP="003B776C">
      <w:pPr>
        <w:pStyle w:val="ListParagraph"/>
        <w:numPr>
          <w:ilvl w:val="1"/>
          <w:numId w:val="31"/>
        </w:numPr>
      </w:pPr>
      <w:r>
        <w:t>International Journal of Consumer Studies, 2022 to Present</w:t>
      </w:r>
      <w:r w:rsidR="00B4639A">
        <w:t xml:space="preserve"> (2023)</w:t>
      </w:r>
    </w:p>
    <w:p w14:paraId="01478B89" w14:textId="71C02768" w:rsidR="00C04966" w:rsidRDefault="00C04966" w:rsidP="003B776C">
      <w:pPr>
        <w:pStyle w:val="ListParagraph"/>
        <w:numPr>
          <w:ilvl w:val="1"/>
          <w:numId w:val="31"/>
        </w:numPr>
      </w:pPr>
      <w:r>
        <w:t>Responsible Research in Business &amp; Management Honor Roll, 2022 to Present</w:t>
      </w:r>
      <w:r w:rsidR="00B4639A">
        <w:t xml:space="preserve"> (2023)</w:t>
      </w:r>
    </w:p>
    <w:bookmarkEnd w:id="8"/>
    <w:p w14:paraId="5C906733" w14:textId="3ADB44EB" w:rsidR="003B776C" w:rsidRPr="003B776C" w:rsidRDefault="003B776C" w:rsidP="003B776C">
      <w:pPr>
        <w:pStyle w:val="ListParagraph"/>
        <w:numPr>
          <w:ilvl w:val="1"/>
          <w:numId w:val="31"/>
        </w:numPr>
      </w:pPr>
      <w:r>
        <w:t>Journal of Consumer Affairs, 2018</w:t>
      </w:r>
    </w:p>
    <w:p w14:paraId="439DB515" w14:textId="2339224B" w:rsidR="00E50A3B" w:rsidRDefault="00F76351" w:rsidP="00037B31">
      <w:pPr>
        <w:pStyle w:val="ListParagraph"/>
        <w:keepNext/>
        <w:numPr>
          <w:ilvl w:val="0"/>
          <w:numId w:val="31"/>
        </w:numPr>
      </w:pPr>
      <w:r w:rsidRPr="00E50A3B">
        <w:rPr>
          <w:u w:val="single"/>
        </w:rPr>
        <w:t>Ad Hoc Reviewer</w:t>
      </w:r>
      <w:r w:rsidR="00E50A3B">
        <w:t>:</w:t>
      </w:r>
    </w:p>
    <w:p w14:paraId="2CAA1043" w14:textId="232118EE" w:rsidR="008D44E1" w:rsidRDefault="008D44E1" w:rsidP="00577D2A">
      <w:pPr>
        <w:pStyle w:val="ListParagraph"/>
        <w:numPr>
          <w:ilvl w:val="1"/>
          <w:numId w:val="31"/>
        </w:numPr>
      </w:pPr>
      <w:bookmarkStart w:id="9" w:name="_Hlk124854055"/>
      <w:bookmarkStart w:id="10" w:name="_Hlk93426736"/>
      <w:r>
        <w:t>European Journal of Marketing, 2023</w:t>
      </w:r>
    </w:p>
    <w:p w14:paraId="5994877D" w14:textId="532424F1" w:rsidR="00577D2A" w:rsidRDefault="00577D2A" w:rsidP="00577D2A">
      <w:pPr>
        <w:pStyle w:val="ListParagraph"/>
        <w:numPr>
          <w:ilvl w:val="1"/>
          <w:numId w:val="31"/>
        </w:numPr>
      </w:pPr>
      <w:r>
        <w:t>Journal of Advertising, 2019-2020, 2023</w:t>
      </w:r>
    </w:p>
    <w:p w14:paraId="18FCB843" w14:textId="0A1B6F96" w:rsidR="00DA04AC" w:rsidRDefault="00DA04AC" w:rsidP="00DA04AC">
      <w:pPr>
        <w:pStyle w:val="ListParagraph"/>
        <w:numPr>
          <w:ilvl w:val="1"/>
          <w:numId w:val="31"/>
        </w:numPr>
      </w:pPr>
      <w:r>
        <w:t>Journal of Business Ethics, 2021, 2023</w:t>
      </w:r>
    </w:p>
    <w:p w14:paraId="7692BCB7" w14:textId="2357724C" w:rsidR="00BC291E" w:rsidRDefault="00BC291E" w:rsidP="00BC291E">
      <w:pPr>
        <w:pStyle w:val="ListParagraph"/>
        <w:numPr>
          <w:ilvl w:val="1"/>
          <w:numId w:val="31"/>
        </w:numPr>
      </w:pPr>
      <w:r>
        <w:t xml:space="preserve">Journal of Business Research, 2015 </w:t>
      </w:r>
      <w:r w:rsidR="00CE30B7">
        <w:t>–</w:t>
      </w:r>
      <w:r>
        <w:t xml:space="preserve"> 202</w:t>
      </w:r>
      <w:r w:rsidR="004F4ABB">
        <w:t>3</w:t>
      </w:r>
    </w:p>
    <w:p w14:paraId="7F57A5B1" w14:textId="319AE36B" w:rsidR="00CE30B7" w:rsidRDefault="00CE30B7" w:rsidP="00BC291E">
      <w:pPr>
        <w:pStyle w:val="ListParagraph"/>
        <w:numPr>
          <w:ilvl w:val="1"/>
          <w:numId w:val="31"/>
        </w:numPr>
      </w:pPr>
      <w:r>
        <w:t>Psychological Science Accelerator, 2023</w:t>
      </w:r>
    </w:p>
    <w:p w14:paraId="5E10C4AC" w14:textId="157689E2" w:rsidR="00392828" w:rsidRDefault="00392828" w:rsidP="00392828">
      <w:pPr>
        <w:pStyle w:val="ListParagraph"/>
        <w:numPr>
          <w:ilvl w:val="1"/>
          <w:numId w:val="31"/>
        </w:numPr>
      </w:pPr>
      <w:r>
        <w:t>Psychology &amp; Marketing, 2019 - 202</w:t>
      </w:r>
      <w:r w:rsidR="005B5611">
        <w:t>3</w:t>
      </w:r>
    </w:p>
    <w:p w14:paraId="689823FB" w14:textId="0BA1BEF7" w:rsidR="00B95681" w:rsidRDefault="00B95681" w:rsidP="00B95681">
      <w:pPr>
        <w:pStyle w:val="ListParagraph"/>
        <w:numPr>
          <w:ilvl w:val="1"/>
          <w:numId w:val="31"/>
        </w:numPr>
      </w:pPr>
      <w:r>
        <w:t>International Journal of Consumer Studies, 2017 – 2018, 2020-2022</w:t>
      </w:r>
    </w:p>
    <w:p w14:paraId="1F6801A3" w14:textId="77777777" w:rsidR="007B7D89" w:rsidRDefault="007B7D89" w:rsidP="007B7D89">
      <w:pPr>
        <w:pStyle w:val="ListParagraph"/>
        <w:numPr>
          <w:ilvl w:val="1"/>
          <w:numId w:val="31"/>
        </w:numPr>
      </w:pPr>
      <w:r>
        <w:t>Routledge Books, 2019, 2022</w:t>
      </w:r>
    </w:p>
    <w:bookmarkEnd w:id="9"/>
    <w:p w14:paraId="01755A8B" w14:textId="0F536DF3" w:rsidR="00B834F4" w:rsidRDefault="00B834F4" w:rsidP="0007009B">
      <w:pPr>
        <w:pStyle w:val="ListParagraph"/>
        <w:numPr>
          <w:ilvl w:val="1"/>
          <w:numId w:val="31"/>
        </w:numPr>
      </w:pPr>
      <w:r>
        <w:t xml:space="preserve">EBSCO Information </w:t>
      </w:r>
      <w:r w:rsidR="00640E77">
        <w:t>Services</w:t>
      </w:r>
      <w:r>
        <w:t>, 2021</w:t>
      </w:r>
    </w:p>
    <w:bookmarkEnd w:id="10"/>
    <w:p w14:paraId="63B375C0" w14:textId="532DBC50" w:rsidR="00AD18F1" w:rsidRDefault="00AD18F1" w:rsidP="00AD18F1">
      <w:pPr>
        <w:pStyle w:val="ListParagraph"/>
        <w:numPr>
          <w:ilvl w:val="1"/>
          <w:numId w:val="31"/>
        </w:numPr>
      </w:pPr>
      <w:r>
        <w:t>Journal of Consumer Marketing, 2016, 2018-2020</w:t>
      </w:r>
    </w:p>
    <w:p w14:paraId="6A035736" w14:textId="4E900D75" w:rsidR="009E6523" w:rsidRDefault="009E6523" w:rsidP="00D23CD4">
      <w:pPr>
        <w:pStyle w:val="ListParagraph"/>
        <w:numPr>
          <w:ilvl w:val="1"/>
          <w:numId w:val="31"/>
        </w:numPr>
      </w:pPr>
      <w:r>
        <w:t>Personality and Social Psychology Bulletin, 2020</w:t>
      </w:r>
    </w:p>
    <w:p w14:paraId="668CC2DB" w14:textId="3474124D" w:rsidR="0030361D" w:rsidRDefault="0030361D" w:rsidP="0030361D">
      <w:pPr>
        <w:pStyle w:val="ListParagraph"/>
        <w:numPr>
          <w:ilvl w:val="1"/>
          <w:numId w:val="31"/>
        </w:numPr>
      </w:pPr>
      <w:r>
        <w:t xml:space="preserve">Journal of Consumer </w:t>
      </w:r>
      <w:proofErr w:type="spellStart"/>
      <w:r>
        <w:t>Behaviour</w:t>
      </w:r>
      <w:proofErr w:type="spellEnd"/>
      <w:r>
        <w:t>, 2016, 2020</w:t>
      </w:r>
    </w:p>
    <w:p w14:paraId="45753145" w14:textId="352166FA" w:rsidR="00D23CD4" w:rsidRDefault="00D23CD4" w:rsidP="00D23CD4">
      <w:pPr>
        <w:pStyle w:val="ListParagraph"/>
        <w:numPr>
          <w:ilvl w:val="1"/>
          <w:numId w:val="31"/>
        </w:numPr>
      </w:pPr>
      <w:r>
        <w:t>Journal of Public Policy &amp; Marketing, 2016 – 20</w:t>
      </w:r>
      <w:r w:rsidR="00D07139">
        <w:t>20</w:t>
      </w:r>
    </w:p>
    <w:p w14:paraId="18BED57E" w14:textId="11D7613B" w:rsidR="00F97339" w:rsidRDefault="00F97339" w:rsidP="00F97339">
      <w:pPr>
        <w:pStyle w:val="ListParagraph"/>
        <w:numPr>
          <w:ilvl w:val="1"/>
          <w:numId w:val="31"/>
        </w:numPr>
      </w:pPr>
      <w:r>
        <w:t xml:space="preserve">Journal of </w:t>
      </w:r>
      <w:proofErr w:type="spellStart"/>
      <w:r>
        <w:t>Macromarketing</w:t>
      </w:r>
      <w:proofErr w:type="spellEnd"/>
      <w:r>
        <w:t>, 2015 - 2019</w:t>
      </w:r>
    </w:p>
    <w:p w14:paraId="36996985" w14:textId="50CB686C" w:rsidR="0088118F" w:rsidRDefault="0088118F" w:rsidP="003804F3">
      <w:pPr>
        <w:pStyle w:val="ListParagraph"/>
        <w:numPr>
          <w:ilvl w:val="1"/>
          <w:numId w:val="31"/>
        </w:numPr>
      </w:pPr>
      <w:r>
        <w:t>Japan International Cooperation Agency, 2018-2019</w:t>
      </w:r>
    </w:p>
    <w:p w14:paraId="605E5611" w14:textId="4FE0674C" w:rsidR="003951B2" w:rsidRDefault="003951B2" w:rsidP="003804F3">
      <w:pPr>
        <w:pStyle w:val="ListParagraph"/>
        <w:numPr>
          <w:ilvl w:val="1"/>
          <w:numId w:val="31"/>
        </w:numPr>
      </w:pPr>
      <w:r>
        <w:t>Journal of Marketing for Higher Education, 2019</w:t>
      </w:r>
    </w:p>
    <w:p w14:paraId="55F491B5" w14:textId="69697AE9" w:rsidR="00072C9E" w:rsidRDefault="00072C9E" w:rsidP="001F5799">
      <w:pPr>
        <w:pStyle w:val="ListParagraph"/>
        <w:numPr>
          <w:ilvl w:val="1"/>
          <w:numId w:val="31"/>
        </w:numPr>
      </w:pPr>
      <w:r>
        <w:t>Review of Religious Research, 2018</w:t>
      </w:r>
    </w:p>
    <w:p w14:paraId="194C654B" w14:textId="2392E8AA" w:rsidR="001F5799" w:rsidRDefault="001F5799" w:rsidP="001F5799">
      <w:pPr>
        <w:pStyle w:val="ListParagraph"/>
        <w:numPr>
          <w:ilvl w:val="1"/>
          <w:numId w:val="31"/>
        </w:numPr>
      </w:pPr>
      <w:r>
        <w:t>International Journal of Advertising, 2014, 2016 - 2017</w:t>
      </w:r>
    </w:p>
    <w:p w14:paraId="237C348A" w14:textId="77777777" w:rsidR="001F5799" w:rsidRDefault="001F5799" w:rsidP="001F5799">
      <w:pPr>
        <w:pStyle w:val="ListParagraph"/>
        <w:numPr>
          <w:ilvl w:val="1"/>
          <w:numId w:val="31"/>
        </w:numPr>
      </w:pPr>
      <w:r>
        <w:t>Journal of Consumer Affairs, 2017</w:t>
      </w:r>
    </w:p>
    <w:p w14:paraId="11D16681" w14:textId="77777777" w:rsidR="00E50A3B" w:rsidRDefault="00E50A3B" w:rsidP="003951B2">
      <w:pPr>
        <w:pStyle w:val="ListParagraph"/>
        <w:keepNext/>
        <w:numPr>
          <w:ilvl w:val="0"/>
          <w:numId w:val="31"/>
        </w:numPr>
      </w:pPr>
      <w:r w:rsidRPr="00E50A3B">
        <w:rPr>
          <w:u w:val="single"/>
        </w:rPr>
        <w:t xml:space="preserve">Conference </w:t>
      </w:r>
      <w:r w:rsidR="00EC7CDB" w:rsidRPr="00E50A3B">
        <w:rPr>
          <w:u w:val="single"/>
        </w:rPr>
        <w:t>Reviewer</w:t>
      </w:r>
      <w:r>
        <w:t>:</w:t>
      </w:r>
    </w:p>
    <w:p w14:paraId="11BC9F7C" w14:textId="77777777" w:rsidR="005C7DD6" w:rsidRDefault="005C7DD6" w:rsidP="005C7DD6">
      <w:pPr>
        <w:pStyle w:val="ListParagraph"/>
        <w:numPr>
          <w:ilvl w:val="1"/>
          <w:numId w:val="31"/>
        </w:numPr>
      </w:pPr>
      <w:bookmarkStart w:id="11" w:name="_Hlk93426719"/>
      <w:r w:rsidRPr="00624070">
        <w:t>AMA Public Policy and Marketing Conference, 2012 to Present</w:t>
      </w:r>
    </w:p>
    <w:bookmarkEnd w:id="11"/>
    <w:p w14:paraId="2A611A24" w14:textId="32FDB968" w:rsidR="00DB6240" w:rsidRDefault="00DB6240" w:rsidP="00E50A3B">
      <w:pPr>
        <w:pStyle w:val="ListParagraph"/>
        <w:numPr>
          <w:ilvl w:val="1"/>
          <w:numId w:val="31"/>
        </w:numPr>
      </w:pPr>
      <w:r>
        <w:t>Sheth Dissertation Award, 2021</w:t>
      </w:r>
    </w:p>
    <w:p w14:paraId="3FB23604" w14:textId="14AE7C38" w:rsidR="000F7FCF" w:rsidRDefault="000F7FCF" w:rsidP="00E50A3B">
      <w:pPr>
        <w:pStyle w:val="ListParagraph"/>
        <w:numPr>
          <w:ilvl w:val="1"/>
          <w:numId w:val="31"/>
        </w:numPr>
      </w:pPr>
      <w:r>
        <w:lastRenderedPageBreak/>
        <w:t>Academy of Marketing Science Conference, 2021</w:t>
      </w:r>
    </w:p>
    <w:p w14:paraId="385C2BF9" w14:textId="21B21FD5" w:rsidR="00861FF5" w:rsidRDefault="00861FF5" w:rsidP="00E50A3B">
      <w:pPr>
        <w:pStyle w:val="ListParagraph"/>
        <w:numPr>
          <w:ilvl w:val="1"/>
          <w:numId w:val="31"/>
        </w:numPr>
      </w:pPr>
      <w:proofErr w:type="spellStart"/>
      <w:r>
        <w:t>Macromarketing</w:t>
      </w:r>
      <w:proofErr w:type="spellEnd"/>
      <w:r>
        <w:t xml:space="preserve"> Conference, 2020</w:t>
      </w:r>
    </w:p>
    <w:p w14:paraId="6567A780" w14:textId="5BB48B98" w:rsidR="00E50A3B" w:rsidRDefault="00EC7CDB" w:rsidP="00E50A3B">
      <w:pPr>
        <w:pStyle w:val="ListParagraph"/>
        <w:numPr>
          <w:ilvl w:val="1"/>
          <w:numId w:val="31"/>
        </w:numPr>
      </w:pPr>
      <w:r>
        <w:t>World Marketing Congress, 2016</w:t>
      </w:r>
      <w:r w:rsidR="00E50A3B" w:rsidRPr="00E50A3B">
        <w:t xml:space="preserve"> </w:t>
      </w:r>
    </w:p>
    <w:p w14:paraId="5491D235" w14:textId="77777777" w:rsidR="00E50A3B" w:rsidRDefault="00E50A3B" w:rsidP="00E50A3B">
      <w:pPr>
        <w:pStyle w:val="ListParagraph"/>
        <w:numPr>
          <w:ilvl w:val="1"/>
          <w:numId w:val="31"/>
        </w:numPr>
      </w:pPr>
      <w:r w:rsidRPr="00624070">
        <w:t xml:space="preserve">Association for Consumer Research Conference, 2013 to </w:t>
      </w:r>
      <w:r>
        <w:t>2014</w:t>
      </w:r>
    </w:p>
    <w:p w14:paraId="793A2CFE" w14:textId="77777777" w:rsidR="00E50A3B" w:rsidRDefault="00E50A3B" w:rsidP="00E50A3B">
      <w:pPr>
        <w:pStyle w:val="ListParagraph"/>
        <w:numPr>
          <w:ilvl w:val="1"/>
          <w:numId w:val="31"/>
        </w:numPr>
      </w:pPr>
      <w:r w:rsidRPr="00624070">
        <w:t>AMA Sum</w:t>
      </w:r>
      <w:r>
        <w:t>mer Educator’s Conference, 2013</w:t>
      </w:r>
    </w:p>
    <w:p w14:paraId="47DD0223" w14:textId="77777777" w:rsidR="00E50A3B" w:rsidRDefault="00E50A3B" w:rsidP="000819BE">
      <w:pPr>
        <w:pStyle w:val="ListParagraph"/>
        <w:numPr>
          <w:ilvl w:val="0"/>
          <w:numId w:val="31"/>
        </w:numPr>
      </w:pPr>
      <w:r w:rsidRPr="00E50A3B">
        <w:rPr>
          <w:u w:val="single"/>
        </w:rPr>
        <w:t>Conference Volunteer Roles</w:t>
      </w:r>
      <w:r>
        <w:t>:</w:t>
      </w:r>
    </w:p>
    <w:p w14:paraId="0FF1AA1F" w14:textId="43CB26C7" w:rsidR="0088686B" w:rsidRDefault="0088686B" w:rsidP="00E50A3B">
      <w:pPr>
        <w:pStyle w:val="ListParagraph"/>
        <w:numPr>
          <w:ilvl w:val="1"/>
          <w:numId w:val="31"/>
        </w:numPr>
      </w:pPr>
      <w:r>
        <w:t xml:space="preserve">Track Chair for Society of Marketing Advances Conference, 2019 to </w:t>
      </w:r>
      <w:r w:rsidR="00F344E8">
        <w:t>2020</w:t>
      </w:r>
    </w:p>
    <w:p w14:paraId="01B550E7" w14:textId="30B0F69D" w:rsidR="00F9485A" w:rsidRDefault="00F9485A" w:rsidP="00E50A3B">
      <w:pPr>
        <w:pStyle w:val="ListParagraph"/>
        <w:numPr>
          <w:ilvl w:val="1"/>
          <w:numId w:val="31"/>
        </w:numPr>
      </w:pPr>
      <w:r>
        <w:t>Session Chair for Marketing and Public Policy Conference, 2018</w:t>
      </w:r>
    </w:p>
    <w:p w14:paraId="04A7C7EB" w14:textId="78697B8A" w:rsidR="00E50A3B" w:rsidRDefault="00FF4282" w:rsidP="00E50A3B">
      <w:pPr>
        <w:pStyle w:val="ListParagraph"/>
        <w:numPr>
          <w:ilvl w:val="1"/>
          <w:numId w:val="31"/>
        </w:numPr>
      </w:pPr>
      <w:r>
        <w:t>Religion &amp; Marketing Track Co-Chair for Transformative Consumer Research Conference, 2015</w:t>
      </w:r>
      <w:r w:rsidR="007E1101">
        <w:t>, 2017</w:t>
      </w:r>
      <w:r w:rsidR="00E50A3B" w:rsidRPr="00E50A3B">
        <w:t xml:space="preserve"> </w:t>
      </w:r>
    </w:p>
    <w:p w14:paraId="33AD35A0" w14:textId="77777777" w:rsidR="00E50A3B" w:rsidRPr="00624070" w:rsidRDefault="00E50A3B" w:rsidP="00E50A3B">
      <w:pPr>
        <w:pStyle w:val="ListParagraph"/>
        <w:numPr>
          <w:ilvl w:val="1"/>
          <w:numId w:val="31"/>
        </w:numPr>
      </w:pPr>
      <w:r w:rsidRPr="00624070">
        <w:t>Society for Consumer Psychology Conference on Advertising and Consumer Psychology Steering Committee &amp; Public Relations Committee, 2011</w:t>
      </w:r>
    </w:p>
    <w:p w14:paraId="16EEF7E5" w14:textId="77777777" w:rsidR="00FF4282" w:rsidRDefault="00E50A3B" w:rsidP="00E50A3B">
      <w:pPr>
        <w:pStyle w:val="ListParagraph"/>
        <w:numPr>
          <w:ilvl w:val="1"/>
          <w:numId w:val="31"/>
        </w:numPr>
      </w:pPr>
      <w:r w:rsidRPr="00624070">
        <w:t xml:space="preserve">AACE Global Learn Conference Volunteer, May 2010 </w:t>
      </w:r>
    </w:p>
    <w:p w14:paraId="68A8CB94" w14:textId="77777777" w:rsidR="00E50A3B" w:rsidRPr="00E50A3B" w:rsidRDefault="00E50A3B" w:rsidP="000F7FCF">
      <w:pPr>
        <w:pStyle w:val="ListParagraph"/>
        <w:keepNext/>
        <w:numPr>
          <w:ilvl w:val="0"/>
          <w:numId w:val="31"/>
        </w:numPr>
        <w:rPr>
          <w:b/>
        </w:rPr>
      </w:pPr>
      <w:r w:rsidRPr="00E50A3B">
        <w:rPr>
          <w:u w:val="single"/>
        </w:rPr>
        <w:t>Professional Organization Volunteer Roles</w:t>
      </w:r>
      <w:r>
        <w:t>:</w:t>
      </w:r>
    </w:p>
    <w:p w14:paraId="773456C9" w14:textId="77777777" w:rsidR="00AF3875" w:rsidRPr="00EB5403" w:rsidRDefault="00AF3875" w:rsidP="00AF3875">
      <w:pPr>
        <w:pStyle w:val="ListParagraph"/>
        <w:numPr>
          <w:ilvl w:val="1"/>
          <w:numId w:val="31"/>
        </w:numPr>
        <w:rPr>
          <w:b/>
        </w:rPr>
      </w:pPr>
      <w:bookmarkStart w:id="12" w:name="_Hlk124854329"/>
      <w:r>
        <w:rPr>
          <w:bCs/>
        </w:rPr>
        <w:t>American Council on Consumer Interests (ACCI) Membership Committee, 2019 to Present</w:t>
      </w:r>
    </w:p>
    <w:p w14:paraId="317F9B71" w14:textId="7348DA3B" w:rsidR="009F661F" w:rsidRPr="00EB5403" w:rsidRDefault="009F661F" w:rsidP="009F661F">
      <w:pPr>
        <w:pStyle w:val="ListParagraph"/>
        <w:numPr>
          <w:ilvl w:val="1"/>
          <w:numId w:val="31"/>
        </w:numPr>
        <w:rPr>
          <w:b/>
        </w:rPr>
      </w:pPr>
      <w:r>
        <w:rPr>
          <w:bCs/>
        </w:rPr>
        <w:t xml:space="preserve">American Council on Consumer Interests (ACCI) Awards Committee, 2021 to </w:t>
      </w:r>
      <w:r w:rsidR="00AF3875">
        <w:rPr>
          <w:bCs/>
        </w:rPr>
        <w:t>202</w:t>
      </w:r>
      <w:r w:rsidR="00402877">
        <w:rPr>
          <w:bCs/>
        </w:rPr>
        <w:t>3</w:t>
      </w:r>
    </w:p>
    <w:bookmarkEnd w:id="12"/>
    <w:p w14:paraId="2E96E03B" w14:textId="13726C4F" w:rsidR="00565813" w:rsidRPr="00624070" w:rsidRDefault="00565813" w:rsidP="00E50A3B">
      <w:pPr>
        <w:pStyle w:val="ListParagraph"/>
        <w:numPr>
          <w:ilvl w:val="1"/>
          <w:numId w:val="31"/>
        </w:numPr>
        <w:rPr>
          <w:b/>
        </w:rPr>
      </w:pPr>
      <w:r w:rsidRPr="00624070">
        <w:t>Travel and Tourism Research Association (TTRA) Technology Committee, 2009 to 2012</w:t>
      </w:r>
    </w:p>
    <w:p w14:paraId="6D250DC0" w14:textId="77777777" w:rsidR="00BF0FE2" w:rsidRPr="000819BE" w:rsidRDefault="00BF0FE2" w:rsidP="00157DC2">
      <w:pPr>
        <w:ind w:left="720" w:hanging="720"/>
        <w:rPr>
          <w:sz w:val="12"/>
        </w:rPr>
      </w:pPr>
    </w:p>
    <w:p w14:paraId="418D622E" w14:textId="77777777" w:rsidR="00A75015" w:rsidRDefault="00A75015" w:rsidP="00913948">
      <w:pPr>
        <w:outlineLvl w:val="0"/>
        <w:rPr>
          <w:b/>
        </w:rPr>
      </w:pPr>
    </w:p>
    <w:p w14:paraId="67FC5A0C" w14:textId="77777777" w:rsidR="004D2F86" w:rsidRDefault="000C0586" w:rsidP="002E5029">
      <w:pPr>
        <w:keepNext/>
        <w:outlineLvl w:val="0"/>
        <w:rPr>
          <w:b/>
        </w:rPr>
      </w:pPr>
      <w:r w:rsidRPr="000819BE">
        <w:rPr>
          <w:b/>
        </w:rPr>
        <w:t>University, College, and Department Involvement</w:t>
      </w:r>
    </w:p>
    <w:p w14:paraId="5717684F" w14:textId="77777777" w:rsidR="00E50A3B" w:rsidRPr="00E50A3B" w:rsidRDefault="00E50A3B" w:rsidP="002E5029">
      <w:pPr>
        <w:keepNext/>
        <w:outlineLvl w:val="0"/>
        <w:rPr>
          <w:i/>
          <w:u w:val="single"/>
        </w:rPr>
      </w:pPr>
      <w:r w:rsidRPr="00E50A3B">
        <w:rPr>
          <w:i/>
          <w:u w:val="single"/>
        </w:rPr>
        <w:t>Service Learning</w:t>
      </w:r>
    </w:p>
    <w:p w14:paraId="38097265" w14:textId="77777777" w:rsidR="00502B3E" w:rsidRDefault="00502B3E" w:rsidP="00845562">
      <w:pPr>
        <w:pStyle w:val="ListParagraph"/>
        <w:numPr>
          <w:ilvl w:val="0"/>
          <w:numId w:val="32"/>
        </w:numPr>
      </w:pPr>
      <w:r>
        <w:t xml:space="preserve">University of Wyoming, Coordinate Wyoming-based </w:t>
      </w:r>
      <w:r w:rsidR="004D2F86">
        <w:t>Service Learning</w:t>
      </w:r>
      <w:r>
        <w:t xml:space="preserve"> Projects</w:t>
      </w:r>
    </w:p>
    <w:p w14:paraId="63B62823" w14:textId="00E30401" w:rsidR="002A59F4" w:rsidRDefault="002A59F4" w:rsidP="00502B3E">
      <w:pPr>
        <w:pStyle w:val="ListParagraph"/>
        <w:numPr>
          <w:ilvl w:val="1"/>
          <w:numId w:val="32"/>
        </w:numPr>
      </w:pPr>
      <w:r>
        <w:t xml:space="preserve">Spring 2022: The Accelerated Dragon &amp; Phoenix Rising, Ants to Plants Landscaping, </w:t>
      </w:r>
      <w:proofErr w:type="spellStart"/>
      <w:r>
        <w:t>FirsTier</w:t>
      </w:r>
      <w:proofErr w:type="spellEnd"/>
      <w:r>
        <w:t xml:space="preserve"> Bank, </w:t>
      </w:r>
      <w:proofErr w:type="spellStart"/>
      <w:r>
        <w:t>Larkly</w:t>
      </w:r>
      <w:proofErr w:type="spellEnd"/>
      <w:r>
        <w:t>, State Bank, Echelon DS, Deaf Intervention Services, Night Heron, Prime Rate Motors, State Farm, Wolf Creek Broadcasting</w:t>
      </w:r>
    </w:p>
    <w:p w14:paraId="7092EE8C" w14:textId="2B7C8990" w:rsidR="002242F9" w:rsidRDefault="002242F9" w:rsidP="00502B3E">
      <w:pPr>
        <w:pStyle w:val="ListParagraph"/>
        <w:numPr>
          <w:ilvl w:val="1"/>
          <w:numId w:val="32"/>
        </w:numPr>
      </w:pPr>
      <w:r>
        <w:t xml:space="preserve">Fall 2021: The Cottage, Nest Toy Library, Adelaide Furniture, Copper’s Liquor Lounge, </w:t>
      </w:r>
      <w:proofErr w:type="spellStart"/>
      <w:r>
        <w:t>HeadStart</w:t>
      </w:r>
      <w:proofErr w:type="spellEnd"/>
      <w:r>
        <w:t>, Jason’s Friends Foundation</w:t>
      </w:r>
    </w:p>
    <w:p w14:paraId="3ED6D506" w14:textId="1B002B89" w:rsidR="00C0792A" w:rsidRDefault="00C0792A" w:rsidP="00502B3E">
      <w:pPr>
        <w:pStyle w:val="ListParagraph"/>
        <w:numPr>
          <w:ilvl w:val="1"/>
          <w:numId w:val="32"/>
        </w:numPr>
      </w:pPr>
      <w:r>
        <w:t xml:space="preserve">Fall 2020: Yellowstone Track Systems, Culver’s ACRES Farm, Rachet’s Chop Shop, UW Outdoor Program, Boba Café/Thai Spice, Curiosity Shop, Laramie Investment Company, </w:t>
      </w:r>
      <w:r w:rsidR="00464FFF">
        <w:t xml:space="preserve">GLDN Trout, Cavalryman, Spine &amp; Injury Clinic, Wyoming View Painting, Cowboy Creamery, The Lodge, Chaco’s Tacos, Nature’s Composites, Killian </w:t>
      </w:r>
      <w:proofErr w:type="spellStart"/>
      <w:r w:rsidR="00464FFF">
        <w:t>Florest</w:t>
      </w:r>
      <w:proofErr w:type="spellEnd"/>
    </w:p>
    <w:p w14:paraId="356737F1" w14:textId="4257D6C3" w:rsidR="008A68FA" w:rsidRDefault="008A68FA" w:rsidP="00502B3E">
      <w:pPr>
        <w:pStyle w:val="ListParagraph"/>
        <w:numPr>
          <w:ilvl w:val="1"/>
          <w:numId w:val="32"/>
        </w:numPr>
      </w:pPr>
      <w:r>
        <w:t xml:space="preserve">Spring 2020: </w:t>
      </w:r>
      <w:r w:rsidR="00B2683D">
        <w:t xml:space="preserve">Box Canyon Bread, Golden Prairie Bakery, Laramie Plastic Bag Initiative, </w:t>
      </w:r>
      <w:proofErr w:type="spellStart"/>
      <w:r w:rsidR="00B2683D">
        <w:t>Wyo</w:t>
      </w:r>
      <w:proofErr w:type="spellEnd"/>
      <w:r w:rsidR="00B2683D">
        <w:t xml:space="preserve"> Theater</w:t>
      </w:r>
    </w:p>
    <w:p w14:paraId="5E91DEC5" w14:textId="3F90E9D4" w:rsidR="00202855" w:rsidRDefault="00202855" w:rsidP="00502B3E">
      <w:pPr>
        <w:pStyle w:val="ListParagraph"/>
        <w:numPr>
          <w:ilvl w:val="1"/>
          <w:numId w:val="32"/>
        </w:numPr>
      </w:pPr>
      <w:r>
        <w:t xml:space="preserve">Fall 2019: Elevation </w:t>
      </w:r>
      <w:proofErr w:type="spellStart"/>
      <w:r>
        <w:t>Crossfit</w:t>
      </w:r>
      <w:proofErr w:type="spellEnd"/>
      <w:r>
        <w:t>, Wyoming FBLA, Capital Clarity, Dubois City</w:t>
      </w:r>
    </w:p>
    <w:p w14:paraId="47BEC774" w14:textId="3A3D5926" w:rsidR="004E39D8" w:rsidRDefault="004E39D8" w:rsidP="00502B3E">
      <w:pPr>
        <w:pStyle w:val="ListParagraph"/>
        <w:numPr>
          <w:ilvl w:val="1"/>
          <w:numId w:val="32"/>
        </w:numPr>
      </w:pPr>
      <w:r>
        <w:t>Spring 2019: Interfaith Good Samaritan, Smartscapes</w:t>
      </w:r>
    </w:p>
    <w:p w14:paraId="1BF26CA4" w14:textId="5A81FC74" w:rsidR="007A00C2" w:rsidRDefault="007A00C2" w:rsidP="00502B3E">
      <w:pPr>
        <w:pStyle w:val="ListParagraph"/>
        <w:numPr>
          <w:ilvl w:val="1"/>
          <w:numId w:val="32"/>
        </w:numPr>
      </w:pPr>
      <w:r>
        <w:t>Fall 2018: Grown in Wyoming, Snowy Range Academy</w:t>
      </w:r>
    </w:p>
    <w:p w14:paraId="6905D577" w14:textId="1F4E5A7F" w:rsidR="00A32E2E" w:rsidRDefault="00A32E2E" w:rsidP="00502B3E">
      <w:pPr>
        <w:pStyle w:val="ListParagraph"/>
        <w:numPr>
          <w:ilvl w:val="1"/>
          <w:numId w:val="32"/>
        </w:numPr>
      </w:pPr>
      <w:r>
        <w:t>Spring 2018: Glow Workwear, Wyoming Survey &amp; Analysis Center, Black Market Farm, Westgate Sports &amp; Trading Post, Laramie Landscaping</w:t>
      </w:r>
    </w:p>
    <w:p w14:paraId="5D766268" w14:textId="0B056524" w:rsidR="00821AE4" w:rsidRDefault="00821AE4" w:rsidP="00502B3E">
      <w:pPr>
        <w:pStyle w:val="ListParagraph"/>
        <w:numPr>
          <w:ilvl w:val="1"/>
          <w:numId w:val="32"/>
        </w:numPr>
      </w:pPr>
      <w:r>
        <w:t xml:space="preserve">Fall 2017: Little America, </w:t>
      </w:r>
      <w:proofErr w:type="spellStart"/>
      <w:r>
        <w:t>DirtBags</w:t>
      </w:r>
      <w:proofErr w:type="spellEnd"/>
      <w:r>
        <w:t xml:space="preserve"> Bike Packing, UW Tourism Degree, </w:t>
      </w:r>
      <w:r w:rsidR="004D2F86">
        <w:t>Barnyards &amp; Backyards</w:t>
      </w:r>
    </w:p>
    <w:p w14:paraId="21AA2831" w14:textId="77777777" w:rsidR="004316DF" w:rsidRDefault="004316DF" w:rsidP="00502B3E">
      <w:pPr>
        <w:pStyle w:val="ListParagraph"/>
        <w:numPr>
          <w:ilvl w:val="1"/>
          <w:numId w:val="32"/>
        </w:numPr>
      </w:pPr>
      <w:r>
        <w:t>Spring 2017: Wyoming Game &amp; Fish, Right Angle Rehab, Still in Style, Premier Bone &amp; Joint</w:t>
      </w:r>
    </w:p>
    <w:p w14:paraId="17D4B5AC" w14:textId="77777777" w:rsidR="00FF2876" w:rsidRDefault="00FF2876" w:rsidP="00502B3E">
      <w:pPr>
        <w:pStyle w:val="ListParagraph"/>
        <w:numPr>
          <w:ilvl w:val="1"/>
          <w:numId w:val="32"/>
        </w:numPr>
      </w:pPr>
      <w:r>
        <w:t xml:space="preserve">Fall 2016: Wyoming </w:t>
      </w:r>
      <w:r w:rsidR="00CF0211">
        <w:t>Office</w:t>
      </w:r>
      <w:r>
        <w:t xml:space="preserve"> of Tourism, Spring Wind Nursing Home, Cheyenne Chamber of Commerce</w:t>
      </w:r>
    </w:p>
    <w:p w14:paraId="564A411A" w14:textId="77777777" w:rsidR="00FF2876" w:rsidRDefault="00FF2876" w:rsidP="00502B3E">
      <w:pPr>
        <w:pStyle w:val="ListParagraph"/>
        <w:numPr>
          <w:ilvl w:val="1"/>
          <w:numId w:val="32"/>
        </w:numPr>
      </w:pPr>
      <w:r>
        <w:t>Spring 2016: Laramie Soup Kitchen, Out There Podcast, Express Employment</w:t>
      </w:r>
    </w:p>
    <w:p w14:paraId="79B0766E" w14:textId="77777777" w:rsidR="00502B3E" w:rsidRDefault="00502B3E" w:rsidP="00502B3E">
      <w:pPr>
        <w:pStyle w:val="ListParagraph"/>
        <w:numPr>
          <w:ilvl w:val="1"/>
          <w:numId w:val="32"/>
        </w:numPr>
      </w:pPr>
      <w:r>
        <w:t>Fall 2015: Warren FCU, Union Wireless, Jeny Originals</w:t>
      </w:r>
    </w:p>
    <w:p w14:paraId="01BC6110" w14:textId="77777777" w:rsidR="00502B3E" w:rsidRDefault="00502B3E" w:rsidP="00502B3E">
      <w:pPr>
        <w:pStyle w:val="ListParagraph"/>
        <w:numPr>
          <w:ilvl w:val="1"/>
          <w:numId w:val="32"/>
        </w:numPr>
      </w:pPr>
      <w:r>
        <w:lastRenderedPageBreak/>
        <w:t xml:space="preserve">Spring 2015: Home Instead, </w:t>
      </w:r>
      <w:proofErr w:type="spellStart"/>
      <w:r>
        <w:t>WyoBuffalo</w:t>
      </w:r>
      <w:proofErr w:type="spellEnd"/>
      <w:r>
        <w:t xml:space="preserve"> Co., </w:t>
      </w:r>
      <w:proofErr w:type="spellStart"/>
      <w:r>
        <w:t>FlyDragon</w:t>
      </w:r>
      <w:proofErr w:type="spellEnd"/>
      <w:r>
        <w:t xml:space="preserve"> Design</w:t>
      </w:r>
    </w:p>
    <w:p w14:paraId="32E4431C" w14:textId="77777777" w:rsidR="00502B3E" w:rsidRDefault="00502B3E" w:rsidP="00502B3E">
      <w:pPr>
        <w:pStyle w:val="ListParagraph"/>
        <w:numPr>
          <w:ilvl w:val="1"/>
          <w:numId w:val="32"/>
        </w:numPr>
      </w:pPr>
      <w:r>
        <w:t xml:space="preserve">Fall 2014: Cheyenne YMCA, </w:t>
      </w:r>
      <w:proofErr w:type="spellStart"/>
      <w:r>
        <w:t>Painteristas</w:t>
      </w:r>
      <w:proofErr w:type="spellEnd"/>
    </w:p>
    <w:p w14:paraId="79EF47A9" w14:textId="77777777" w:rsidR="00E50A3B" w:rsidRDefault="00E50A3B" w:rsidP="00E50A3B"/>
    <w:p w14:paraId="6B9D21F7" w14:textId="77777777" w:rsidR="00E50A3B" w:rsidRPr="00E50A3B" w:rsidRDefault="00E50A3B" w:rsidP="00E50A3B">
      <w:pPr>
        <w:rPr>
          <w:i/>
          <w:u w:val="single"/>
        </w:rPr>
      </w:pPr>
      <w:r w:rsidRPr="00E50A3B">
        <w:rPr>
          <w:i/>
          <w:u w:val="single"/>
        </w:rPr>
        <w:t>Graduate/Honors Student Committees</w:t>
      </w:r>
    </w:p>
    <w:p w14:paraId="062CFF70" w14:textId="77777777" w:rsidR="004D2F86" w:rsidRDefault="004D2F86" w:rsidP="004D2F86">
      <w:pPr>
        <w:pStyle w:val="ListParagraph"/>
        <w:numPr>
          <w:ilvl w:val="0"/>
          <w:numId w:val="32"/>
        </w:numPr>
      </w:pPr>
      <w:r>
        <w:t>University of Wyoming Doctoral Dissertation Committee Member</w:t>
      </w:r>
    </w:p>
    <w:p w14:paraId="29E57A1E" w14:textId="51D442B0" w:rsidR="007856C3" w:rsidRDefault="007856C3" w:rsidP="004D2F86">
      <w:pPr>
        <w:pStyle w:val="ListParagraph"/>
        <w:numPr>
          <w:ilvl w:val="1"/>
          <w:numId w:val="32"/>
        </w:numPr>
      </w:pPr>
      <w:r>
        <w:t>Suman Saha, Marketing, Spring 2023 to Present</w:t>
      </w:r>
    </w:p>
    <w:p w14:paraId="7C8E58F8" w14:textId="31808119" w:rsidR="00AA22E5" w:rsidRDefault="00AA22E5" w:rsidP="004D2F86">
      <w:pPr>
        <w:pStyle w:val="ListParagraph"/>
        <w:numPr>
          <w:ilvl w:val="1"/>
          <w:numId w:val="32"/>
        </w:numPr>
      </w:pPr>
      <w:r>
        <w:t>Skyler Leonhardt, Marketing, Fall 2021 to Present (chair of committee</w:t>
      </w:r>
      <w:r w:rsidR="007856C3">
        <w:t xml:space="preserve"> until Spring 2022 when I went on maternity leave</w:t>
      </w:r>
      <w:r>
        <w:t>)</w:t>
      </w:r>
    </w:p>
    <w:p w14:paraId="2DA26A1E" w14:textId="5ACE97C6" w:rsidR="00A32E2E" w:rsidRDefault="00A32E2E" w:rsidP="004D2F86">
      <w:pPr>
        <w:pStyle w:val="ListParagraph"/>
        <w:numPr>
          <w:ilvl w:val="1"/>
          <w:numId w:val="32"/>
        </w:numPr>
      </w:pPr>
      <w:r>
        <w:t xml:space="preserve">Saman Zehra, Marketing, Spring 2018 to </w:t>
      </w:r>
      <w:r w:rsidR="002242F9">
        <w:t>Fall 2021</w:t>
      </w:r>
      <w:r w:rsidR="007A00C2">
        <w:t xml:space="preserve"> (chair of committee</w:t>
      </w:r>
      <w:r w:rsidR="00AA22E5">
        <w:t xml:space="preserve"> until Spring 2021 when I went on maternity leave</w:t>
      </w:r>
      <w:r w:rsidR="007A00C2">
        <w:t>)</w:t>
      </w:r>
    </w:p>
    <w:p w14:paraId="2C2F35EF" w14:textId="15EAA30E" w:rsidR="0018426B" w:rsidRDefault="0018426B" w:rsidP="004D2F86">
      <w:pPr>
        <w:pStyle w:val="ListParagraph"/>
        <w:numPr>
          <w:ilvl w:val="1"/>
          <w:numId w:val="32"/>
        </w:numPr>
      </w:pPr>
      <w:r>
        <w:t xml:space="preserve">Ignacio Godinez, Marketing, Spring 2020 to </w:t>
      </w:r>
      <w:r w:rsidR="002242F9">
        <w:t>Fall 2021</w:t>
      </w:r>
    </w:p>
    <w:p w14:paraId="09D6E71E" w14:textId="089578EE" w:rsidR="00A32E2E" w:rsidRDefault="00A32E2E" w:rsidP="004D2F86">
      <w:pPr>
        <w:pStyle w:val="ListParagraph"/>
        <w:numPr>
          <w:ilvl w:val="1"/>
          <w:numId w:val="32"/>
        </w:numPr>
      </w:pPr>
      <w:r>
        <w:t xml:space="preserve">Heejung Park, Marketing, Spring 2018 to </w:t>
      </w:r>
      <w:r w:rsidR="004F3C45">
        <w:t>Spring 2020</w:t>
      </w:r>
      <w:r w:rsidR="00847CA9">
        <w:t xml:space="preserve"> (chair of committee)</w:t>
      </w:r>
    </w:p>
    <w:p w14:paraId="5D613D2A" w14:textId="110EB51E" w:rsidR="00847CA9" w:rsidRDefault="00847CA9" w:rsidP="004D2F86">
      <w:pPr>
        <w:pStyle w:val="ListParagraph"/>
        <w:numPr>
          <w:ilvl w:val="1"/>
          <w:numId w:val="32"/>
        </w:numPr>
      </w:pPr>
      <w:r>
        <w:t xml:space="preserve">Rachel Patrick, Marketing, Spring 2018 to </w:t>
      </w:r>
      <w:r w:rsidR="003636F5">
        <w:t>Fall 2019</w:t>
      </w:r>
      <w:r>
        <w:t xml:space="preserve"> (chair of committee)</w:t>
      </w:r>
    </w:p>
    <w:p w14:paraId="3D15C206" w14:textId="21AB63F4" w:rsidR="00847CA9" w:rsidRDefault="00847CA9" w:rsidP="004D2F86">
      <w:pPr>
        <w:pStyle w:val="ListParagraph"/>
        <w:numPr>
          <w:ilvl w:val="1"/>
          <w:numId w:val="32"/>
        </w:numPr>
      </w:pPr>
      <w:r>
        <w:t xml:space="preserve">Amanda Garrison, Marketing, Fall 2019 to </w:t>
      </w:r>
      <w:r w:rsidR="00F3417A">
        <w:t>Fall 2021</w:t>
      </w:r>
    </w:p>
    <w:p w14:paraId="77C44A2F" w14:textId="660F70BC" w:rsidR="00FF7319" w:rsidRDefault="00FF7319" w:rsidP="004D2F86">
      <w:pPr>
        <w:pStyle w:val="ListParagraph"/>
        <w:numPr>
          <w:ilvl w:val="1"/>
          <w:numId w:val="32"/>
        </w:numPr>
      </w:pPr>
      <w:r>
        <w:t xml:space="preserve">Cristian Sepulveda, Marketing, Fall 2018 to </w:t>
      </w:r>
      <w:r w:rsidR="00847CA9">
        <w:t>Spring 2019</w:t>
      </w:r>
    </w:p>
    <w:p w14:paraId="07502529" w14:textId="1198CAA2" w:rsidR="004D2F86" w:rsidRDefault="004D2F86" w:rsidP="004D2F86">
      <w:pPr>
        <w:pStyle w:val="ListParagraph"/>
        <w:numPr>
          <w:ilvl w:val="1"/>
          <w:numId w:val="32"/>
        </w:numPr>
      </w:pPr>
      <w:r>
        <w:t xml:space="preserve">Eric Krszjzaniek, Marketing, Fall 2016 to </w:t>
      </w:r>
      <w:r w:rsidR="00A32E2E">
        <w:t>Spring 2018</w:t>
      </w:r>
    </w:p>
    <w:p w14:paraId="28AE5596" w14:textId="215694D7" w:rsidR="004D2F86" w:rsidRDefault="004D2F86" w:rsidP="004D2F86">
      <w:pPr>
        <w:pStyle w:val="ListParagraph"/>
        <w:numPr>
          <w:ilvl w:val="1"/>
          <w:numId w:val="32"/>
        </w:numPr>
      </w:pPr>
      <w:r>
        <w:t xml:space="preserve">Matt Lunde, Marketing, Fall 2016 to </w:t>
      </w:r>
      <w:r w:rsidR="00A32E2E">
        <w:t>Spring 2018</w:t>
      </w:r>
      <w:r w:rsidRPr="004D2F86">
        <w:t xml:space="preserve"> </w:t>
      </w:r>
    </w:p>
    <w:p w14:paraId="43161E1B" w14:textId="77777777" w:rsidR="004D2F86" w:rsidRDefault="004D2F86" w:rsidP="004D2F86">
      <w:pPr>
        <w:pStyle w:val="ListParagraph"/>
        <w:numPr>
          <w:ilvl w:val="1"/>
          <w:numId w:val="32"/>
        </w:numPr>
      </w:pPr>
      <w:r>
        <w:t>Edna Ndichu, Marketing, Summer 2015 to Spring 2017</w:t>
      </w:r>
    </w:p>
    <w:p w14:paraId="428DB7A4" w14:textId="77777777" w:rsidR="004D2F86" w:rsidRDefault="004D2F86" w:rsidP="008E43B7">
      <w:pPr>
        <w:pStyle w:val="ListParagraph"/>
        <w:keepNext/>
        <w:numPr>
          <w:ilvl w:val="0"/>
          <w:numId w:val="32"/>
        </w:numPr>
      </w:pPr>
      <w:r>
        <w:t xml:space="preserve">University of Wyoming </w:t>
      </w:r>
      <w:proofErr w:type="gramStart"/>
      <w:r>
        <w:t>Master’s</w:t>
      </w:r>
      <w:proofErr w:type="gramEnd"/>
      <w:r>
        <w:t xml:space="preserve"> Thesis Committee Member</w:t>
      </w:r>
    </w:p>
    <w:p w14:paraId="51CAF381" w14:textId="216B8CD9" w:rsidR="004D2F86" w:rsidRDefault="004D2F86" w:rsidP="004D2F86">
      <w:pPr>
        <w:pStyle w:val="ListParagraph"/>
        <w:numPr>
          <w:ilvl w:val="1"/>
          <w:numId w:val="32"/>
        </w:numPr>
      </w:pPr>
      <w:r>
        <w:t xml:space="preserve">Kevin Shumway, Communications, Spring 2016 to </w:t>
      </w:r>
      <w:r w:rsidR="00D14DAD">
        <w:t>Spring 2019</w:t>
      </w:r>
    </w:p>
    <w:p w14:paraId="71EC8F66" w14:textId="77777777" w:rsidR="004D2F86" w:rsidRDefault="004D2F86" w:rsidP="004D2F86">
      <w:pPr>
        <w:pStyle w:val="ListParagraph"/>
        <w:numPr>
          <w:ilvl w:val="1"/>
          <w:numId w:val="32"/>
        </w:numPr>
      </w:pPr>
      <w:r>
        <w:t>Ryan Devries, Communications, Fall 2016 to Spring 2017</w:t>
      </w:r>
    </w:p>
    <w:p w14:paraId="1B463FB5" w14:textId="77777777" w:rsidR="004D2F86" w:rsidRDefault="004D2F86" w:rsidP="004D2F86">
      <w:pPr>
        <w:pStyle w:val="ListParagraph"/>
        <w:numPr>
          <w:ilvl w:val="1"/>
          <w:numId w:val="32"/>
        </w:numPr>
      </w:pPr>
      <w:r>
        <w:t>Hollie Deis, Communications, Spring 2015 to Spring 2016</w:t>
      </w:r>
    </w:p>
    <w:p w14:paraId="7106BBC6" w14:textId="77777777" w:rsidR="004D2F86" w:rsidRDefault="004D2F86" w:rsidP="00464FFF">
      <w:pPr>
        <w:pStyle w:val="ListParagraph"/>
        <w:keepNext/>
        <w:numPr>
          <w:ilvl w:val="0"/>
          <w:numId w:val="32"/>
        </w:numPr>
      </w:pPr>
      <w:r>
        <w:t>University of Wyoming McNair Scholar Mentor</w:t>
      </w:r>
    </w:p>
    <w:p w14:paraId="2A5E7D89" w14:textId="1AAE8E23" w:rsidR="004D2F86" w:rsidRDefault="004D2F86" w:rsidP="004D2F86">
      <w:pPr>
        <w:pStyle w:val="ListParagraph"/>
        <w:numPr>
          <w:ilvl w:val="1"/>
          <w:numId w:val="32"/>
        </w:numPr>
      </w:pPr>
      <w:r>
        <w:t xml:space="preserve">Natalie Thibault, Family &amp; Consumer Sciences, Spring 2017 to </w:t>
      </w:r>
      <w:r w:rsidR="00D14DAD">
        <w:t>Spring 2018</w:t>
      </w:r>
    </w:p>
    <w:p w14:paraId="0602CC1C" w14:textId="77777777" w:rsidR="00E50A3B" w:rsidRDefault="00E50A3B" w:rsidP="00E50A3B">
      <w:pPr>
        <w:pStyle w:val="ListParagraph"/>
        <w:numPr>
          <w:ilvl w:val="0"/>
          <w:numId w:val="32"/>
        </w:numPr>
      </w:pPr>
      <w:r>
        <w:t>University of Wyoming Honors Thesis Committee Member</w:t>
      </w:r>
    </w:p>
    <w:p w14:paraId="24294066" w14:textId="4BBD6442" w:rsidR="00D14DAD" w:rsidRDefault="00D14DAD" w:rsidP="00E50A3B">
      <w:pPr>
        <w:pStyle w:val="ListParagraph"/>
        <w:numPr>
          <w:ilvl w:val="1"/>
          <w:numId w:val="32"/>
        </w:numPr>
      </w:pPr>
      <w:r>
        <w:t>Annika Belser, Marketing, Spring 2019 to Present</w:t>
      </w:r>
    </w:p>
    <w:p w14:paraId="109B1F29" w14:textId="1D0A0331" w:rsidR="00BD282C" w:rsidRDefault="00BD282C" w:rsidP="00E50A3B">
      <w:pPr>
        <w:pStyle w:val="ListParagraph"/>
        <w:numPr>
          <w:ilvl w:val="1"/>
          <w:numId w:val="32"/>
        </w:numPr>
      </w:pPr>
      <w:r>
        <w:t>Katie Kernan</w:t>
      </w:r>
      <w:r w:rsidR="00E46FF5">
        <w:t xml:space="preserve"> &amp; Alison Geary</w:t>
      </w:r>
      <w:r>
        <w:t>, Marketing, Spring 2018</w:t>
      </w:r>
    </w:p>
    <w:p w14:paraId="345D11C2" w14:textId="18B270B9" w:rsidR="00E50A3B" w:rsidRDefault="00E50A3B" w:rsidP="00E50A3B">
      <w:pPr>
        <w:pStyle w:val="ListParagraph"/>
        <w:numPr>
          <w:ilvl w:val="1"/>
          <w:numId w:val="32"/>
        </w:numPr>
      </w:pPr>
      <w:r>
        <w:t>Hunter Rowe, Marketing, Fall 2017</w:t>
      </w:r>
    </w:p>
    <w:p w14:paraId="717F132B" w14:textId="77777777" w:rsidR="00E50A3B" w:rsidRDefault="00E50A3B" w:rsidP="00E50A3B"/>
    <w:p w14:paraId="330F54B4" w14:textId="77777777" w:rsidR="00E50A3B" w:rsidRPr="00E50A3B" w:rsidRDefault="00E50A3B" w:rsidP="004E39D8">
      <w:pPr>
        <w:keepNext/>
        <w:rPr>
          <w:i/>
          <w:u w:val="single"/>
        </w:rPr>
      </w:pPr>
      <w:r w:rsidRPr="00E50A3B">
        <w:rPr>
          <w:i/>
          <w:u w:val="single"/>
        </w:rPr>
        <w:t>Other</w:t>
      </w:r>
    </w:p>
    <w:p w14:paraId="6147D22F" w14:textId="58DF1C97" w:rsidR="00C662F5" w:rsidRDefault="00C662F5" w:rsidP="00D24259">
      <w:pPr>
        <w:pStyle w:val="ListParagraph"/>
        <w:numPr>
          <w:ilvl w:val="0"/>
          <w:numId w:val="32"/>
        </w:numPr>
      </w:pPr>
      <w:r>
        <w:t>Faculty Senate Alternate, University of Wyoming, Fall 2021 to Present</w:t>
      </w:r>
    </w:p>
    <w:p w14:paraId="29DA6B69" w14:textId="68F661DE" w:rsidR="00F50CD2" w:rsidRDefault="00F50CD2" w:rsidP="00D24259">
      <w:pPr>
        <w:pStyle w:val="ListParagraph"/>
        <w:numPr>
          <w:ilvl w:val="0"/>
          <w:numId w:val="32"/>
        </w:numPr>
      </w:pPr>
      <w:r>
        <w:t xml:space="preserve">Tenure and Promotion Committee, Outside Member, </w:t>
      </w:r>
      <w:proofErr w:type="spellStart"/>
      <w:r>
        <w:t>Haub</w:t>
      </w:r>
      <w:proofErr w:type="spellEnd"/>
      <w:r>
        <w:t xml:space="preserve"> School, Fall 2019 to Present</w:t>
      </w:r>
    </w:p>
    <w:p w14:paraId="7287E701" w14:textId="77777777" w:rsidR="00640E77" w:rsidRDefault="00640E77" w:rsidP="00640E77">
      <w:pPr>
        <w:pStyle w:val="ListParagraph"/>
        <w:numPr>
          <w:ilvl w:val="0"/>
          <w:numId w:val="32"/>
        </w:numPr>
      </w:pPr>
      <w:r>
        <w:t>Interdisciplinary Tenure &amp; Promotion Guidelines Committee, November 2018 to Present</w:t>
      </w:r>
    </w:p>
    <w:p w14:paraId="4AD38950" w14:textId="77777777" w:rsidR="008E43B7" w:rsidRDefault="008E43B7" w:rsidP="008E43B7">
      <w:pPr>
        <w:pStyle w:val="ListParagraph"/>
        <w:numPr>
          <w:ilvl w:val="0"/>
          <w:numId w:val="32"/>
        </w:numPr>
      </w:pPr>
      <w:r>
        <w:t>University of Wyoming Campus Ventures Advisor, September 2016 to Present</w:t>
      </w:r>
    </w:p>
    <w:p w14:paraId="5ECA316D" w14:textId="25A53B3B" w:rsidR="00B81967" w:rsidRDefault="00B81967" w:rsidP="00D24259">
      <w:pPr>
        <w:pStyle w:val="ListParagraph"/>
        <w:numPr>
          <w:ilvl w:val="0"/>
          <w:numId w:val="32"/>
        </w:numPr>
      </w:pPr>
      <w:r>
        <w:t>University of Wyoming Intervarsity Advisor, May 2023 to Present</w:t>
      </w:r>
    </w:p>
    <w:p w14:paraId="0972E085" w14:textId="500B5BB6" w:rsidR="00B751C9" w:rsidRDefault="00B751C9" w:rsidP="00D24259">
      <w:pPr>
        <w:pStyle w:val="ListParagraph"/>
        <w:numPr>
          <w:ilvl w:val="0"/>
          <w:numId w:val="32"/>
        </w:numPr>
      </w:pPr>
      <w:r>
        <w:t>Experimental Lab Faculty Coordinator, Department of Management &amp; Marketing, University of Wyoming, Fall 201</w:t>
      </w:r>
      <w:r w:rsidR="00193DC8">
        <w:t>7</w:t>
      </w:r>
      <w:r>
        <w:t xml:space="preserve"> to </w:t>
      </w:r>
      <w:r w:rsidR="00640E77">
        <w:t>Spring 2020</w:t>
      </w:r>
    </w:p>
    <w:p w14:paraId="30FD6CB6" w14:textId="6E0450D4" w:rsidR="00E6374A" w:rsidRDefault="00E6374A" w:rsidP="00D24259">
      <w:pPr>
        <w:pStyle w:val="ListParagraph"/>
        <w:numPr>
          <w:ilvl w:val="0"/>
          <w:numId w:val="32"/>
        </w:numPr>
      </w:pPr>
      <w:r>
        <w:t xml:space="preserve">Assessment Committee, College of Business, University of Wyoming, May 2019 to </w:t>
      </w:r>
      <w:r w:rsidR="00640E77">
        <w:t>Spring 2022</w:t>
      </w:r>
    </w:p>
    <w:p w14:paraId="4A054DFE" w14:textId="78FEF4E7" w:rsidR="00F31DFE" w:rsidRDefault="00F31DFE" w:rsidP="00F31DFE">
      <w:pPr>
        <w:pStyle w:val="ListParagraph"/>
        <w:numPr>
          <w:ilvl w:val="0"/>
          <w:numId w:val="32"/>
        </w:numPr>
      </w:pPr>
      <w:r>
        <w:t xml:space="preserve">Curriculum Committee, Department of Management &amp; Marketing, University of Wyoming, February 2018 to </w:t>
      </w:r>
      <w:r w:rsidR="00640E77">
        <w:t>Spring 2022</w:t>
      </w:r>
    </w:p>
    <w:p w14:paraId="5EDE82E7" w14:textId="77777777" w:rsidR="00251D6E" w:rsidRDefault="00251D6E" w:rsidP="00251D6E">
      <w:pPr>
        <w:pStyle w:val="ListParagraph"/>
        <w:numPr>
          <w:ilvl w:val="0"/>
          <w:numId w:val="32"/>
        </w:numPr>
      </w:pPr>
      <w:r>
        <w:t>UW in Jerusalem Program Member, Spring 2021 to Fall 2022</w:t>
      </w:r>
    </w:p>
    <w:p w14:paraId="7C33AA5E" w14:textId="77777777" w:rsidR="008E43B7" w:rsidRDefault="008E43B7" w:rsidP="008E43B7">
      <w:pPr>
        <w:pStyle w:val="ListParagraph"/>
        <w:numPr>
          <w:ilvl w:val="0"/>
          <w:numId w:val="32"/>
        </w:numPr>
      </w:pPr>
      <w:r>
        <w:t>University of Wyoming American Marketing Association Chapter Advisor, August 2014 to December 2019</w:t>
      </w:r>
    </w:p>
    <w:p w14:paraId="59267B7D" w14:textId="40A0CD98" w:rsidR="00571ADE" w:rsidRDefault="00571ADE" w:rsidP="00571ADE">
      <w:pPr>
        <w:pStyle w:val="ListParagraph"/>
        <w:numPr>
          <w:ilvl w:val="0"/>
          <w:numId w:val="32"/>
        </w:numPr>
      </w:pPr>
      <w:r>
        <w:t xml:space="preserve">Showcase Saturday, Teaching Volunteer, College of Business at the University of Wyoming, 2014, 2017, 2018, </w:t>
      </w:r>
      <w:proofErr w:type="gramStart"/>
      <w:r>
        <w:t>2019</w:t>
      </w:r>
      <w:proofErr w:type="gramEnd"/>
    </w:p>
    <w:p w14:paraId="60C05A7C" w14:textId="77777777" w:rsidR="008E43B7" w:rsidRDefault="008E43B7" w:rsidP="008E43B7">
      <w:pPr>
        <w:pStyle w:val="ListParagraph"/>
        <w:numPr>
          <w:ilvl w:val="0"/>
          <w:numId w:val="32"/>
        </w:numPr>
      </w:pPr>
      <w:r>
        <w:lastRenderedPageBreak/>
        <w:t>Admitted Students Day Mock Class Teacher, University of Wyoming, April 2019</w:t>
      </w:r>
    </w:p>
    <w:p w14:paraId="4C5F7011" w14:textId="2526B625" w:rsidR="00571ADE" w:rsidRDefault="00571ADE" w:rsidP="00F31DFE">
      <w:pPr>
        <w:pStyle w:val="ListParagraph"/>
        <w:numPr>
          <w:ilvl w:val="0"/>
          <w:numId w:val="32"/>
        </w:numPr>
      </w:pPr>
      <w:r>
        <w:t>Grade Contesting Committee, College of Business, January 2019</w:t>
      </w:r>
    </w:p>
    <w:p w14:paraId="36D82EBC" w14:textId="0C7195F6" w:rsidR="00F31DFE" w:rsidRDefault="00F31DFE" w:rsidP="00F31DFE">
      <w:pPr>
        <w:pStyle w:val="ListParagraph"/>
        <w:numPr>
          <w:ilvl w:val="0"/>
          <w:numId w:val="32"/>
        </w:numPr>
      </w:pPr>
      <w:r>
        <w:t>Assistant Professor &amp; Professor of Practice Search Committees, Natural Resource Recreation Tourism Degree, University of Wyoming, August 2018 to December 2018</w:t>
      </w:r>
    </w:p>
    <w:p w14:paraId="44D0CD6A" w14:textId="2FF2525F" w:rsidR="009C6BFA" w:rsidRDefault="009C6BFA" w:rsidP="00D24259">
      <w:pPr>
        <w:pStyle w:val="ListParagraph"/>
        <w:numPr>
          <w:ilvl w:val="0"/>
          <w:numId w:val="32"/>
        </w:numPr>
      </w:pPr>
      <w:r>
        <w:t xml:space="preserve">College of Business Marketing Staff Position Search Committee, University of Wyoming, August 2018 to </w:t>
      </w:r>
      <w:r w:rsidR="00F31DFE">
        <w:t>December 2018</w:t>
      </w:r>
    </w:p>
    <w:p w14:paraId="7E246CB2" w14:textId="042AED7F" w:rsidR="00D24259" w:rsidRDefault="00D24259" w:rsidP="00D24259">
      <w:pPr>
        <w:pStyle w:val="ListParagraph"/>
        <w:numPr>
          <w:ilvl w:val="0"/>
          <w:numId w:val="32"/>
        </w:numPr>
      </w:pPr>
      <w:r>
        <w:t xml:space="preserve">New Faculty Search Committee, Department of Management &amp; Marketing, University of Wyoming, 2015 to 2016 and 2017 to </w:t>
      </w:r>
      <w:r w:rsidR="00410874">
        <w:t>2018</w:t>
      </w:r>
    </w:p>
    <w:p w14:paraId="2AC3CD84" w14:textId="7FEB3A31" w:rsidR="00223753" w:rsidRDefault="00223753" w:rsidP="004D2F86">
      <w:pPr>
        <w:pStyle w:val="ListParagraph"/>
        <w:numPr>
          <w:ilvl w:val="0"/>
          <w:numId w:val="32"/>
        </w:numPr>
      </w:pPr>
      <w:r>
        <w:t>Women’s Entrepreneurship Day Speaker, University of Wyoming, November 2017</w:t>
      </w:r>
    </w:p>
    <w:p w14:paraId="6E314F6F" w14:textId="77777777" w:rsidR="004D2F86" w:rsidRDefault="004D2F86" w:rsidP="004D2F86">
      <w:pPr>
        <w:pStyle w:val="ListParagraph"/>
        <w:numPr>
          <w:ilvl w:val="0"/>
          <w:numId w:val="32"/>
        </w:numPr>
      </w:pPr>
      <w:r>
        <w:t>College of Business Welcome Orientation Teacher, University of Wyoming, September 2017</w:t>
      </w:r>
    </w:p>
    <w:p w14:paraId="74C1518D" w14:textId="77777777" w:rsidR="004D2F86" w:rsidRDefault="004D2F86" w:rsidP="004D2F86">
      <w:pPr>
        <w:pStyle w:val="ListParagraph"/>
        <w:numPr>
          <w:ilvl w:val="0"/>
          <w:numId w:val="32"/>
        </w:numPr>
      </w:pPr>
      <w:r>
        <w:t>Mentor, Service Learning Faculty Learning Community, University of Wyoming, January 2017 to May 2017</w:t>
      </w:r>
    </w:p>
    <w:p w14:paraId="6D86E6A6" w14:textId="4880BB09" w:rsidR="00FF2876" w:rsidRDefault="009611B9" w:rsidP="00845562">
      <w:pPr>
        <w:pStyle w:val="ListParagraph"/>
        <w:numPr>
          <w:ilvl w:val="0"/>
          <w:numId w:val="32"/>
        </w:numPr>
      </w:pPr>
      <w:r>
        <w:t>New Student Move-</w:t>
      </w:r>
      <w:r w:rsidR="00FF2876">
        <w:t>In Volunteer, 2016</w:t>
      </w:r>
    </w:p>
    <w:p w14:paraId="4776A76D" w14:textId="77777777" w:rsidR="00B67298" w:rsidRDefault="00B67298" w:rsidP="000819BE">
      <w:pPr>
        <w:pStyle w:val="ListParagraph"/>
        <w:numPr>
          <w:ilvl w:val="0"/>
          <w:numId w:val="32"/>
        </w:numPr>
      </w:pPr>
      <w:r>
        <w:t>University of Wyoming Majors Fair, Management &amp; Marketing Department Representative, March 2015</w:t>
      </w:r>
    </w:p>
    <w:p w14:paraId="2E01D0D9" w14:textId="77777777" w:rsidR="00E5583B" w:rsidRDefault="00E5583B" w:rsidP="00E5583B">
      <w:pPr>
        <w:pStyle w:val="ListParagraph"/>
        <w:numPr>
          <w:ilvl w:val="0"/>
          <w:numId w:val="32"/>
        </w:numPr>
      </w:pPr>
      <w:r w:rsidRPr="00624070">
        <w:t>University of Alaska Southea</w:t>
      </w:r>
      <w:r>
        <w:t xml:space="preserve">st Students in Free Enterprise </w:t>
      </w:r>
      <w:r w:rsidRPr="00624070">
        <w:t xml:space="preserve">Advisory Board, Fall 2008 to </w:t>
      </w:r>
      <w:r>
        <w:t>Spring 2014</w:t>
      </w:r>
    </w:p>
    <w:p w14:paraId="16B5DCEA" w14:textId="77777777" w:rsidR="004D1F20" w:rsidRPr="00624070" w:rsidRDefault="004D1F20" w:rsidP="000819BE">
      <w:pPr>
        <w:pStyle w:val="ListParagraph"/>
        <w:numPr>
          <w:ilvl w:val="0"/>
          <w:numId w:val="32"/>
        </w:numPr>
      </w:pPr>
      <w:r w:rsidRPr="00624070">
        <w:t xml:space="preserve">University of Oregon Graduate Student Advisory Board, Fall 2010 to </w:t>
      </w:r>
      <w:r w:rsidR="00AB292B" w:rsidRPr="00624070">
        <w:t>Spring 2012</w:t>
      </w:r>
    </w:p>
    <w:p w14:paraId="59E8CCCE" w14:textId="77777777" w:rsidR="000C0586" w:rsidRPr="00624070" w:rsidRDefault="000C0586" w:rsidP="000819BE">
      <w:pPr>
        <w:pStyle w:val="ListParagraph"/>
        <w:numPr>
          <w:ilvl w:val="0"/>
          <w:numId w:val="32"/>
        </w:numPr>
      </w:pPr>
      <w:r w:rsidRPr="00624070">
        <w:t xml:space="preserve">University of Alaska Southeast MBA Advisory Board, Fall 2009 to </w:t>
      </w:r>
      <w:r w:rsidR="00801F78">
        <w:t>Fall 2011</w:t>
      </w:r>
    </w:p>
    <w:p w14:paraId="5305E5D5" w14:textId="77777777" w:rsidR="00AA791B" w:rsidRDefault="00AA791B" w:rsidP="00367F3A">
      <w:pPr>
        <w:rPr>
          <w:b/>
        </w:rPr>
      </w:pPr>
    </w:p>
    <w:p w14:paraId="244F04E8" w14:textId="152435AA" w:rsidR="00367F3A" w:rsidRPr="00367F3A" w:rsidRDefault="00367F3A" w:rsidP="00E13F1C">
      <w:pPr>
        <w:keepNext/>
        <w:outlineLvl w:val="0"/>
        <w:rPr>
          <w:b/>
        </w:rPr>
      </w:pPr>
      <w:r w:rsidRPr="00367F3A">
        <w:rPr>
          <w:b/>
        </w:rPr>
        <w:t>Community Service Activities</w:t>
      </w:r>
    </w:p>
    <w:p w14:paraId="5EF4F6B3" w14:textId="6D8BC453" w:rsidR="00BD4CEF" w:rsidRDefault="00BD4CEF" w:rsidP="00AF3875">
      <w:pPr>
        <w:pStyle w:val="ListParagraph"/>
        <w:numPr>
          <w:ilvl w:val="0"/>
          <w:numId w:val="32"/>
        </w:numPr>
      </w:pPr>
      <w:bookmarkStart w:id="13" w:name="_Hlk124853918"/>
      <w:r>
        <w:t>Big Hollow Food Co-Op, Board of Directors Board Member, March 2023 to Present (3 year term)</w:t>
      </w:r>
    </w:p>
    <w:p w14:paraId="3E125E45" w14:textId="39431E7A" w:rsidR="00AF3875" w:rsidRDefault="00AF3875" w:rsidP="00AF3875">
      <w:pPr>
        <w:pStyle w:val="ListParagraph"/>
        <w:numPr>
          <w:ilvl w:val="0"/>
          <w:numId w:val="32"/>
        </w:numPr>
      </w:pPr>
      <w:r>
        <w:t>Wyoming Small Business Development Center, Advisory Board Member, March 2015 to Present</w:t>
      </w:r>
    </w:p>
    <w:p w14:paraId="50D5DC3B" w14:textId="25B546D5" w:rsidR="00AF3875" w:rsidRDefault="00AF3875" w:rsidP="00AD1C9B">
      <w:pPr>
        <w:pStyle w:val="ListParagraph"/>
        <w:numPr>
          <w:ilvl w:val="0"/>
          <w:numId w:val="32"/>
        </w:numPr>
      </w:pPr>
      <w:r>
        <w:t>3 Hopeful Hearts, Wyoming satellite chapter volunteer for this child loss resource organization, July 2022 to Present</w:t>
      </w:r>
    </w:p>
    <w:p w14:paraId="7A811BD6" w14:textId="61B7521C" w:rsidR="000F0795" w:rsidRDefault="000F0795" w:rsidP="00AD1C9B">
      <w:pPr>
        <w:pStyle w:val="ListParagraph"/>
        <w:numPr>
          <w:ilvl w:val="0"/>
          <w:numId w:val="32"/>
        </w:numPr>
      </w:pPr>
      <w:r>
        <w:t xml:space="preserve">Alive Alone Webmaster – volunteer position for a child loss organization, March 2021 to </w:t>
      </w:r>
      <w:r w:rsidR="00AF3875">
        <w:t>June 2022</w:t>
      </w:r>
    </w:p>
    <w:bookmarkEnd w:id="13"/>
    <w:p w14:paraId="1DA8731C" w14:textId="313A760B" w:rsidR="000F0795" w:rsidRDefault="000F0795" w:rsidP="00AD1C9B">
      <w:pPr>
        <w:pStyle w:val="ListParagraph"/>
        <w:numPr>
          <w:ilvl w:val="0"/>
          <w:numId w:val="32"/>
        </w:numPr>
      </w:pPr>
      <w:r>
        <w:t xml:space="preserve">Laramie Pregnancy and Infant Loss Retreat Organizer, April 2021 to </w:t>
      </w:r>
      <w:r w:rsidR="00AF3875">
        <w:t>December 2021</w:t>
      </w:r>
    </w:p>
    <w:p w14:paraId="59A9D288" w14:textId="6CA5BA49" w:rsidR="00A03B8C" w:rsidRDefault="00A03B8C" w:rsidP="00E5583B">
      <w:pPr>
        <w:pStyle w:val="ListParagraph"/>
        <w:numPr>
          <w:ilvl w:val="0"/>
          <w:numId w:val="32"/>
        </w:numPr>
      </w:pPr>
      <w:r>
        <w:t xml:space="preserve">4H </w:t>
      </w:r>
      <w:proofErr w:type="spellStart"/>
      <w:r>
        <w:t>Jumprope</w:t>
      </w:r>
      <w:proofErr w:type="spellEnd"/>
      <w:r>
        <w:t xml:space="preserve"> Instructor, Albany County, Wyoming, April 2020</w:t>
      </w:r>
    </w:p>
    <w:p w14:paraId="067BFAAC" w14:textId="29FFE967" w:rsidR="005462F6" w:rsidRDefault="003F5D72" w:rsidP="00E5583B">
      <w:pPr>
        <w:pStyle w:val="ListParagraph"/>
        <w:numPr>
          <w:ilvl w:val="0"/>
          <w:numId w:val="32"/>
        </w:numPr>
      </w:pPr>
      <w:r>
        <w:t>Full</w:t>
      </w:r>
      <w:r w:rsidR="005462F6">
        <w:t xml:space="preserve"> Member/Volunteer, Albany County Search and Rescue, January 2017 to </w:t>
      </w:r>
      <w:r w:rsidR="00B16BAF">
        <w:t>June 2019</w:t>
      </w:r>
    </w:p>
    <w:p w14:paraId="52A9326F" w14:textId="77777777" w:rsidR="00594C2D" w:rsidRDefault="00594C2D" w:rsidP="00E5583B">
      <w:pPr>
        <w:pStyle w:val="ListParagraph"/>
        <w:numPr>
          <w:ilvl w:val="0"/>
          <w:numId w:val="32"/>
        </w:numPr>
      </w:pPr>
      <w:r>
        <w:t>Senator Enzi’s Inventor’s Conference, Panel Member, October 2015</w:t>
      </w:r>
    </w:p>
    <w:p w14:paraId="4000BEBD" w14:textId="77777777" w:rsidR="00367F3A" w:rsidRPr="00624070" w:rsidRDefault="00367F3A" w:rsidP="00367F3A">
      <w:pPr>
        <w:pStyle w:val="ListParagraph"/>
        <w:numPr>
          <w:ilvl w:val="0"/>
          <w:numId w:val="32"/>
        </w:numPr>
      </w:pPr>
      <w:r w:rsidRPr="00624070">
        <w:t xml:space="preserve">Oregon Public Broadcasting (OPB) Public Insight Network, December 2012 to </w:t>
      </w:r>
      <w:r w:rsidR="00E24C6E">
        <w:t>June 2014</w:t>
      </w:r>
    </w:p>
    <w:p w14:paraId="77A24082" w14:textId="77777777" w:rsidR="00367F3A" w:rsidRPr="00624070" w:rsidRDefault="00367F3A" w:rsidP="00367F3A">
      <w:pPr>
        <w:pStyle w:val="ListParagraph"/>
        <w:numPr>
          <w:ilvl w:val="0"/>
          <w:numId w:val="32"/>
        </w:numPr>
      </w:pPr>
      <w:r w:rsidRPr="00624070">
        <w:t xml:space="preserve">University Fellowship Volunteer, September 2012 to </w:t>
      </w:r>
      <w:r w:rsidR="00AC79AA">
        <w:t>August 2013</w:t>
      </w:r>
    </w:p>
    <w:p w14:paraId="2691B1FD" w14:textId="77777777" w:rsidR="00367F3A" w:rsidRPr="00624070" w:rsidRDefault="00367F3A" w:rsidP="00367F3A">
      <w:pPr>
        <w:pStyle w:val="ListParagraph"/>
        <w:numPr>
          <w:ilvl w:val="0"/>
          <w:numId w:val="32"/>
        </w:numPr>
      </w:pPr>
      <w:r w:rsidRPr="00624070">
        <w:t>International Economic Summit Volunteer, April 2010</w:t>
      </w:r>
    </w:p>
    <w:p w14:paraId="3E660D01" w14:textId="77777777" w:rsidR="000C0586" w:rsidRDefault="000C0586" w:rsidP="000C0586"/>
    <w:p w14:paraId="6C0DADE3" w14:textId="77777777" w:rsidR="000819BE" w:rsidRPr="00624070" w:rsidRDefault="000819BE" w:rsidP="000C0586"/>
    <w:p w14:paraId="63D4C517" w14:textId="77777777" w:rsidR="002A730C" w:rsidRPr="003972FA" w:rsidRDefault="002A730C" w:rsidP="00845562">
      <w:pPr>
        <w:keepNext/>
        <w:pBdr>
          <w:bottom w:val="single" w:sz="4" w:space="1" w:color="auto"/>
        </w:pBdr>
        <w:outlineLvl w:val="0"/>
        <w:rPr>
          <w:b/>
          <w:sz w:val="26"/>
          <w:szCs w:val="26"/>
        </w:rPr>
      </w:pPr>
      <w:r w:rsidRPr="003972FA">
        <w:rPr>
          <w:b/>
          <w:sz w:val="26"/>
          <w:szCs w:val="26"/>
        </w:rPr>
        <w:t>GRANTS</w:t>
      </w:r>
    </w:p>
    <w:p w14:paraId="73254DB4" w14:textId="07ED34FC" w:rsidR="000A5A5C" w:rsidRPr="000A5A5C" w:rsidRDefault="000A5A5C" w:rsidP="000A5A5C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rPr>
          <w:iCs/>
        </w:rPr>
        <w:t>Summer Research Support, College of Business, University of Wyoming (June 2023), $9987.80 for participant incentives, software, travel, summer salary, and other research expenses</w:t>
      </w:r>
    </w:p>
    <w:p w14:paraId="0C6913B5" w14:textId="0A5B7F0A" w:rsidR="00787691" w:rsidRPr="00787691" w:rsidRDefault="00787691" w:rsidP="00790964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rPr>
          <w:iCs/>
        </w:rPr>
        <w:t xml:space="preserve">Education Abroad Mentorship Grant for Short-Term Faculty Led Programs (March 2023), $1500 for travel and course </w:t>
      </w:r>
      <w:proofErr w:type="gramStart"/>
      <w:r>
        <w:rPr>
          <w:iCs/>
        </w:rPr>
        <w:t>development</w:t>
      </w:r>
      <w:proofErr w:type="gramEnd"/>
    </w:p>
    <w:p w14:paraId="2E823126" w14:textId="05269A75" w:rsidR="00486027" w:rsidRPr="00486027" w:rsidRDefault="00486027" w:rsidP="00790964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rPr>
          <w:iCs/>
        </w:rPr>
        <w:lastRenderedPageBreak/>
        <w:t xml:space="preserve">Center for Global Studies (CGS) Faculty and Staff International Research Grant, “Marketing and Child Loss: A Cross-Cultural Examination” (November 2022), $4000 for travel to conduct interviews </w:t>
      </w:r>
      <w:proofErr w:type="gramStart"/>
      <w:r>
        <w:rPr>
          <w:iCs/>
        </w:rPr>
        <w:t>globally</w:t>
      </w:r>
      <w:proofErr w:type="gramEnd"/>
    </w:p>
    <w:p w14:paraId="0580B82B" w14:textId="765ED0EE" w:rsidR="00775127" w:rsidRPr="00775127" w:rsidRDefault="00775127" w:rsidP="00790964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rPr>
          <w:iCs/>
        </w:rPr>
        <w:t xml:space="preserve">Transformative Consumer Research Grant, “How Marketing Helps or Harms Consumers After Baby Loss” with Alexa Fox, Carissa Anthony, and Cindy Wang (September 2021), $1500 for subject </w:t>
      </w:r>
      <w:proofErr w:type="gramStart"/>
      <w:r>
        <w:rPr>
          <w:iCs/>
        </w:rPr>
        <w:t>incentives</w:t>
      </w:r>
      <w:proofErr w:type="gramEnd"/>
    </w:p>
    <w:p w14:paraId="2189F5F0" w14:textId="45811EA0" w:rsidR="006C2E6F" w:rsidRPr="006C2E6F" w:rsidRDefault="006C2E6F" w:rsidP="00790964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rPr>
          <w:iCs/>
        </w:rPr>
        <w:t>Summer Research Support, College of Business, University of Wyoming (July 2021), $2000 for data, travel, or student support for research</w:t>
      </w:r>
    </w:p>
    <w:p w14:paraId="05C6251A" w14:textId="21B46B6D" w:rsidR="00924480" w:rsidRPr="00924480" w:rsidRDefault="00924480" w:rsidP="00790964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rPr>
          <w:iCs/>
        </w:rPr>
        <w:t xml:space="preserve">University of Wyoming Grand Challenges Initiative Grant, “Innovative Methods to Develop Adaptive Capacity through </w:t>
      </w:r>
      <w:proofErr w:type="spellStart"/>
      <w:r>
        <w:rPr>
          <w:iCs/>
        </w:rPr>
        <w:t>Transdisciplinarity</w:t>
      </w:r>
      <w:proofErr w:type="spellEnd"/>
      <w:r>
        <w:rPr>
          <w:iCs/>
        </w:rPr>
        <w:t xml:space="preserve"> (IMPACT)” with Bethann Merkle (lead), Maggie Bourque, Anna </w:t>
      </w:r>
      <w:proofErr w:type="spellStart"/>
      <w:r>
        <w:rPr>
          <w:iCs/>
        </w:rPr>
        <w:t>Chalfoun</w:t>
      </w:r>
      <w:proofErr w:type="spellEnd"/>
      <w:r>
        <w:rPr>
          <w:iCs/>
        </w:rPr>
        <w:t xml:space="preserve">, Katie Christensen, Ellen </w:t>
      </w:r>
      <w:proofErr w:type="spellStart"/>
      <w:r>
        <w:rPr>
          <w:iCs/>
        </w:rPr>
        <w:t>Currano</w:t>
      </w:r>
      <w:proofErr w:type="spellEnd"/>
      <w:r>
        <w:rPr>
          <w:iCs/>
        </w:rPr>
        <w:t xml:space="preserve">, Mariah Ehmke, Rick Fisher, Brandon </w:t>
      </w:r>
      <w:proofErr w:type="spellStart"/>
      <w:r>
        <w:rPr>
          <w:iCs/>
        </w:rPr>
        <w:t>Gellis</w:t>
      </w:r>
      <w:proofErr w:type="spellEnd"/>
      <w:r>
        <w:rPr>
          <w:iCs/>
        </w:rPr>
        <w:t xml:space="preserve">, Alyson </w:t>
      </w:r>
      <w:proofErr w:type="spellStart"/>
      <w:r>
        <w:rPr>
          <w:iCs/>
        </w:rPr>
        <w:t>Hagy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Randa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Jabbour</w:t>
      </w:r>
      <w:proofErr w:type="spellEnd"/>
      <w:r>
        <w:rPr>
          <w:iCs/>
        </w:rPr>
        <w:t xml:space="preserve">, Kelly Kinney, Corrie Knapp, Kristen Landreville, Jeff Lockwood, Sylvia Parker, Janel Seeley, J.J. </w:t>
      </w:r>
      <w:proofErr w:type="spellStart"/>
      <w:r>
        <w:rPr>
          <w:iCs/>
        </w:rPr>
        <w:t>Shinker</w:t>
      </w:r>
      <w:proofErr w:type="spellEnd"/>
      <w:r>
        <w:rPr>
          <w:iCs/>
        </w:rPr>
        <w:t xml:space="preserve">, Corey </w:t>
      </w:r>
      <w:proofErr w:type="spellStart"/>
      <w:r>
        <w:rPr>
          <w:iCs/>
        </w:rPr>
        <w:t>Tarwater</w:t>
      </w:r>
      <w:proofErr w:type="spellEnd"/>
      <w:r>
        <w:rPr>
          <w:iCs/>
        </w:rPr>
        <w:t xml:space="preserve">, Karen Vaughan, Rachel Watson (June 2021), $20,000 for project </w:t>
      </w:r>
      <w:proofErr w:type="gramStart"/>
      <w:r>
        <w:rPr>
          <w:iCs/>
        </w:rPr>
        <w:t>costs</w:t>
      </w:r>
      <w:proofErr w:type="gramEnd"/>
    </w:p>
    <w:p w14:paraId="227F08F1" w14:textId="0C5A784F" w:rsidR="008F6A2D" w:rsidRPr="008F6A2D" w:rsidRDefault="008F6A2D" w:rsidP="00790964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rPr>
          <w:iCs/>
        </w:rPr>
        <w:t xml:space="preserve">Star Legacy Foundation Research Grant, “Marketing Strategies to Help After Baby Loss” with Alexa Fox, Cindy Wang, and Carissa Anthony (May 2021), $4485 for participant incentives and transcription </w:t>
      </w:r>
      <w:proofErr w:type="gramStart"/>
      <w:r>
        <w:rPr>
          <w:iCs/>
        </w:rPr>
        <w:t>costs</w:t>
      </w:r>
      <w:proofErr w:type="gramEnd"/>
    </w:p>
    <w:p w14:paraId="35A52040" w14:textId="0E064B2F" w:rsidR="002E6FBA" w:rsidRPr="002E6FBA" w:rsidRDefault="002E6FBA" w:rsidP="00790964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proofErr w:type="spellStart"/>
      <w:r>
        <w:rPr>
          <w:iCs/>
        </w:rPr>
        <w:t>Stukent</w:t>
      </w:r>
      <w:proofErr w:type="spellEnd"/>
      <w:r>
        <w:rPr>
          <w:iCs/>
        </w:rPr>
        <w:t xml:space="preserve"> Research Grant, “Vaping Social Media Messaging” with Paige Gardiner (February 2020), $500 for running Facebook </w:t>
      </w:r>
      <w:proofErr w:type="gramStart"/>
      <w:r>
        <w:rPr>
          <w:iCs/>
        </w:rPr>
        <w:t>ads</w:t>
      </w:r>
      <w:proofErr w:type="gramEnd"/>
    </w:p>
    <w:p w14:paraId="5312C655" w14:textId="15429043" w:rsidR="00336F62" w:rsidRPr="00336F62" w:rsidRDefault="00336F62" w:rsidP="00790964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rPr>
          <w:iCs/>
        </w:rPr>
        <w:t>Wyoming Center on Aging Grant, “</w:t>
      </w:r>
      <w:r w:rsidR="00DB018F">
        <w:rPr>
          <w:iCs/>
        </w:rPr>
        <w:t>Ageing and Experiential Learning” (November 2019), $3000 for conference travel</w:t>
      </w:r>
    </w:p>
    <w:p w14:paraId="0F438FD0" w14:textId="3DF09F0F" w:rsidR="00790964" w:rsidRPr="00C27834" w:rsidRDefault="00790964" w:rsidP="00790964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t>College of Business Academy of Research Excellence Grant, “</w:t>
      </w:r>
      <w:r w:rsidR="00347678">
        <w:t>Religion, Nature, and Tech Use: Implications for Marketing and Consumer Well-Being</w:t>
      </w:r>
      <w:r>
        <w:t xml:space="preserve">” </w:t>
      </w:r>
      <w:r w:rsidR="00347678">
        <w:t xml:space="preserve">with Rachel Patrick and Domenic Bravo </w:t>
      </w:r>
      <w:r>
        <w:t>(June 2019), $9,000 for subject incentives and research materials</w:t>
      </w:r>
    </w:p>
    <w:p w14:paraId="2E723D36" w14:textId="754B94F2" w:rsidR="00C27834" w:rsidRPr="00C27834" w:rsidRDefault="00C27834" w:rsidP="001F005A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t>College of Business Academy of Research Excellence Grant, “Religious Quest and Brand Evaluations” (June 2018), $7,500 for subject incentives and research materials</w:t>
      </w:r>
    </w:p>
    <w:p w14:paraId="1671225E" w14:textId="1F8E3ACB" w:rsidR="00E737AC" w:rsidRPr="00E737AC" w:rsidRDefault="00E737AC" w:rsidP="001F005A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t xml:space="preserve">JumpStart Grant, “The CARE-H Project: Improving Christians’ Attitudes Regarding Ecological Health” with Kathy Johnson and Chris Wharton (May 2018), $17,600 for subject incentives, conference travel, and consulting </w:t>
      </w:r>
      <w:proofErr w:type="gramStart"/>
      <w:r>
        <w:t>fees</w:t>
      </w:r>
      <w:proofErr w:type="gramEnd"/>
    </w:p>
    <w:p w14:paraId="7499E549" w14:textId="768CE66F" w:rsidR="00BD55B4" w:rsidRPr="00BD55B4" w:rsidRDefault="00BD55B4" w:rsidP="001F005A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t xml:space="preserve">Community Engagement Mini-Grant, “Local Marketing Consulting Projects” (August 2017), $550 for students to develop marketing materials for client </w:t>
      </w:r>
      <w:proofErr w:type="gramStart"/>
      <w:r>
        <w:t>presentations</w:t>
      </w:r>
      <w:proofErr w:type="gramEnd"/>
    </w:p>
    <w:p w14:paraId="4EFE0ADE" w14:textId="77777777" w:rsidR="00FB0C40" w:rsidRPr="00FB0C40" w:rsidRDefault="00FB0C40" w:rsidP="001F005A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t>University of Wyoming College of Business Grants, "Religion and Branding" (March 2017), $5000 for subject incentives and GA support</w:t>
      </w:r>
    </w:p>
    <w:p w14:paraId="02F3CF7A" w14:textId="77777777" w:rsidR="001F005A" w:rsidRPr="00FF2876" w:rsidRDefault="001F005A" w:rsidP="001F005A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t xml:space="preserve">Sustainable Business Practices Fund, “Religion &amp; Sustainability: A Qualitative Exploration” (March 2017), $3000 for </w:t>
      </w:r>
      <w:r w:rsidR="00FB0C40">
        <w:t>data analysis tools and support</w:t>
      </w:r>
    </w:p>
    <w:p w14:paraId="5E6B3337" w14:textId="2E3D0880" w:rsidR="001F005A" w:rsidRPr="001F005A" w:rsidRDefault="001F005A" w:rsidP="001F005A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t xml:space="preserve">Sustainable Business Practices Fund, “Religiosity’s Influence on Sustainable Disposal Methods for Luxury Products” </w:t>
      </w:r>
      <w:r w:rsidR="002331D6">
        <w:t xml:space="preserve">with Stephanie Oneto </w:t>
      </w:r>
      <w:r>
        <w:t>(February 2017), $6000 for subject incentives</w:t>
      </w:r>
    </w:p>
    <w:p w14:paraId="5198B227" w14:textId="77777777" w:rsidR="00D545BB" w:rsidRPr="00D545BB" w:rsidRDefault="00D545BB" w:rsidP="00291C7A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t xml:space="preserve">Neoma Business School Local Improvement Grant, “Influence of National Identity and Spokespeople” with Nathalie Spielman (January 2017), $10,796 (USD equivalent, grant given in euros) for subject </w:t>
      </w:r>
      <w:proofErr w:type="gramStart"/>
      <w:r>
        <w:t>incentives</w:t>
      </w:r>
      <w:proofErr w:type="gramEnd"/>
    </w:p>
    <w:p w14:paraId="69F76598" w14:textId="77777777" w:rsidR="00291C7A" w:rsidRPr="00291C7A" w:rsidRDefault="00291C7A" w:rsidP="00291C7A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t xml:space="preserve">Community Engagement Mini-Grant, “Local Marketing Consulting Projects” (January 2017), $700 for students to develop marketing materials for client </w:t>
      </w:r>
      <w:proofErr w:type="gramStart"/>
      <w:r>
        <w:t>presentations</w:t>
      </w:r>
      <w:proofErr w:type="gramEnd"/>
    </w:p>
    <w:p w14:paraId="530179D8" w14:textId="77777777" w:rsidR="00FF2876" w:rsidRPr="00FF2876" w:rsidRDefault="00FF2876" w:rsidP="00AC79AA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t xml:space="preserve">Community Engagement Mini-Grant, “Local Marketing Consulting Projects” (August 2016), $600 for students to develop marketing materials for client </w:t>
      </w:r>
      <w:proofErr w:type="gramStart"/>
      <w:r>
        <w:t>presentations</w:t>
      </w:r>
      <w:proofErr w:type="gramEnd"/>
    </w:p>
    <w:p w14:paraId="7AAC3672" w14:textId="77777777" w:rsidR="00FF2876" w:rsidRPr="00FF2876" w:rsidRDefault="00FF2876" w:rsidP="00AC79AA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t>Sustainable Business Practices Fund, “Sustainability &amp; Religious Motives” (April 2016), $6000 for subject incentives</w:t>
      </w:r>
    </w:p>
    <w:p w14:paraId="3BB1B198" w14:textId="77777777" w:rsidR="00FF2876" w:rsidRPr="00FF2876" w:rsidRDefault="00FF2876" w:rsidP="00AC79AA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lastRenderedPageBreak/>
        <w:t>Sustainable Business Practices Fund, “Religion &amp; Luxury Brand Consumption” with Stephanie Oneto (April 2016), $6000 for subject incentives</w:t>
      </w:r>
    </w:p>
    <w:p w14:paraId="2AF6E990" w14:textId="77777777" w:rsidR="00FF2876" w:rsidRPr="00FF2876" w:rsidRDefault="00FF2876" w:rsidP="00AC79AA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t>Sustainable Business Practices Fund, “Religious Affiliation &amp; Fair Trade” with Shikha Upadhyaya (April 2016), $1500 for subject incentives</w:t>
      </w:r>
    </w:p>
    <w:p w14:paraId="5D6B0EE1" w14:textId="77777777" w:rsidR="007A7DC8" w:rsidRPr="007A7DC8" w:rsidRDefault="007A7DC8" w:rsidP="00AC79AA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proofErr w:type="spellStart"/>
      <w:r>
        <w:t>Elbogen</w:t>
      </w:r>
      <w:proofErr w:type="spellEnd"/>
      <w:r>
        <w:t xml:space="preserve"> Center for Teaching and Learning Mini-Grant, “Harvard Case Method Teaching Seminar” (October 2015), $950 for travel and </w:t>
      </w:r>
      <w:proofErr w:type="gramStart"/>
      <w:r>
        <w:t>registration</w:t>
      </w:r>
      <w:proofErr w:type="gramEnd"/>
    </w:p>
    <w:p w14:paraId="6F26B835" w14:textId="77777777" w:rsidR="009D116B" w:rsidRPr="009D116B" w:rsidRDefault="009D116B" w:rsidP="00AC79AA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t>Sustainable Business Practice</w:t>
      </w:r>
      <w:r w:rsidR="00FF2876">
        <w:t>s</w:t>
      </w:r>
      <w:r>
        <w:t xml:space="preserve"> Fund, "Consumers' Awareness of Sustainability at Mass Crowd Events: The Explanatory Power of Belief Systems" (December 2014), $5000 for subject incentives</w:t>
      </w:r>
    </w:p>
    <w:p w14:paraId="3B75CDBA" w14:textId="77777777" w:rsidR="009D116B" w:rsidRPr="009D116B" w:rsidRDefault="009D116B" w:rsidP="00AC79AA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t>Sustainable Business Practice</w:t>
      </w:r>
      <w:r w:rsidR="00FF2876">
        <w:t>s</w:t>
      </w:r>
      <w:r>
        <w:t xml:space="preserve"> Fund, "How Should Organizations Communicate their Support for Disaster Events? Sustaining the Identity of Brands, Causes, and Community Members" with Stacey Baker (December 2014), $5000 for subject </w:t>
      </w:r>
      <w:proofErr w:type="gramStart"/>
      <w:r>
        <w:t>incentives</w:t>
      </w:r>
      <w:proofErr w:type="gramEnd"/>
    </w:p>
    <w:p w14:paraId="316237CE" w14:textId="77777777" w:rsidR="007B366B" w:rsidRPr="0026607F" w:rsidRDefault="007B366B" w:rsidP="00AC79AA">
      <w:pPr>
        <w:pStyle w:val="ListParagraph"/>
        <w:numPr>
          <w:ilvl w:val="0"/>
          <w:numId w:val="35"/>
        </w:numPr>
        <w:tabs>
          <w:tab w:val="left" w:pos="3600"/>
        </w:tabs>
        <w:spacing w:before="120"/>
        <w:rPr>
          <w:i/>
        </w:rPr>
      </w:pPr>
      <w:r>
        <w:t xml:space="preserve">2013 ACR/Sheth Foundation Dissertation Grant for Topics in Cross-Cultural and Public Purpose Consumer Research </w:t>
      </w:r>
      <w:r w:rsidRPr="007B366B">
        <w:t>(August 2013)</w:t>
      </w:r>
      <w:r>
        <w:t>, $2000 for Dissertation Research</w:t>
      </w:r>
    </w:p>
    <w:p w14:paraId="2003AE82" w14:textId="77777777" w:rsidR="002A730C" w:rsidRPr="00624070" w:rsidRDefault="002A730C" w:rsidP="002A730C">
      <w:pPr>
        <w:tabs>
          <w:tab w:val="left" w:pos="3600"/>
        </w:tabs>
      </w:pPr>
    </w:p>
    <w:p w14:paraId="484A6E71" w14:textId="77777777" w:rsidR="00DB4541" w:rsidRDefault="00DB4541" w:rsidP="00913948">
      <w:pPr>
        <w:pBdr>
          <w:bottom w:val="single" w:sz="4" w:space="1" w:color="auto"/>
        </w:pBdr>
        <w:outlineLvl w:val="0"/>
        <w:rPr>
          <w:b/>
          <w:sz w:val="26"/>
          <w:szCs w:val="26"/>
        </w:rPr>
      </w:pPr>
    </w:p>
    <w:p w14:paraId="6A7BCE3F" w14:textId="77777777" w:rsidR="000C0586" w:rsidRPr="003972FA" w:rsidRDefault="000C0586" w:rsidP="00913948">
      <w:pPr>
        <w:pBdr>
          <w:bottom w:val="single" w:sz="4" w:space="1" w:color="auto"/>
        </w:pBdr>
        <w:outlineLvl w:val="0"/>
        <w:rPr>
          <w:b/>
          <w:sz w:val="26"/>
          <w:szCs w:val="26"/>
        </w:rPr>
      </w:pPr>
      <w:r w:rsidRPr="003972FA">
        <w:rPr>
          <w:b/>
          <w:sz w:val="26"/>
          <w:szCs w:val="26"/>
        </w:rPr>
        <w:t>CERTIFICATIONS</w:t>
      </w:r>
    </w:p>
    <w:p w14:paraId="2AA447FD" w14:textId="77777777" w:rsidR="00BE14E2" w:rsidRDefault="00BE14E2" w:rsidP="00367F3A">
      <w:pPr>
        <w:pStyle w:val="ListParagraph"/>
        <w:numPr>
          <w:ilvl w:val="0"/>
          <w:numId w:val="34"/>
        </w:numPr>
        <w:spacing w:before="120"/>
      </w:pPr>
      <w:r>
        <w:t>Academic-</w:t>
      </w:r>
      <w:r w:rsidR="004D2F86">
        <w:t>Based</w:t>
      </w:r>
      <w:r>
        <w:t>:</w:t>
      </w:r>
    </w:p>
    <w:p w14:paraId="75E4C5AB" w14:textId="345A5703" w:rsidR="00500CDB" w:rsidRDefault="00500CDB" w:rsidP="00BE14E2">
      <w:pPr>
        <w:pStyle w:val="ListParagraph"/>
        <w:numPr>
          <w:ilvl w:val="1"/>
          <w:numId w:val="34"/>
        </w:numPr>
        <w:spacing w:before="120"/>
      </w:pPr>
      <w:r>
        <w:t xml:space="preserve">Teaching and Learning Certification (100 hours of training), </w:t>
      </w:r>
      <w:proofErr w:type="spellStart"/>
      <w:r>
        <w:t>Ellbogen</w:t>
      </w:r>
      <w:proofErr w:type="spellEnd"/>
      <w:r>
        <w:t xml:space="preserve"> Center, University of Wyoming, September 2018</w:t>
      </w:r>
    </w:p>
    <w:p w14:paraId="7B6A8D79" w14:textId="1D4747DC" w:rsidR="00715B65" w:rsidRDefault="004E3808" w:rsidP="00BE14E2">
      <w:pPr>
        <w:pStyle w:val="ListParagraph"/>
        <w:numPr>
          <w:ilvl w:val="1"/>
          <w:numId w:val="34"/>
        </w:numPr>
        <w:spacing w:before="120"/>
      </w:pPr>
      <w:r w:rsidRPr="00624070">
        <w:t>Hu</w:t>
      </w:r>
      <w:r w:rsidR="00367F3A">
        <w:t>man Subjects Research by CITI (</w:t>
      </w:r>
      <w:r w:rsidRPr="00624070">
        <w:t>citiprogram.org</w:t>
      </w:r>
      <w:r w:rsidR="00367F3A">
        <w:t>),</w:t>
      </w:r>
      <w:r w:rsidRPr="00624070">
        <w:t xml:space="preserve"> </w:t>
      </w:r>
      <w:r w:rsidR="00CF06D8" w:rsidRPr="00624070">
        <w:t>Updated certification</w:t>
      </w:r>
      <w:r w:rsidR="00367F3A">
        <w:t xml:space="preserve"> in</w:t>
      </w:r>
      <w:r w:rsidR="00CF06D8" w:rsidRPr="00624070">
        <w:t xml:space="preserve"> </w:t>
      </w:r>
      <w:r w:rsidR="00143B7E">
        <w:t>January 2022 (expires January 19, 2025)</w:t>
      </w:r>
    </w:p>
    <w:p w14:paraId="529C9784" w14:textId="46C31150" w:rsidR="008935FD" w:rsidRPr="00624070" w:rsidRDefault="008935FD" w:rsidP="00BE14E2">
      <w:pPr>
        <w:pStyle w:val="ListParagraph"/>
        <w:numPr>
          <w:ilvl w:val="1"/>
          <w:numId w:val="34"/>
        </w:numPr>
        <w:spacing w:before="120"/>
      </w:pPr>
      <w:proofErr w:type="spellStart"/>
      <w:r>
        <w:t>Hubspot</w:t>
      </w:r>
      <w:proofErr w:type="spellEnd"/>
      <w:r>
        <w:t xml:space="preserve"> Inbound Marketing Certification, January 2022</w:t>
      </w:r>
    </w:p>
    <w:p w14:paraId="41C24F9F" w14:textId="0A9D4FB6" w:rsidR="004E3808" w:rsidRDefault="004E3808" w:rsidP="00BE14E2">
      <w:pPr>
        <w:pStyle w:val="ListParagraph"/>
        <w:numPr>
          <w:ilvl w:val="1"/>
          <w:numId w:val="34"/>
        </w:numPr>
      </w:pPr>
      <w:r w:rsidRPr="00624070">
        <w:t>Microsoft Certified Application Specialist in Excel &amp; Word</w:t>
      </w:r>
      <w:r w:rsidR="00500CDB">
        <w:t xml:space="preserve">, </w:t>
      </w:r>
      <w:r w:rsidRPr="00624070">
        <w:t>October 2008</w:t>
      </w:r>
    </w:p>
    <w:p w14:paraId="5675598E" w14:textId="77777777" w:rsidR="00BE14E2" w:rsidRDefault="004B1425" w:rsidP="009C57D5">
      <w:pPr>
        <w:pStyle w:val="ListParagraph"/>
        <w:keepNext/>
        <w:numPr>
          <w:ilvl w:val="0"/>
          <w:numId w:val="34"/>
        </w:numPr>
      </w:pPr>
      <w:r>
        <w:t>Community</w:t>
      </w:r>
      <w:r w:rsidR="00BE14E2">
        <w:t>-</w:t>
      </w:r>
      <w:r w:rsidR="004D2F86">
        <w:t>Based</w:t>
      </w:r>
      <w:r w:rsidR="00BE14E2">
        <w:t>:</w:t>
      </w:r>
    </w:p>
    <w:p w14:paraId="0FFC727E" w14:textId="77777777" w:rsidR="00274005" w:rsidRDefault="00274005" w:rsidP="00274005">
      <w:pPr>
        <w:pStyle w:val="ListParagraph"/>
        <w:numPr>
          <w:ilvl w:val="1"/>
          <w:numId w:val="34"/>
        </w:numPr>
      </w:pPr>
      <w:r>
        <w:t>Wilderness First Responder, August 2017 (recertified: November 2022, expires: November 2025)</w:t>
      </w:r>
    </w:p>
    <w:p w14:paraId="2012F03A" w14:textId="69D3DB43" w:rsidR="00032EEB" w:rsidRDefault="00032EEB" w:rsidP="00032EEB">
      <w:pPr>
        <w:pStyle w:val="ListParagraph"/>
        <w:numPr>
          <w:ilvl w:val="1"/>
          <w:numId w:val="34"/>
        </w:numPr>
      </w:pPr>
      <w:r>
        <w:t>Certified Personal Trainer, October 2018 (recertified October 2022</w:t>
      </w:r>
      <w:r w:rsidR="009A3B26">
        <w:t>, expires: October 2024</w:t>
      </w:r>
      <w:r>
        <w:t>)</w:t>
      </w:r>
    </w:p>
    <w:p w14:paraId="0B67AC8A" w14:textId="2189A79D" w:rsidR="001F1298" w:rsidRDefault="008B0338" w:rsidP="00BE14E2">
      <w:pPr>
        <w:pStyle w:val="ListParagraph"/>
        <w:numPr>
          <w:ilvl w:val="1"/>
          <w:numId w:val="34"/>
        </w:numPr>
      </w:pPr>
      <w:r>
        <w:t>CPR</w:t>
      </w:r>
      <w:r w:rsidR="001F1298">
        <w:t xml:space="preserve"> Certified, </w:t>
      </w:r>
      <w:r>
        <w:t xml:space="preserve">August 2017 (recertified: </w:t>
      </w:r>
      <w:r w:rsidR="009A3B26">
        <w:t>November</w:t>
      </w:r>
      <w:r>
        <w:t xml:space="preserve"> 2022</w:t>
      </w:r>
      <w:r w:rsidR="009A3B26">
        <w:t>, expires: November 2025</w:t>
      </w:r>
      <w:r>
        <w:t>)</w:t>
      </w:r>
    </w:p>
    <w:p w14:paraId="4ED2991F" w14:textId="3003EC36" w:rsidR="009A3B26" w:rsidRDefault="009A3B26" w:rsidP="00BE14E2">
      <w:pPr>
        <w:pStyle w:val="ListParagraph"/>
        <w:numPr>
          <w:ilvl w:val="1"/>
          <w:numId w:val="34"/>
        </w:numPr>
      </w:pPr>
      <w:r>
        <w:t>Wilderness Anaphylaxis Certified, November 2022 (expires: November 2024)</w:t>
      </w:r>
    </w:p>
    <w:p w14:paraId="23B36D67" w14:textId="7E632BBD" w:rsidR="00274005" w:rsidRDefault="00274005" w:rsidP="00BE14E2">
      <w:pPr>
        <w:pStyle w:val="ListParagraph"/>
        <w:numPr>
          <w:ilvl w:val="1"/>
          <w:numId w:val="34"/>
        </w:numPr>
      </w:pPr>
      <w:r>
        <w:t>Hunter Safety Certification, April 2023</w:t>
      </w:r>
    </w:p>
    <w:p w14:paraId="49D01540" w14:textId="555222C4" w:rsidR="00C97068" w:rsidRDefault="00C97068" w:rsidP="00BE14E2">
      <w:pPr>
        <w:pStyle w:val="ListParagraph"/>
        <w:numPr>
          <w:ilvl w:val="1"/>
          <w:numId w:val="34"/>
        </w:numPr>
      </w:pPr>
      <w:r>
        <w:t>Certified Diet and Nutrition Coach, August 2022</w:t>
      </w:r>
    </w:p>
    <w:p w14:paraId="3F72FEC0" w14:textId="2C6C178C" w:rsidR="00EE0658" w:rsidRDefault="00EE0658" w:rsidP="00BE14E2">
      <w:pPr>
        <w:pStyle w:val="ListParagraph"/>
        <w:numPr>
          <w:ilvl w:val="1"/>
          <w:numId w:val="34"/>
        </w:numPr>
      </w:pPr>
      <w:r>
        <w:t>Certified Professional Life Coach, August 2019</w:t>
      </w:r>
    </w:p>
    <w:p w14:paraId="5CC0A954" w14:textId="2F18C26C" w:rsidR="00A34A5A" w:rsidRDefault="00A34A5A" w:rsidP="00BE14E2">
      <w:pPr>
        <w:pStyle w:val="ListParagraph"/>
        <w:numPr>
          <w:ilvl w:val="1"/>
          <w:numId w:val="34"/>
        </w:numPr>
      </w:pPr>
      <w:r>
        <w:t>Certified Christian Counselor, August 2019</w:t>
      </w:r>
    </w:p>
    <w:p w14:paraId="24F68149" w14:textId="21BE112A" w:rsidR="00E60842" w:rsidRDefault="00E60842" w:rsidP="00BE14E2">
      <w:pPr>
        <w:pStyle w:val="ListParagraph"/>
        <w:numPr>
          <w:ilvl w:val="1"/>
          <w:numId w:val="34"/>
        </w:numPr>
      </w:pPr>
      <w:r>
        <w:t>Advanced Nutrition Certification, October 2018</w:t>
      </w:r>
    </w:p>
    <w:p w14:paraId="775A3610" w14:textId="77777777" w:rsidR="004B1425" w:rsidRDefault="004B1425" w:rsidP="00BE14E2">
      <w:pPr>
        <w:pStyle w:val="ListParagraph"/>
        <w:numPr>
          <w:ilvl w:val="1"/>
          <w:numId w:val="34"/>
        </w:numPr>
      </w:pPr>
      <w:r>
        <w:t>CPR, August 2017</w:t>
      </w:r>
    </w:p>
    <w:p w14:paraId="5AD8FB9F" w14:textId="77777777" w:rsidR="00BE14E2" w:rsidRPr="00624070" w:rsidRDefault="00BE14E2" w:rsidP="00BE14E2">
      <w:pPr>
        <w:pStyle w:val="ListParagraph"/>
        <w:numPr>
          <w:ilvl w:val="1"/>
          <w:numId w:val="34"/>
        </w:numPr>
      </w:pPr>
      <w:r>
        <w:t>IS-700a (National Incident Management System), February 2017</w:t>
      </w:r>
    </w:p>
    <w:p w14:paraId="5139EDAF" w14:textId="77777777" w:rsidR="000C0586" w:rsidRDefault="000C0586" w:rsidP="000C0586"/>
    <w:p w14:paraId="36603422" w14:textId="77777777" w:rsidR="00A56B27" w:rsidRDefault="00A56B27" w:rsidP="00913948">
      <w:pPr>
        <w:pBdr>
          <w:bottom w:val="single" w:sz="4" w:space="1" w:color="auto"/>
        </w:pBdr>
        <w:outlineLvl w:val="0"/>
        <w:rPr>
          <w:b/>
          <w:sz w:val="26"/>
          <w:szCs w:val="26"/>
        </w:rPr>
      </w:pPr>
    </w:p>
    <w:p w14:paraId="23BCC2DC" w14:textId="77777777" w:rsidR="00367F3A" w:rsidRPr="003972FA" w:rsidRDefault="00367F3A" w:rsidP="0035338C">
      <w:pPr>
        <w:keepNext/>
        <w:pBdr>
          <w:bottom w:val="single" w:sz="4" w:space="1" w:color="auto"/>
        </w:pBdr>
        <w:outlineLvl w:val="0"/>
        <w:rPr>
          <w:b/>
          <w:sz w:val="26"/>
          <w:szCs w:val="26"/>
        </w:rPr>
      </w:pPr>
      <w:r w:rsidRPr="003972FA">
        <w:rPr>
          <w:b/>
          <w:sz w:val="26"/>
          <w:szCs w:val="26"/>
        </w:rPr>
        <w:t>OTHER RELEVANT SKILLS</w:t>
      </w:r>
    </w:p>
    <w:p w14:paraId="1B8C48D7" w14:textId="77777777" w:rsidR="00367F3A" w:rsidRDefault="00367F3A" w:rsidP="0035338C">
      <w:pPr>
        <w:pStyle w:val="ListParagraph"/>
        <w:keepNext/>
        <w:numPr>
          <w:ilvl w:val="0"/>
          <w:numId w:val="36"/>
        </w:numPr>
        <w:spacing w:before="120"/>
      </w:pPr>
      <w:r w:rsidRPr="00411BFE">
        <w:rPr>
          <w:i/>
        </w:rPr>
        <w:t>Data Analysis</w:t>
      </w:r>
      <w:r>
        <w:t>: SPSS, LISREL, AMOS</w:t>
      </w:r>
    </w:p>
    <w:p w14:paraId="6FD32E8E" w14:textId="1355399E" w:rsidR="00367F3A" w:rsidRDefault="00367F3A" w:rsidP="00367F3A">
      <w:pPr>
        <w:pStyle w:val="ListParagraph"/>
        <w:numPr>
          <w:ilvl w:val="0"/>
          <w:numId w:val="36"/>
        </w:numPr>
      </w:pPr>
      <w:r w:rsidRPr="00411BFE">
        <w:rPr>
          <w:i/>
        </w:rPr>
        <w:t>Data Collection</w:t>
      </w:r>
      <w:r>
        <w:t xml:space="preserve">: Qualtrics, Amazon </w:t>
      </w:r>
      <w:r w:rsidR="00965A96">
        <w:t>Mechanical</w:t>
      </w:r>
      <w:r>
        <w:t xml:space="preserve"> Turk (</w:t>
      </w:r>
      <w:proofErr w:type="spellStart"/>
      <w:r>
        <w:t>mTurk</w:t>
      </w:r>
      <w:proofErr w:type="spellEnd"/>
      <w:r>
        <w:t>)</w:t>
      </w:r>
    </w:p>
    <w:p w14:paraId="13ADDE3F" w14:textId="77777777" w:rsidR="00367F3A" w:rsidRDefault="00367F3A" w:rsidP="00367F3A">
      <w:pPr>
        <w:pStyle w:val="ListParagraph"/>
        <w:numPr>
          <w:ilvl w:val="0"/>
          <w:numId w:val="36"/>
        </w:numPr>
      </w:pPr>
      <w:r w:rsidRPr="00411BFE">
        <w:rPr>
          <w:i/>
        </w:rPr>
        <w:t>Citation Management</w:t>
      </w:r>
      <w:r w:rsidR="005A0863">
        <w:t>: EndNote</w:t>
      </w:r>
    </w:p>
    <w:p w14:paraId="1033D6A7" w14:textId="336357AC" w:rsidR="00367F3A" w:rsidRDefault="00411BFE" w:rsidP="00367F3A">
      <w:pPr>
        <w:pStyle w:val="ListParagraph"/>
        <w:numPr>
          <w:ilvl w:val="0"/>
          <w:numId w:val="36"/>
        </w:numPr>
      </w:pPr>
      <w:r>
        <w:rPr>
          <w:i/>
        </w:rPr>
        <w:t>Stimuli Design</w:t>
      </w:r>
      <w:r w:rsidR="00367F3A">
        <w:t xml:space="preserve">: </w:t>
      </w:r>
      <w:r w:rsidR="00C27E2A">
        <w:t xml:space="preserve">Canva, </w:t>
      </w:r>
      <w:r w:rsidR="00367F3A">
        <w:t>Photoshop</w:t>
      </w:r>
      <w:r w:rsidR="004D2F86">
        <w:t>/Adobe Suite</w:t>
      </w:r>
    </w:p>
    <w:p w14:paraId="2FBE8E40" w14:textId="77777777" w:rsidR="00411BFE" w:rsidRDefault="00411BFE" w:rsidP="00367F3A">
      <w:pPr>
        <w:pStyle w:val="ListParagraph"/>
        <w:numPr>
          <w:ilvl w:val="0"/>
          <w:numId w:val="36"/>
        </w:numPr>
      </w:pPr>
      <w:r w:rsidRPr="00411BFE">
        <w:rPr>
          <w:i/>
        </w:rPr>
        <w:lastRenderedPageBreak/>
        <w:t>Learning Management Systems</w:t>
      </w:r>
      <w:r>
        <w:t>: Blackboard, Moodle</w:t>
      </w:r>
      <w:r w:rsidR="000E5D3C">
        <w:t>, Canvas</w:t>
      </w:r>
    </w:p>
    <w:p w14:paraId="3C63EEF6" w14:textId="3A009C4E" w:rsidR="00AC79AA" w:rsidRDefault="00AC79AA" w:rsidP="00367F3A">
      <w:pPr>
        <w:pStyle w:val="ListParagraph"/>
        <w:numPr>
          <w:ilvl w:val="0"/>
          <w:numId w:val="36"/>
        </w:numPr>
      </w:pPr>
      <w:r>
        <w:rPr>
          <w:i/>
        </w:rPr>
        <w:t>Marketing Tools</w:t>
      </w:r>
      <w:r>
        <w:t>: Google Analytics (completed Digital Analytics Fundament</w:t>
      </w:r>
      <w:r w:rsidR="0046639E">
        <w:t>al</w:t>
      </w:r>
      <w:r>
        <w:t>s course offered by Google)</w:t>
      </w:r>
    </w:p>
    <w:p w14:paraId="60D338AB" w14:textId="77777777" w:rsidR="00367F3A" w:rsidRDefault="00367F3A" w:rsidP="000C0586"/>
    <w:p w14:paraId="2231E824" w14:textId="77777777" w:rsidR="000819BE" w:rsidRDefault="000819BE" w:rsidP="00F71841">
      <w:pPr>
        <w:keepNext/>
        <w:rPr>
          <w:b/>
          <w:u w:val="single"/>
        </w:rPr>
      </w:pPr>
    </w:p>
    <w:p w14:paraId="6FA375C2" w14:textId="77777777" w:rsidR="00AA791B" w:rsidRPr="003972FA" w:rsidRDefault="00AA791B" w:rsidP="00F71841">
      <w:pPr>
        <w:keepNext/>
        <w:pBdr>
          <w:bottom w:val="single" w:sz="4" w:space="1" w:color="auto"/>
        </w:pBdr>
        <w:outlineLvl w:val="0"/>
        <w:rPr>
          <w:b/>
          <w:smallCaps/>
          <w:sz w:val="26"/>
          <w:szCs w:val="26"/>
        </w:rPr>
      </w:pPr>
      <w:r w:rsidRPr="003972FA">
        <w:rPr>
          <w:b/>
          <w:smallCaps/>
          <w:sz w:val="26"/>
          <w:szCs w:val="26"/>
        </w:rPr>
        <w:t xml:space="preserve">PROFESSIONAL EXPERIENCE </w:t>
      </w:r>
    </w:p>
    <w:p w14:paraId="6CE974A8" w14:textId="77777777" w:rsidR="00AA791B" w:rsidRPr="00563C90" w:rsidRDefault="00AA791B" w:rsidP="00F71841">
      <w:pPr>
        <w:keepNext/>
        <w:tabs>
          <w:tab w:val="left" w:pos="3600"/>
        </w:tabs>
        <w:rPr>
          <w:sz w:val="12"/>
          <w:u w:val="single"/>
        </w:rPr>
      </w:pPr>
    </w:p>
    <w:p w14:paraId="391B8545" w14:textId="605F87BD" w:rsidR="00CA12A9" w:rsidRDefault="00CA12A9" w:rsidP="00CA12A9">
      <w:pPr>
        <w:keepNext/>
        <w:tabs>
          <w:tab w:val="left" w:pos="3600"/>
        </w:tabs>
        <w:outlineLvl w:val="0"/>
      </w:pPr>
      <w:r>
        <w:rPr>
          <w:b/>
        </w:rPr>
        <w:t>Associate Professor of Marketing</w:t>
      </w:r>
      <w:r>
        <w:t>, July 2018 to Present</w:t>
      </w:r>
    </w:p>
    <w:p w14:paraId="6FD4881F" w14:textId="77777777" w:rsidR="00CA12A9" w:rsidRDefault="00CA12A9" w:rsidP="00CA12A9">
      <w:pPr>
        <w:keepNext/>
        <w:tabs>
          <w:tab w:val="left" w:pos="3600"/>
        </w:tabs>
      </w:pPr>
      <w:r>
        <w:t>University of Wyoming | College of Business | Laramie, Wyoming</w:t>
      </w:r>
    </w:p>
    <w:p w14:paraId="232AB982" w14:textId="77777777" w:rsidR="00CA12A9" w:rsidRDefault="00CA12A9" w:rsidP="00F71841">
      <w:pPr>
        <w:keepNext/>
        <w:tabs>
          <w:tab w:val="left" w:pos="3600"/>
        </w:tabs>
        <w:outlineLvl w:val="0"/>
        <w:rPr>
          <w:b/>
        </w:rPr>
      </w:pPr>
    </w:p>
    <w:p w14:paraId="0C037481" w14:textId="4401D7F7" w:rsidR="009B6295" w:rsidRDefault="009B6295" w:rsidP="00F71841">
      <w:pPr>
        <w:keepNext/>
        <w:tabs>
          <w:tab w:val="left" w:pos="3600"/>
        </w:tabs>
        <w:outlineLvl w:val="0"/>
      </w:pPr>
      <w:r>
        <w:rPr>
          <w:b/>
        </w:rPr>
        <w:t>Guest Instructor for Rock Climbing/Backpacking Course</w:t>
      </w:r>
      <w:r>
        <w:t>, July 2018</w:t>
      </w:r>
    </w:p>
    <w:p w14:paraId="52079A9F" w14:textId="2CB0F559" w:rsidR="009B6295" w:rsidRPr="009B6295" w:rsidRDefault="009B6295" w:rsidP="00F71841">
      <w:pPr>
        <w:keepNext/>
        <w:tabs>
          <w:tab w:val="left" w:pos="3600"/>
        </w:tabs>
        <w:outlineLvl w:val="0"/>
      </w:pPr>
      <w:r>
        <w:t>Solid Rock Outdoor Ministries | Laramie, Wyoming</w:t>
      </w:r>
    </w:p>
    <w:p w14:paraId="24005FDA" w14:textId="77777777" w:rsidR="009B6295" w:rsidRDefault="009B6295" w:rsidP="00F71841">
      <w:pPr>
        <w:keepNext/>
        <w:tabs>
          <w:tab w:val="left" w:pos="3600"/>
        </w:tabs>
        <w:outlineLvl w:val="0"/>
        <w:rPr>
          <w:b/>
        </w:rPr>
      </w:pPr>
    </w:p>
    <w:p w14:paraId="532D417F" w14:textId="7145F622" w:rsidR="00E24C6E" w:rsidRDefault="00E24C6E" w:rsidP="00F71841">
      <w:pPr>
        <w:keepNext/>
        <w:tabs>
          <w:tab w:val="left" w:pos="3600"/>
        </w:tabs>
        <w:outlineLvl w:val="0"/>
      </w:pPr>
      <w:r>
        <w:rPr>
          <w:b/>
        </w:rPr>
        <w:t>Assistant Professor of Marketing</w:t>
      </w:r>
      <w:r>
        <w:t xml:space="preserve">, August 2014 to </w:t>
      </w:r>
      <w:r w:rsidR="00CA12A9">
        <w:t>June 2018</w:t>
      </w:r>
    </w:p>
    <w:p w14:paraId="0A3697B5" w14:textId="77777777" w:rsidR="00E24C6E" w:rsidRDefault="00E24C6E" w:rsidP="00F71841">
      <w:pPr>
        <w:keepNext/>
        <w:tabs>
          <w:tab w:val="left" w:pos="3600"/>
        </w:tabs>
      </w:pPr>
      <w:r>
        <w:t>University of Wyoming | College of Business | Laramie, Wyoming</w:t>
      </w:r>
    </w:p>
    <w:p w14:paraId="6B66A3D0" w14:textId="77777777" w:rsidR="00E24C6E" w:rsidRDefault="00E24C6E" w:rsidP="00913948">
      <w:pPr>
        <w:tabs>
          <w:tab w:val="left" w:pos="3600"/>
        </w:tabs>
        <w:outlineLvl w:val="0"/>
        <w:rPr>
          <w:b/>
        </w:rPr>
      </w:pPr>
    </w:p>
    <w:p w14:paraId="5BA75115" w14:textId="77777777" w:rsidR="00AA791B" w:rsidRDefault="00AA791B" w:rsidP="00913948">
      <w:pPr>
        <w:tabs>
          <w:tab w:val="left" w:pos="3600"/>
        </w:tabs>
        <w:outlineLvl w:val="0"/>
      </w:pPr>
      <w:r>
        <w:rPr>
          <w:b/>
        </w:rPr>
        <w:t>Graduate Teaching Fellow</w:t>
      </w:r>
      <w:r>
        <w:t xml:space="preserve">, September 2010 to </w:t>
      </w:r>
      <w:r w:rsidR="00E24C6E">
        <w:t>June 2014</w:t>
      </w:r>
    </w:p>
    <w:p w14:paraId="3CDE6979" w14:textId="77777777" w:rsidR="00AA791B" w:rsidRDefault="00725944" w:rsidP="00AA791B">
      <w:pPr>
        <w:tabs>
          <w:tab w:val="left" w:pos="3600"/>
        </w:tabs>
      </w:pPr>
      <w:r>
        <w:t>University of Oregon | Lundquist College of Business |</w:t>
      </w:r>
      <w:r w:rsidR="00AA791B">
        <w:t xml:space="preserve"> Eugene, Oregon</w:t>
      </w:r>
    </w:p>
    <w:p w14:paraId="3B810E70" w14:textId="77777777" w:rsidR="00C92C87" w:rsidRPr="00C92C87" w:rsidRDefault="00C92C87" w:rsidP="00C92C87">
      <w:pPr>
        <w:pStyle w:val="ListParagraph"/>
        <w:tabs>
          <w:tab w:val="left" w:pos="3600"/>
        </w:tabs>
        <w:rPr>
          <w:sz w:val="4"/>
        </w:rPr>
      </w:pPr>
    </w:p>
    <w:p w14:paraId="6113C377" w14:textId="77777777" w:rsidR="00AA791B" w:rsidRPr="00A84658" w:rsidRDefault="00AA791B" w:rsidP="00AA791B">
      <w:pPr>
        <w:tabs>
          <w:tab w:val="left" w:pos="3600"/>
        </w:tabs>
        <w:rPr>
          <w:sz w:val="20"/>
        </w:rPr>
      </w:pPr>
    </w:p>
    <w:p w14:paraId="4E3E91D5" w14:textId="77777777" w:rsidR="00AA791B" w:rsidRDefault="00AA791B" w:rsidP="00C03D05">
      <w:pPr>
        <w:keepNext/>
        <w:keepLines/>
        <w:tabs>
          <w:tab w:val="left" w:pos="3600"/>
        </w:tabs>
      </w:pPr>
      <w:r>
        <w:rPr>
          <w:b/>
        </w:rPr>
        <w:t>Adjunct Instructor of Marketing</w:t>
      </w:r>
      <w:r>
        <w:t>, June 2013 to August 201</w:t>
      </w:r>
      <w:r w:rsidR="00E24C6E">
        <w:t>4</w:t>
      </w:r>
    </w:p>
    <w:p w14:paraId="516D7DE8" w14:textId="77777777" w:rsidR="00AA791B" w:rsidRDefault="00AA791B" w:rsidP="00C03D05">
      <w:pPr>
        <w:keepNext/>
        <w:keepLines/>
        <w:tabs>
          <w:tab w:val="left" w:pos="3600"/>
        </w:tabs>
      </w:pPr>
      <w:r>
        <w:t>University o</w:t>
      </w:r>
      <w:r w:rsidR="00725944">
        <w:t>f Alaska Southeast | School of Management |</w:t>
      </w:r>
      <w:r>
        <w:t xml:space="preserve"> Juneau, Alaska</w:t>
      </w:r>
    </w:p>
    <w:p w14:paraId="70840BD7" w14:textId="77777777" w:rsidR="00C92C87" w:rsidRPr="00C92C87" w:rsidRDefault="00C92C87" w:rsidP="00C03D05">
      <w:pPr>
        <w:pStyle w:val="ListParagraph"/>
        <w:keepNext/>
        <w:keepLines/>
        <w:tabs>
          <w:tab w:val="left" w:pos="3600"/>
        </w:tabs>
        <w:rPr>
          <w:sz w:val="4"/>
        </w:rPr>
      </w:pPr>
    </w:p>
    <w:p w14:paraId="14C719CA" w14:textId="77777777" w:rsidR="00AA791B" w:rsidRPr="00A84658" w:rsidRDefault="00AA791B" w:rsidP="00AA791B">
      <w:pPr>
        <w:tabs>
          <w:tab w:val="left" w:pos="3600"/>
        </w:tabs>
        <w:rPr>
          <w:sz w:val="20"/>
        </w:rPr>
      </w:pPr>
    </w:p>
    <w:p w14:paraId="35351667" w14:textId="77777777" w:rsidR="00AA791B" w:rsidRDefault="00AA791B" w:rsidP="005C3EC1">
      <w:pPr>
        <w:keepNext/>
        <w:tabs>
          <w:tab w:val="left" w:pos="3600"/>
        </w:tabs>
        <w:outlineLvl w:val="0"/>
      </w:pPr>
      <w:r>
        <w:rPr>
          <w:b/>
        </w:rPr>
        <w:t>Graduate Research Assistant</w:t>
      </w:r>
      <w:r w:rsidR="00725944">
        <w:t>, January</w:t>
      </w:r>
      <w:r>
        <w:t xml:space="preserve"> 2010 to June 2010</w:t>
      </w:r>
    </w:p>
    <w:p w14:paraId="50A933DA" w14:textId="77777777" w:rsidR="00AA791B" w:rsidRDefault="00725944" w:rsidP="005C3EC1">
      <w:pPr>
        <w:keepNext/>
        <w:tabs>
          <w:tab w:val="left" w:pos="3600"/>
        </w:tabs>
      </w:pPr>
      <w:r>
        <w:t>Idaho State University |</w:t>
      </w:r>
      <w:r w:rsidR="00AA791B">
        <w:t xml:space="preserve"> Intermountain Cen</w:t>
      </w:r>
      <w:r>
        <w:t>ter for Education Effectiveness |</w:t>
      </w:r>
      <w:r w:rsidR="00AA791B">
        <w:t xml:space="preserve"> Pocatello, Idaho</w:t>
      </w:r>
    </w:p>
    <w:p w14:paraId="06370226" w14:textId="77777777" w:rsidR="00C92C87" w:rsidRPr="00C92C87" w:rsidRDefault="00C92C87" w:rsidP="005C3EC1">
      <w:pPr>
        <w:pStyle w:val="ListParagraph"/>
        <w:keepNext/>
        <w:rPr>
          <w:i/>
          <w:sz w:val="4"/>
        </w:rPr>
      </w:pPr>
    </w:p>
    <w:p w14:paraId="075A1804" w14:textId="77777777" w:rsidR="00AA791B" w:rsidRPr="00A84658" w:rsidRDefault="00AA791B" w:rsidP="00AA791B">
      <w:pPr>
        <w:tabs>
          <w:tab w:val="left" w:pos="3600"/>
        </w:tabs>
        <w:rPr>
          <w:sz w:val="20"/>
        </w:rPr>
      </w:pPr>
    </w:p>
    <w:p w14:paraId="26580B60" w14:textId="77777777" w:rsidR="00AA791B" w:rsidRDefault="00AA791B" w:rsidP="00606595">
      <w:pPr>
        <w:keepNext/>
        <w:tabs>
          <w:tab w:val="left" w:pos="3600"/>
        </w:tabs>
        <w:outlineLvl w:val="0"/>
      </w:pPr>
      <w:r>
        <w:rPr>
          <w:b/>
        </w:rPr>
        <w:t>Community Review Intern</w:t>
      </w:r>
      <w:r w:rsidR="00725944">
        <w:t>, January</w:t>
      </w:r>
      <w:r>
        <w:t xml:space="preserve"> 2010 to May 2010</w:t>
      </w:r>
    </w:p>
    <w:p w14:paraId="1AB92503" w14:textId="77777777" w:rsidR="00AA791B" w:rsidRDefault="00725944" w:rsidP="00606595">
      <w:pPr>
        <w:keepNext/>
        <w:tabs>
          <w:tab w:val="left" w:pos="3600"/>
        </w:tabs>
      </w:pPr>
      <w:r>
        <w:t>Idaho Rural Partnership |</w:t>
      </w:r>
      <w:r w:rsidR="00AA791B">
        <w:t xml:space="preserve"> Boise, Idaho</w:t>
      </w:r>
    </w:p>
    <w:p w14:paraId="4BCDB456" w14:textId="77777777" w:rsidR="00C92C87" w:rsidRPr="00C92C87" w:rsidRDefault="00C92C87" w:rsidP="00606595">
      <w:pPr>
        <w:pStyle w:val="ListParagraph"/>
        <w:keepNext/>
        <w:rPr>
          <w:sz w:val="4"/>
        </w:rPr>
      </w:pPr>
    </w:p>
    <w:p w14:paraId="2D8C35B0" w14:textId="77777777" w:rsidR="00A75015" w:rsidRDefault="00A75015" w:rsidP="00913948">
      <w:pPr>
        <w:tabs>
          <w:tab w:val="left" w:pos="3600"/>
        </w:tabs>
        <w:outlineLvl w:val="0"/>
        <w:rPr>
          <w:b/>
        </w:rPr>
      </w:pPr>
    </w:p>
    <w:p w14:paraId="76F470BC" w14:textId="77777777" w:rsidR="00AA791B" w:rsidRDefault="00AA791B" w:rsidP="00F71841">
      <w:pPr>
        <w:keepNext/>
        <w:tabs>
          <w:tab w:val="left" w:pos="3600"/>
        </w:tabs>
        <w:outlineLvl w:val="0"/>
      </w:pPr>
      <w:r>
        <w:rPr>
          <w:b/>
        </w:rPr>
        <w:t>Graduate Teaching Assistant</w:t>
      </w:r>
      <w:r w:rsidR="00725944">
        <w:t>, August</w:t>
      </w:r>
      <w:r>
        <w:t xml:space="preserve"> 2008 to Dec. 2009</w:t>
      </w:r>
    </w:p>
    <w:p w14:paraId="1A95C74C" w14:textId="77777777" w:rsidR="00AA791B" w:rsidRDefault="00725944" w:rsidP="00F71841">
      <w:pPr>
        <w:keepNext/>
        <w:tabs>
          <w:tab w:val="left" w:pos="3600"/>
        </w:tabs>
      </w:pPr>
      <w:r>
        <w:t>Idaho State University | College of Business |</w:t>
      </w:r>
      <w:r w:rsidR="00AA791B">
        <w:t xml:space="preserve"> Pocatello, Idaho</w:t>
      </w:r>
    </w:p>
    <w:p w14:paraId="7F0B70C4" w14:textId="77777777" w:rsidR="00C92C87" w:rsidRPr="00C92C87" w:rsidRDefault="00C92C87" w:rsidP="00F71841">
      <w:pPr>
        <w:keepNext/>
        <w:ind w:left="720"/>
        <w:rPr>
          <w:sz w:val="4"/>
        </w:rPr>
      </w:pPr>
    </w:p>
    <w:p w14:paraId="74F21E50" w14:textId="77777777" w:rsidR="00AA791B" w:rsidRDefault="00AA791B" w:rsidP="00AA791B">
      <w:pPr>
        <w:tabs>
          <w:tab w:val="left" w:pos="3600"/>
        </w:tabs>
        <w:rPr>
          <w:sz w:val="20"/>
        </w:rPr>
      </w:pPr>
    </w:p>
    <w:p w14:paraId="0781E0DF" w14:textId="77777777" w:rsidR="00913948" w:rsidRPr="00690997" w:rsidRDefault="00913948" w:rsidP="00913948">
      <w:r w:rsidRPr="00690997">
        <w:rPr>
          <w:b/>
        </w:rPr>
        <w:t>Mystery Shopper</w:t>
      </w:r>
      <w:r w:rsidRPr="00690997">
        <w:t>, Sept. 2007 to Aug. 2008</w:t>
      </w:r>
    </w:p>
    <w:p w14:paraId="1C9C7D97" w14:textId="77777777" w:rsidR="00913948" w:rsidRPr="00690997" w:rsidRDefault="00913948" w:rsidP="00913948">
      <w:pPr>
        <w:outlineLvl w:val="0"/>
      </w:pPr>
      <w:r w:rsidRPr="00690997">
        <w:t>Safeway | Based in Phoenix, AZ</w:t>
      </w:r>
    </w:p>
    <w:p w14:paraId="3A8AD4A2" w14:textId="77777777" w:rsidR="00913948" w:rsidRPr="00A84658" w:rsidRDefault="00913948" w:rsidP="00AA791B">
      <w:pPr>
        <w:tabs>
          <w:tab w:val="left" w:pos="3600"/>
        </w:tabs>
        <w:rPr>
          <w:sz w:val="20"/>
        </w:rPr>
      </w:pPr>
    </w:p>
    <w:p w14:paraId="7B0C2F54" w14:textId="77777777" w:rsidR="00AA791B" w:rsidRDefault="00725944" w:rsidP="00E13F1C">
      <w:pPr>
        <w:keepNext/>
        <w:tabs>
          <w:tab w:val="left" w:pos="3600"/>
        </w:tabs>
        <w:outlineLvl w:val="0"/>
      </w:pPr>
      <w:r>
        <w:rPr>
          <w:b/>
        </w:rPr>
        <w:t xml:space="preserve">Sales/Accountant Technician &amp; </w:t>
      </w:r>
      <w:r w:rsidR="00AA791B">
        <w:rPr>
          <w:b/>
        </w:rPr>
        <w:t>Tour Guide</w:t>
      </w:r>
      <w:r w:rsidR="00AA791B">
        <w:t>, May 2005 to Aug</w:t>
      </w:r>
      <w:r>
        <w:t>ust</w:t>
      </w:r>
      <w:r w:rsidR="00AA791B">
        <w:t xml:space="preserve"> 2008</w:t>
      </w:r>
    </w:p>
    <w:p w14:paraId="1D80999C" w14:textId="77777777" w:rsidR="00AA791B" w:rsidRDefault="00AA791B" w:rsidP="00913948">
      <w:pPr>
        <w:tabs>
          <w:tab w:val="left" w:pos="3600"/>
        </w:tabs>
        <w:outlineLvl w:val="0"/>
      </w:pPr>
      <w:r>
        <w:t>Coastal</w:t>
      </w:r>
      <w:r w:rsidR="00725944">
        <w:t xml:space="preserve"> Helicopters |</w:t>
      </w:r>
      <w:r>
        <w:t xml:space="preserve"> Juneau, Alaska</w:t>
      </w:r>
    </w:p>
    <w:p w14:paraId="6991C552" w14:textId="77777777" w:rsidR="00C92C87" w:rsidRPr="00C92C87" w:rsidRDefault="00C92C87" w:rsidP="00C92C87">
      <w:pPr>
        <w:ind w:left="720"/>
        <w:rPr>
          <w:sz w:val="4"/>
        </w:rPr>
      </w:pPr>
    </w:p>
    <w:p w14:paraId="184BB7DA" w14:textId="77777777" w:rsidR="00C92C87" w:rsidRDefault="00C92C87" w:rsidP="005C1F5A"/>
    <w:p w14:paraId="2BD8F09A" w14:textId="77777777" w:rsidR="00B304D4" w:rsidRDefault="00B304D4" w:rsidP="005C1F5A"/>
    <w:p w14:paraId="0573BA03" w14:textId="0CAA57C1" w:rsidR="005C1F5A" w:rsidRPr="00C92C87" w:rsidRDefault="005C1F5A" w:rsidP="000C0586">
      <w:pPr>
        <w:rPr>
          <w:i/>
        </w:rPr>
      </w:pPr>
      <w:r>
        <w:rPr>
          <w:i/>
        </w:rPr>
        <w:t xml:space="preserve">Last </w:t>
      </w:r>
      <w:r w:rsidRPr="00367F3A">
        <w:rPr>
          <w:i/>
        </w:rPr>
        <w:t xml:space="preserve">Updated: </w:t>
      </w:r>
      <w:r w:rsidR="004E6508">
        <w:rPr>
          <w:i/>
        </w:rPr>
        <w:t>January</w:t>
      </w:r>
      <w:r w:rsidR="005D4E66">
        <w:rPr>
          <w:i/>
        </w:rPr>
        <w:t xml:space="preserve"> 202</w:t>
      </w:r>
      <w:r w:rsidR="004E6508">
        <w:rPr>
          <w:i/>
        </w:rPr>
        <w:t>3</w:t>
      </w:r>
    </w:p>
    <w:sectPr w:rsidR="005C1F5A" w:rsidRPr="00C92C87" w:rsidSect="00AA791B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5A2E" w14:textId="77777777" w:rsidR="00CC1A9F" w:rsidRDefault="00CC1A9F">
      <w:r>
        <w:separator/>
      </w:r>
    </w:p>
  </w:endnote>
  <w:endnote w:type="continuationSeparator" w:id="0">
    <w:p w14:paraId="563D2887" w14:textId="77777777" w:rsidR="00CC1A9F" w:rsidRDefault="00C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4CDA" w14:textId="77777777" w:rsidR="00CC1A9F" w:rsidRDefault="00CC1A9F">
      <w:r>
        <w:separator/>
      </w:r>
    </w:p>
  </w:footnote>
  <w:footnote w:type="continuationSeparator" w:id="0">
    <w:p w14:paraId="796DDA1E" w14:textId="77777777" w:rsidR="00CC1A9F" w:rsidRDefault="00C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0D0E" w14:textId="39027D7F" w:rsidR="00183A22" w:rsidRPr="00251F59" w:rsidRDefault="00183A22" w:rsidP="000118E3">
    <w:pPr>
      <w:rPr>
        <w:b/>
        <w:color w:val="808080"/>
        <w:sz w:val="28"/>
        <w:szCs w:val="28"/>
      </w:rPr>
    </w:pPr>
    <w:r w:rsidRPr="00D24A5A">
      <w:rPr>
        <w:b/>
        <w:color w:val="808080"/>
        <w:sz w:val="28"/>
        <w:szCs w:val="28"/>
      </w:rPr>
      <w:t xml:space="preserve">Elizabeth </w:t>
    </w:r>
    <w:r>
      <w:rPr>
        <w:b/>
        <w:color w:val="808080"/>
        <w:sz w:val="28"/>
        <w:szCs w:val="28"/>
      </w:rPr>
      <w:t>A. Minton</w:t>
    </w:r>
    <w:r>
      <w:rPr>
        <w:b/>
        <w:color w:val="808080"/>
        <w:sz w:val="28"/>
        <w:szCs w:val="28"/>
      </w:rPr>
      <w:tab/>
    </w:r>
    <w:r>
      <w:rPr>
        <w:b/>
        <w:color w:val="808080"/>
        <w:sz w:val="28"/>
        <w:szCs w:val="28"/>
      </w:rPr>
      <w:tab/>
    </w:r>
    <w:r>
      <w:rPr>
        <w:b/>
        <w:color w:val="808080"/>
        <w:sz w:val="28"/>
        <w:szCs w:val="28"/>
      </w:rPr>
      <w:tab/>
    </w:r>
    <w:r>
      <w:rPr>
        <w:b/>
        <w:color w:val="808080"/>
        <w:sz w:val="28"/>
        <w:szCs w:val="28"/>
      </w:rPr>
      <w:tab/>
    </w:r>
    <w:r>
      <w:rPr>
        <w:b/>
        <w:color w:val="808080"/>
        <w:sz w:val="28"/>
        <w:szCs w:val="28"/>
      </w:rPr>
      <w:tab/>
    </w:r>
    <w:r>
      <w:rPr>
        <w:b/>
        <w:color w:val="808080"/>
        <w:sz w:val="28"/>
        <w:szCs w:val="28"/>
      </w:rPr>
      <w:tab/>
    </w:r>
    <w:r>
      <w:rPr>
        <w:b/>
        <w:color w:val="808080"/>
        <w:sz w:val="28"/>
        <w:szCs w:val="28"/>
      </w:rPr>
      <w:tab/>
    </w:r>
    <w:r>
      <w:rPr>
        <w:b/>
        <w:color w:val="808080"/>
        <w:sz w:val="28"/>
        <w:szCs w:val="28"/>
      </w:rPr>
      <w:tab/>
    </w:r>
    <w:r>
      <w:rPr>
        <w:b/>
        <w:color w:val="808080"/>
        <w:sz w:val="28"/>
        <w:szCs w:val="28"/>
      </w:rPr>
      <w:tab/>
      <w:t xml:space="preserve">          </w:t>
    </w:r>
    <w:r w:rsidRPr="00D24A5A">
      <w:rPr>
        <w:color w:val="808080"/>
        <w:sz w:val="22"/>
        <w:szCs w:val="22"/>
      </w:rPr>
      <w:t xml:space="preserve">Page </w:t>
    </w:r>
    <w:r w:rsidRPr="000118E3">
      <w:rPr>
        <w:color w:val="808080"/>
        <w:sz w:val="22"/>
        <w:szCs w:val="22"/>
      </w:rPr>
      <w:fldChar w:fldCharType="begin"/>
    </w:r>
    <w:r w:rsidRPr="000118E3">
      <w:rPr>
        <w:color w:val="808080"/>
        <w:sz w:val="22"/>
        <w:szCs w:val="22"/>
      </w:rPr>
      <w:instrText xml:space="preserve"> PAGE   \* MERGEFORMAT </w:instrText>
    </w:r>
    <w:r w:rsidRPr="000118E3">
      <w:rPr>
        <w:color w:val="808080"/>
        <w:sz w:val="22"/>
        <w:szCs w:val="22"/>
      </w:rPr>
      <w:fldChar w:fldCharType="separate"/>
    </w:r>
    <w:r>
      <w:rPr>
        <w:noProof/>
        <w:color w:val="808080"/>
        <w:sz w:val="22"/>
        <w:szCs w:val="22"/>
      </w:rPr>
      <w:t>22</w:t>
    </w:r>
    <w:r w:rsidRPr="000118E3">
      <w:rPr>
        <w:color w:val="80808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4FD2"/>
    <w:multiLevelType w:val="hybridMultilevel"/>
    <w:tmpl w:val="FEE2B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2CF"/>
    <w:multiLevelType w:val="hybridMultilevel"/>
    <w:tmpl w:val="1990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657B"/>
    <w:multiLevelType w:val="hybridMultilevel"/>
    <w:tmpl w:val="D4823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A549D"/>
    <w:multiLevelType w:val="hybridMultilevel"/>
    <w:tmpl w:val="E2626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FD7992"/>
    <w:multiLevelType w:val="hybridMultilevel"/>
    <w:tmpl w:val="38DA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4CC0"/>
    <w:multiLevelType w:val="hybridMultilevel"/>
    <w:tmpl w:val="2550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971B3"/>
    <w:multiLevelType w:val="hybridMultilevel"/>
    <w:tmpl w:val="53C0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06649"/>
    <w:multiLevelType w:val="hybridMultilevel"/>
    <w:tmpl w:val="7D06E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A13BE6"/>
    <w:multiLevelType w:val="hybridMultilevel"/>
    <w:tmpl w:val="3DA0B2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53786"/>
    <w:multiLevelType w:val="hybridMultilevel"/>
    <w:tmpl w:val="B52E1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03F1E"/>
    <w:multiLevelType w:val="hybridMultilevel"/>
    <w:tmpl w:val="62ACB908"/>
    <w:lvl w:ilvl="0" w:tplc="A9B2A8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D17DC"/>
    <w:multiLevelType w:val="hybridMultilevel"/>
    <w:tmpl w:val="182E2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8278F"/>
    <w:multiLevelType w:val="hybridMultilevel"/>
    <w:tmpl w:val="85CE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17FEC"/>
    <w:multiLevelType w:val="hybridMultilevel"/>
    <w:tmpl w:val="CB9A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709B7"/>
    <w:multiLevelType w:val="hybridMultilevel"/>
    <w:tmpl w:val="A9B89B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70E4F45"/>
    <w:multiLevelType w:val="hybridMultilevel"/>
    <w:tmpl w:val="8AD6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C42E6"/>
    <w:multiLevelType w:val="hybridMultilevel"/>
    <w:tmpl w:val="842AA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C158E"/>
    <w:multiLevelType w:val="hybridMultilevel"/>
    <w:tmpl w:val="4022AF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32E5C"/>
    <w:multiLevelType w:val="hybridMultilevel"/>
    <w:tmpl w:val="E81E8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E714C"/>
    <w:multiLevelType w:val="hybridMultilevel"/>
    <w:tmpl w:val="201C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F35F7"/>
    <w:multiLevelType w:val="hybridMultilevel"/>
    <w:tmpl w:val="188A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C3523"/>
    <w:multiLevelType w:val="hybridMultilevel"/>
    <w:tmpl w:val="6DA00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A5A1C"/>
    <w:multiLevelType w:val="hybridMultilevel"/>
    <w:tmpl w:val="49A8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0988"/>
    <w:multiLevelType w:val="hybridMultilevel"/>
    <w:tmpl w:val="CE36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F206A"/>
    <w:multiLevelType w:val="hybridMultilevel"/>
    <w:tmpl w:val="6484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D521C"/>
    <w:multiLevelType w:val="hybridMultilevel"/>
    <w:tmpl w:val="8B7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843BC"/>
    <w:multiLevelType w:val="hybridMultilevel"/>
    <w:tmpl w:val="B0DE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F47EC"/>
    <w:multiLevelType w:val="hybridMultilevel"/>
    <w:tmpl w:val="207E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878F8"/>
    <w:multiLevelType w:val="hybridMultilevel"/>
    <w:tmpl w:val="1130D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141C34"/>
    <w:multiLevelType w:val="hybridMultilevel"/>
    <w:tmpl w:val="670C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60C1F"/>
    <w:multiLevelType w:val="hybridMultilevel"/>
    <w:tmpl w:val="7BE21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D319B"/>
    <w:multiLevelType w:val="hybridMultilevel"/>
    <w:tmpl w:val="AA00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67483"/>
    <w:multiLevelType w:val="hybridMultilevel"/>
    <w:tmpl w:val="09AE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24FE8"/>
    <w:multiLevelType w:val="hybridMultilevel"/>
    <w:tmpl w:val="85A0E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12F80"/>
    <w:multiLevelType w:val="hybridMultilevel"/>
    <w:tmpl w:val="16621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75CA4"/>
    <w:multiLevelType w:val="hybridMultilevel"/>
    <w:tmpl w:val="2DD46418"/>
    <w:lvl w:ilvl="0" w:tplc="A9B2A8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77FE1"/>
    <w:multiLevelType w:val="hybridMultilevel"/>
    <w:tmpl w:val="F4FC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B3635"/>
    <w:multiLevelType w:val="hybridMultilevel"/>
    <w:tmpl w:val="3F20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52CA8"/>
    <w:multiLevelType w:val="hybridMultilevel"/>
    <w:tmpl w:val="35E2AD98"/>
    <w:lvl w:ilvl="0" w:tplc="14765D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714BE"/>
    <w:multiLevelType w:val="hybridMultilevel"/>
    <w:tmpl w:val="CDFA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B1757"/>
    <w:multiLevelType w:val="hybridMultilevel"/>
    <w:tmpl w:val="36CEF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2468743">
    <w:abstractNumId w:val="0"/>
  </w:num>
  <w:num w:numId="2" w16cid:durableId="1320502009">
    <w:abstractNumId w:val="16"/>
  </w:num>
  <w:num w:numId="3" w16cid:durableId="1462573998">
    <w:abstractNumId w:val="40"/>
  </w:num>
  <w:num w:numId="4" w16cid:durableId="1035889961">
    <w:abstractNumId w:val="11"/>
  </w:num>
  <w:num w:numId="5" w16cid:durableId="281346290">
    <w:abstractNumId w:val="34"/>
  </w:num>
  <w:num w:numId="6" w16cid:durableId="49697048">
    <w:abstractNumId w:val="21"/>
  </w:num>
  <w:num w:numId="7" w16cid:durableId="54820027">
    <w:abstractNumId w:val="9"/>
  </w:num>
  <w:num w:numId="8" w16cid:durableId="1792937840">
    <w:abstractNumId w:val="18"/>
  </w:num>
  <w:num w:numId="9" w16cid:durableId="1745494565">
    <w:abstractNumId w:val="30"/>
  </w:num>
  <w:num w:numId="10" w16cid:durableId="1648700831">
    <w:abstractNumId w:val="33"/>
  </w:num>
  <w:num w:numId="11" w16cid:durableId="1410733464">
    <w:abstractNumId w:val="15"/>
  </w:num>
  <w:num w:numId="12" w16cid:durableId="1381905148">
    <w:abstractNumId w:val="20"/>
  </w:num>
  <w:num w:numId="13" w16cid:durableId="1327706318">
    <w:abstractNumId w:val="1"/>
  </w:num>
  <w:num w:numId="14" w16cid:durableId="277835983">
    <w:abstractNumId w:val="39"/>
  </w:num>
  <w:num w:numId="15" w16cid:durableId="1957834473">
    <w:abstractNumId w:val="14"/>
  </w:num>
  <w:num w:numId="16" w16cid:durableId="1378899053">
    <w:abstractNumId w:val="8"/>
  </w:num>
  <w:num w:numId="17" w16cid:durableId="1095596303">
    <w:abstractNumId w:val="17"/>
  </w:num>
  <w:num w:numId="18" w16cid:durableId="393162085">
    <w:abstractNumId w:val="35"/>
  </w:num>
  <w:num w:numId="19" w16cid:durableId="82529881">
    <w:abstractNumId w:val="10"/>
  </w:num>
  <w:num w:numId="20" w16cid:durableId="2079548330">
    <w:abstractNumId w:val="25"/>
  </w:num>
  <w:num w:numId="21" w16cid:durableId="623655983">
    <w:abstractNumId w:val="24"/>
  </w:num>
  <w:num w:numId="22" w16cid:durableId="427509012">
    <w:abstractNumId w:val="6"/>
  </w:num>
  <w:num w:numId="23" w16cid:durableId="68432142">
    <w:abstractNumId w:val="29"/>
  </w:num>
  <w:num w:numId="24" w16cid:durableId="135225761">
    <w:abstractNumId w:val="13"/>
  </w:num>
  <w:num w:numId="25" w16cid:durableId="225265029">
    <w:abstractNumId w:val="31"/>
  </w:num>
  <w:num w:numId="26" w16cid:durableId="305554438">
    <w:abstractNumId w:val="4"/>
  </w:num>
  <w:num w:numId="27" w16cid:durableId="186799298">
    <w:abstractNumId w:val="27"/>
  </w:num>
  <w:num w:numId="28" w16cid:durableId="1797795431">
    <w:abstractNumId w:val="7"/>
  </w:num>
  <w:num w:numId="29" w16cid:durableId="1162349937">
    <w:abstractNumId w:val="37"/>
  </w:num>
  <w:num w:numId="30" w16cid:durableId="1682244033">
    <w:abstractNumId w:val="36"/>
  </w:num>
  <w:num w:numId="31" w16cid:durableId="68885797">
    <w:abstractNumId w:val="19"/>
  </w:num>
  <w:num w:numId="32" w16cid:durableId="1662149981">
    <w:abstractNumId w:val="5"/>
  </w:num>
  <w:num w:numId="33" w16cid:durableId="712341601">
    <w:abstractNumId w:val="22"/>
  </w:num>
  <w:num w:numId="34" w16cid:durableId="1543398743">
    <w:abstractNumId w:val="23"/>
  </w:num>
  <w:num w:numId="35" w16cid:durableId="1349286605">
    <w:abstractNumId w:val="38"/>
  </w:num>
  <w:num w:numId="36" w16cid:durableId="2035958046">
    <w:abstractNumId w:val="32"/>
  </w:num>
  <w:num w:numId="37" w16cid:durableId="1390032370">
    <w:abstractNumId w:val="26"/>
  </w:num>
  <w:num w:numId="38" w16cid:durableId="1153912070">
    <w:abstractNumId w:val="3"/>
  </w:num>
  <w:num w:numId="39" w16cid:durableId="927348083">
    <w:abstractNumId w:val="28"/>
  </w:num>
  <w:num w:numId="40" w16cid:durableId="924146083">
    <w:abstractNumId w:val="12"/>
  </w:num>
  <w:num w:numId="41" w16cid:durableId="2071147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7C"/>
    <w:rsid w:val="00001C89"/>
    <w:rsid w:val="00002EE9"/>
    <w:rsid w:val="000038E7"/>
    <w:rsid w:val="0000511D"/>
    <w:rsid w:val="000059CF"/>
    <w:rsid w:val="0000644D"/>
    <w:rsid w:val="00006C3F"/>
    <w:rsid w:val="00006EA4"/>
    <w:rsid w:val="00010ACE"/>
    <w:rsid w:val="00010C51"/>
    <w:rsid w:val="0001128A"/>
    <w:rsid w:val="0001158C"/>
    <w:rsid w:val="000118E3"/>
    <w:rsid w:val="00011A1B"/>
    <w:rsid w:val="00011BAB"/>
    <w:rsid w:val="00011DB3"/>
    <w:rsid w:val="00012579"/>
    <w:rsid w:val="00012DC6"/>
    <w:rsid w:val="00013994"/>
    <w:rsid w:val="0001570E"/>
    <w:rsid w:val="00015946"/>
    <w:rsid w:val="00016E77"/>
    <w:rsid w:val="000209AA"/>
    <w:rsid w:val="00022911"/>
    <w:rsid w:val="00022A44"/>
    <w:rsid w:val="00023533"/>
    <w:rsid w:val="0002378C"/>
    <w:rsid w:val="0002396D"/>
    <w:rsid w:val="00023F3B"/>
    <w:rsid w:val="0002441F"/>
    <w:rsid w:val="00024828"/>
    <w:rsid w:val="00024F35"/>
    <w:rsid w:val="000253C8"/>
    <w:rsid w:val="00025605"/>
    <w:rsid w:val="0002651C"/>
    <w:rsid w:val="00026710"/>
    <w:rsid w:val="00026A6C"/>
    <w:rsid w:val="00027CCA"/>
    <w:rsid w:val="0003041D"/>
    <w:rsid w:val="00030558"/>
    <w:rsid w:val="000318ED"/>
    <w:rsid w:val="00032CC2"/>
    <w:rsid w:val="00032EEB"/>
    <w:rsid w:val="00033686"/>
    <w:rsid w:val="00034D34"/>
    <w:rsid w:val="00037B31"/>
    <w:rsid w:val="0004061D"/>
    <w:rsid w:val="000414B2"/>
    <w:rsid w:val="000417BB"/>
    <w:rsid w:val="00041955"/>
    <w:rsid w:val="00041EF3"/>
    <w:rsid w:val="00042524"/>
    <w:rsid w:val="00042AEF"/>
    <w:rsid w:val="00043BFB"/>
    <w:rsid w:val="000446BF"/>
    <w:rsid w:val="000448E3"/>
    <w:rsid w:val="00045F54"/>
    <w:rsid w:val="00047031"/>
    <w:rsid w:val="00051077"/>
    <w:rsid w:val="000510B0"/>
    <w:rsid w:val="000515D1"/>
    <w:rsid w:val="00051896"/>
    <w:rsid w:val="0005193E"/>
    <w:rsid w:val="000529A3"/>
    <w:rsid w:val="00052C79"/>
    <w:rsid w:val="000535C9"/>
    <w:rsid w:val="000543B1"/>
    <w:rsid w:val="00054D67"/>
    <w:rsid w:val="00054D71"/>
    <w:rsid w:val="00055B94"/>
    <w:rsid w:val="0005639D"/>
    <w:rsid w:val="00056E12"/>
    <w:rsid w:val="0005727F"/>
    <w:rsid w:val="0005754D"/>
    <w:rsid w:val="00060263"/>
    <w:rsid w:val="00060EE3"/>
    <w:rsid w:val="00061434"/>
    <w:rsid w:val="000617E9"/>
    <w:rsid w:val="00061FA4"/>
    <w:rsid w:val="00062505"/>
    <w:rsid w:val="00063281"/>
    <w:rsid w:val="00064A3B"/>
    <w:rsid w:val="00066263"/>
    <w:rsid w:val="00066A09"/>
    <w:rsid w:val="00066F81"/>
    <w:rsid w:val="0007009B"/>
    <w:rsid w:val="00070FFA"/>
    <w:rsid w:val="00071E39"/>
    <w:rsid w:val="00071F20"/>
    <w:rsid w:val="00072206"/>
    <w:rsid w:val="00072330"/>
    <w:rsid w:val="00072C9E"/>
    <w:rsid w:val="00073A71"/>
    <w:rsid w:val="00073BA2"/>
    <w:rsid w:val="0007419D"/>
    <w:rsid w:val="00074793"/>
    <w:rsid w:val="00074F1D"/>
    <w:rsid w:val="0007639C"/>
    <w:rsid w:val="0007690F"/>
    <w:rsid w:val="000771B8"/>
    <w:rsid w:val="0007740F"/>
    <w:rsid w:val="000775F8"/>
    <w:rsid w:val="00080BC2"/>
    <w:rsid w:val="0008147F"/>
    <w:rsid w:val="000819BE"/>
    <w:rsid w:val="00082563"/>
    <w:rsid w:val="00083398"/>
    <w:rsid w:val="000839CB"/>
    <w:rsid w:val="000855FA"/>
    <w:rsid w:val="00085C4F"/>
    <w:rsid w:val="000862CB"/>
    <w:rsid w:val="0008631D"/>
    <w:rsid w:val="00086D76"/>
    <w:rsid w:val="00087054"/>
    <w:rsid w:val="00090253"/>
    <w:rsid w:val="000913EA"/>
    <w:rsid w:val="00091BD1"/>
    <w:rsid w:val="00091BD2"/>
    <w:rsid w:val="00091FCC"/>
    <w:rsid w:val="00092020"/>
    <w:rsid w:val="00092E42"/>
    <w:rsid w:val="00093B5D"/>
    <w:rsid w:val="00093CF7"/>
    <w:rsid w:val="00094570"/>
    <w:rsid w:val="0009618D"/>
    <w:rsid w:val="000962C8"/>
    <w:rsid w:val="00096DDB"/>
    <w:rsid w:val="000A0F6C"/>
    <w:rsid w:val="000A138C"/>
    <w:rsid w:val="000A1B37"/>
    <w:rsid w:val="000A2718"/>
    <w:rsid w:val="000A30EA"/>
    <w:rsid w:val="000A3974"/>
    <w:rsid w:val="000A44F9"/>
    <w:rsid w:val="000A573A"/>
    <w:rsid w:val="000A5A5C"/>
    <w:rsid w:val="000B101C"/>
    <w:rsid w:val="000B11CF"/>
    <w:rsid w:val="000B1B5A"/>
    <w:rsid w:val="000B2AC9"/>
    <w:rsid w:val="000B2EA3"/>
    <w:rsid w:val="000B2F37"/>
    <w:rsid w:val="000B3044"/>
    <w:rsid w:val="000B3269"/>
    <w:rsid w:val="000B458F"/>
    <w:rsid w:val="000B45B0"/>
    <w:rsid w:val="000B516A"/>
    <w:rsid w:val="000B70EA"/>
    <w:rsid w:val="000C0586"/>
    <w:rsid w:val="000C0F90"/>
    <w:rsid w:val="000C3C22"/>
    <w:rsid w:val="000C47C8"/>
    <w:rsid w:val="000C4949"/>
    <w:rsid w:val="000C4E27"/>
    <w:rsid w:val="000C5F45"/>
    <w:rsid w:val="000C6627"/>
    <w:rsid w:val="000C68BE"/>
    <w:rsid w:val="000C6A55"/>
    <w:rsid w:val="000C6EA1"/>
    <w:rsid w:val="000C74F8"/>
    <w:rsid w:val="000D00C1"/>
    <w:rsid w:val="000D12FF"/>
    <w:rsid w:val="000D1484"/>
    <w:rsid w:val="000D18BB"/>
    <w:rsid w:val="000D193C"/>
    <w:rsid w:val="000D1F2B"/>
    <w:rsid w:val="000D1F47"/>
    <w:rsid w:val="000D2170"/>
    <w:rsid w:val="000D25A9"/>
    <w:rsid w:val="000D55AD"/>
    <w:rsid w:val="000D5C26"/>
    <w:rsid w:val="000D6C59"/>
    <w:rsid w:val="000D7086"/>
    <w:rsid w:val="000D70CC"/>
    <w:rsid w:val="000E12D4"/>
    <w:rsid w:val="000E1412"/>
    <w:rsid w:val="000E1F28"/>
    <w:rsid w:val="000E2BF8"/>
    <w:rsid w:val="000E2F4B"/>
    <w:rsid w:val="000E2F5C"/>
    <w:rsid w:val="000E3D44"/>
    <w:rsid w:val="000E3F01"/>
    <w:rsid w:val="000E3F4F"/>
    <w:rsid w:val="000E4CF0"/>
    <w:rsid w:val="000E569B"/>
    <w:rsid w:val="000E5B0F"/>
    <w:rsid w:val="000E5D3C"/>
    <w:rsid w:val="000E62D6"/>
    <w:rsid w:val="000E67FF"/>
    <w:rsid w:val="000E68DB"/>
    <w:rsid w:val="000F0795"/>
    <w:rsid w:val="000F244B"/>
    <w:rsid w:val="000F2E03"/>
    <w:rsid w:val="000F32C1"/>
    <w:rsid w:val="000F3B45"/>
    <w:rsid w:val="000F3EB8"/>
    <w:rsid w:val="000F5A63"/>
    <w:rsid w:val="000F7FCF"/>
    <w:rsid w:val="001005A6"/>
    <w:rsid w:val="001011AA"/>
    <w:rsid w:val="00101348"/>
    <w:rsid w:val="001023A9"/>
    <w:rsid w:val="00102A13"/>
    <w:rsid w:val="00103803"/>
    <w:rsid w:val="00103DA2"/>
    <w:rsid w:val="001045E5"/>
    <w:rsid w:val="0010465B"/>
    <w:rsid w:val="0010499A"/>
    <w:rsid w:val="0010592C"/>
    <w:rsid w:val="00105A11"/>
    <w:rsid w:val="00105B48"/>
    <w:rsid w:val="0010768B"/>
    <w:rsid w:val="0010793A"/>
    <w:rsid w:val="00110170"/>
    <w:rsid w:val="001104B5"/>
    <w:rsid w:val="00110E08"/>
    <w:rsid w:val="00111AC6"/>
    <w:rsid w:val="00111CE9"/>
    <w:rsid w:val="00111F31"/>
    <w:rsid w:val="00112E92"/>
    <w:rsid w:val="0011410D"/>
    <w:rsid w:val="001147A6"/>
    <w:rsid w:val="0011570D"/>
    <w:rsid w:val="001167EA"/>
    <w:rsid w:val="0011692E"/>
    <w:rsid w:val="00121AD4"/>
    <w:rsid w:val="00121BD9"/>
    <w:rsid w:val="00121CAB"/>
    <w:rsid w:val="00121EC1"/>
    <w:rsid w:val="00122AF4"/>
    <w:rsid w:val="00123860"/>
    <w:rsid w:val="00124AC3"/>
    <w:rsid w:val="00124E12"/>
    <w:rsid w:val="001257DA"/>
    <w:rsid w:val="00126465"/>
    <w:rsid w:val="00127C2C"/>
    <w:rsid w:val="001303D9"/>
    <w:rsid w:val="00130E31"/>
    <w:rsid w:val="00132D01"/>
    <w:rsid w:val="0013643C"/>
    <w:rsid w:val="00137456"/>
    <w:rsid w:val="001378F5"/>
    <w:rsid w:val="00137C4E"/>
    <w:rsid w:val="00140794"/>
    <w:rsid w:val="001408BB"/>
    <w:rsid w:val="001432FC"/>
    <w:rsid w:val="00143B7E"/>
    <w:rsid w:val="00143D49"/>
    <w:rsid w:val="00143DB8"/>
    <w:rsid w:val="0014785E"/>
    <w:rsid w:val="00147AEE"/>
    <w:rsid w:val="00150457"/>
    <w:rsid w:val="001508F2"/>
    <w:rsid w:val="001519D4"/>
    <w:rsid w:val="00152258"/>
    <w:rsid w:val="00152447"/>
    <w:rsid w:val="00153167"/>
    <w:rsid w:val="00154336"/>
    <w:rsid w:val="001576E3"/>
    <w:rsid w:val="00157A36"/>
    <w:rsid w:val="00157C60"/>
    <w:rsid w:val="00157DC2"/>
    <w:rsid w:val="0016029A"/>
    <w:rsid w:val="0016050A"/>
    <w:rsid w:val="001614E4"/>
    <w:rsid w:val="00161599"/>
    <w:rsid w:val="00162A2F"/>
    <w:rsid w:val="00162F37"/>
    <w:rsid w:val="00163D09"/>
    <w:rsid w:val="00163DE3"/>
    <w:rsid w:val="00163FD1"/>
    <w:rsid w:val="001642C3"/>
    <w:rsid w:val="00164A30"/>
    <w:rsid w:val="00165BD1"/>
    <w:rsid w:val="00165F19"/>
    <w:rsid w:val="001666CF"/>
    <w:rsid w:val="00167785"/>
    <w:rsid w:val="00167D0F"/>
    <w:rsid w:val="0017024A"/>
    <w:rsid w:val="001708B8"/>
    <w:rsid w:val="001715A0"/>
    <w:rsid w:val="001741EF"/>
    <w:rsid w:val="001750D2"/>
    <w:rsid w:val="00176DDB"/>
    <w:rsid w:val="00177028"/>
    <w:rsid w:val="00177529"/>
    <w:rsid w:val="001777BA"/>
    <w:rsid w:val="001808D4"/>
    <w:rsid w:val="001820F0"/>
    <w:rsid w:val="00182219"/>
    <w:rsid w:val="0018222F"/>
    <w:rsid w:val="00182845"/>
    <w:rsid w:val="0018360B"/>
    <w:rsid w:val="00183A22"/>
    <w:rsid w:val="00184009"/>
    <w:rsid w:val="00184065"/>
    <w:rsid w:val="0018426B"/>
    <w:rsid w:val="0018468F"/>
    <w:rsid w:val="00184B6B"/>
    <w:rsid w:val="00184BC0"/>
    <w:rsid w:val="001854CF"/>
    <w:rsid w:val="00185716"/>
    <w:rsid w:val="0018602A"/>
    <w:rsid w:val="00187BF7"/>
    <w:rsid w:val="00187DE2"/>
    <w:rsid w:val="001901F9"/>
    <w:rsid w:val="00190B6A"/>
    <w:rsid w:val="0019121F"/>
    <w:rsid w:val="001921E4"/>
    <w:rsid w:val="00192993"/>
    <w:rsid w:val="00193272"/>
    <w:rsid w:val="00193DC8"/>
    <w:rsid w:val="00193ECA"/>
    <w:rsid w:val="001958F1"/>
    <w:rsid w:val="00195C26"/>
    <w:rsid w:val="001A031B"/>
    <w:rsid w:val="001A1A9C"/>
    <w:rsid w:val="001A2181"/>
    <w:rsid w:val="001A2907"/>
    <w:rsid w:val="001A2AED"/>
    <w:rsid w:val="001A46CD"/>
    <w:rsid w:val="001A4CAB"/>
    <w:rsid w:val="001A4FD8"/>
    <w:rsid w:val="001A5003"/>
    <w:rsid w:val="001A5E4B"/>
    <w:rsid w:val="001A71B3"/>
    <w:rsid w:val="001A7AE1"/>
    <w:rsid w:val="001B3D35"/>
    <w:rsid w:val="001B4394"/>
    <w:rsid w:val="001B4AB2"/>
    <w:rsid w:val="001B58A1"/>
    <w:rsid w:val="001B6303"/>
    <w:rsid w:val="001B668A"/>
    <w:rsid w:val="001B6A58"/>
    <w:rsid w:val="001B716D"/>
    <w:rsid w:val="001B72F3"/>
    <w:rsid w:val="001C0CD1"/>
    <w:rsid w:val="001C10A3"/>
    <w:rsid w:val="001C3CD1"/>
    <w:rsid w:val="001C43E1"/>
    <w:rsid w:val="001C47B2"/>
    <w:rsid w:val="001C4B7D"/>
    <w:rsid w:val="001C4F3A"/>
    <w:rsid w:val="001C5159"/>
    <w:rsid w:val="001C52C4"/>
    <w:rsid w:val="001C64A9"/>
    <w:rsid w:val="001C6D8A"/>
    <w:rsid w:val="001C7871"/>
    <w:rsid w:val="001C7BC2"/>
    <w:rsid w:val="001C7C69"/>
    <w:rsid w:val="001C7D2B"/>
    <w:rsid w:val="001D05C1"/>
    <w:rsid w:val="001D0975"/>
    <w:rsid w:val="001D0E6F"/>
    <w:rsid w:val="001D11F3"/>
    <w:rsid w:val="001D14DE"/>
    <w:rsid w:val="001D222C"/>
    <w:rsid w:val="001D2312"/>
    <w:rsid w:val="001D252E"/>
    <w:rsid w:val="001D2D4F"/>
    <w:rsid w:val="001D3A96"/>
    <w:rsid w:val="001D4309"/>
    <w:rsid w:val="001D4435"/>
    <w:rsid w:val="001D45B3"/>
    <w:rsid w:val="001D5A41"/>
    <w:rsid w:val="001D719F"/>
    <w:rsid w:val="001D791B"/>
    <w:rsid w:val="001D7F90"/>
    <w:rsid w:val="001E03DB"/>
    <w:rsid w:val="001E06B7"/>
    <w:rsid w:val="001E1447"/>
    <w:rsid w:val="001E1726"/>
    <w:rsid w:val="001E23BD"/>
    <w:rsid w:val="001E2A13"/>
    <w:rsid w:val="001E2CAD"/>
    <w:rsid w:val="001E30E6"/>
    <w:rsid w:val="001E34FA"/>
    <w:rsid w:val="001E46E7"/>
    <w:rsid w:val="001E5287"/>
    <w:rsid w:val="001E5751"/>
    <w:rsid w:val="001E5E20"/>
    <w:rsid w:val="001E6065"/>
    <w:rsid w:val="001E60B3"/>
    <w:rsid w:val="001E798D"/>
    <w:rsid w:val="001F005A"/>
    <w:rsid w:val="001F032A"/>
    <w:rsid w:val="001F0F9D"/>
    <w:rsid w:val="001F1298"/>
    <w:rsid w:val="001F1D26"/>
    <w:rsid w:val="001F3178"/>
    <w:rsid w:val="001F42D0"/>
    <w:rsid w:val="001F4369"/>
    <w:rsid w:val="001F43F0"/>
    <w:rsid w:val="001F4C7B"/>
    <w:rsid w:val="001F5799"/>
    <w:rsid w:val="001F57BC"/>
    <w:rsid w:val="001F5932"/>
    <w:rsid w:val="001F5EAE"/>
    <w:rsid w:val="001F7171"/>
    <w:rsid w:val="001F7366"/>
    <w:rsid w:val="001F7CE9"/>
    <w:rsid w:val="002004FA"/>
    <w:rsid w:val="0020068B"/>
    <w:rsid w:val="00201095"/>
    <w:rsid w:val="00201ABC"/>
    <w:rsid w:val="00202539"/>
    <w:rsid w:val="00202855"/>
    <w:rsid w:val="00202A57"/>
    <w:rsid w:val="00202C3B"/>
    <w:rsid w:val="00202E81"/>
    <w:rsid w:val="00202EB1"/>
    <w:rsid w:val="00202F9D"/>
    <w:rsid w:val="002033EB"/>
    <w:rsid w:val="00203C1F"/>
    <w:rsid w:val="002043BB"/>
    <w:rsid w:val="00205DDE"/>
    <w:rsid w:val="00206594"/>
    <w:rsid w:val="00207606"/>
    <w:rsid w:val="002105EB"/>
    <w:rsid w:val="00210659"/>
    <w:rsid w:val="00210CE9"/>
    <w:rsid w:val="002116CC"/>
    <w:rsid w:val="00211B08"/>
    <w:rsid w:val="00212785"/>
    <w:rsid w:val="0021283B"/>
    <w:rsid w:val="00214076"/>
    <w:rsid w:val="00214B5B"/>
    <w:rsid w:val="00214C7A"/>
    <w:rsid w:val="00214E00"/>
    <w:rsid w:val="00215215"/>
    <w:rsid w:val="00217420"/>
    <w:rsid w:val="002209D8"/>
    <w:rsid w:val="002210C6"/>
    <w:rsid w:val="00221B89"/>
    <w:rsid w:val="002223D7"/>
    <w:rsid w:val="00222D8A"/>
    <w:rsid w:val="00222F74"/>
    <w:rsid w:val="00222FC5"/>
    <w:rsid w:val="002233F5"/>
    <w:rsid w:val="00223753"/>
    <w:rsid w:val="002242F9"/>
    <w:rsid w:val="00224A1C"/>
    <w:rsid w:val="00232B26"/>
    <w:rsid w:val="002331D6"/>
    <w:rsid w:val="00233A0B"/>
    <w:rsid w:val="002348DB"/>
    <w:rsid w:val="00234A8F"/>
    <w:rsid w:val="00234CE3"/>
    <w:rsid w:val="00235819"/>
    <w:rsid w:val="00235F71"/>
    <w:rsid w:val="00236846"/>
    <w:rsid w:val="002377A2"/>
    <w:rsid w:val="00237DD0"/>
    <w:rsid w:val="00240E29"/>
    <w:rsid w:val="00241A95"/>
    <w:rsid w:val="0024202D"/>
    <w:rsid w:val="00242D0C"/>
    <w:rsid w:val="00243DD1"/>
    <w:rsid w:val="002464AE"/>
    <w:rsid w:val="002467EA"/>
    <w:rsid w:val="0024711B"/>
    <w:rsid w:val="002501A8"/>
    <w:rsid w:val="002501B1"/>
    <w:rsid w:val="0025076A"/>
    <w:rsid w:val="00250AFE"/>
    <w:rsid w:val="00250D3D"/>
    <w:rsid w:val="002513C5"/>
    <w:rsid w:val="002515DF"/>
    <w:rsid w:val="0025183D"/>
    <w:rsid w:val="00251D6E"/>
    <w:rsid w:val="00251F59"/>
    <w:rsid w:val="002521AD"/>
    <w:rsid w:val="002523CF"/>
    <w:rsid w:val="00253DDD"/>
    <w:rsid w:val="0025473D"/>
    <w:rsid w:val="00254D1C"/>
    <w:rsid w:val="002558D3"/>
    <w:rsid w:val="00255F08"/>
    <w:rsid w:val="0026515A"/>
    <w:rsid w:val="0026552F"/>
    <w:rsid w:val="0026607F"/>
    <w:rsid w:val="00266C6E"/>
    <w:rsid w:val="00267135"/>
    <w:rsid w:val="002672A2"/>
    <w:rsid w:val="002706D5"/>
    <w:rsid w:val="00270BA0"/>
    <w:rsid w:val="00271570"/>
    <w:rsid w:val="002720C8"/>
    <w:rsid w:val="00273FCD"/>
    <w:rsid w:val="00274005"/>
    <w:rsid w:val="0027428D"/>
    <w:rsid w:val="00274AEA"/>
    <w:rsid w:val="0027521D"/>
    <w:rsid w:val="002777FF"/>
    <w:rsid w:val="00280A75"/>
    <w:rsid w:val="00280BED"/>
    <w:rsid w:val="002816F0"/>
    <w:rsid w:val="00281D69"/>
    <w:rsid w:val="002837EF"/>
    <w:rsid w:val="0028383E"/>
    <w:rsid w:val="00284527"/>
    <w:rsid w:val="0028711C"/>
    <w:rsid w:val="00287B70"/>
    <w:rsid w:val="00290640"/>
    <w:rsid w:val="0029096C"/>
    <w:rsid w:val="00291C7A"/>
    <w:rsid w:val="0029262E"/>
    <w:rsid w:val="00292782"/>
    <w:rsid w:val="002927A5"/>
    <w:rsid w:val="00292DEE"/>
    <w:rsid w:val="002936CA"/>
    <w:rsid w:val="00293CCD"/>
    <w:rsid w:val="002944CE"/>
    <w:rsid w:val="00294EA2"/>
    <w:rsid w:val="00295E24"/>
    <w:rsid w:val="00297E8C"/>
    <w:rsid w:val="002A09AC"/>
    <w:rsid w:val="002A0F4D"/>
    <w:rsid w:val="002A1217"/>
    <w:rsid w:val="002A2362"/>
    <w:rsid w:val="002A2AB0"/>
    <w:rsid w:val="002A2E96"/>
    <w:rsid w:val="002A37E8"/>
    <w:rsid w:val="002A3F54"/>
    <w:rsid w:val="002A4487"/>
    <w:rsid w:val="002A47BB"/>
    <w:rsid w:val="002A4A26"/>
    <w:rsid w:val="002A59F4"/>
    <w:rsid w:val="002A5D4F"/>
    <w:rsid w:val="002A6380"/>
    <w:rsid w:val="002A6EB6"/>
    <w:rsid w:val="002A72AB"/>
    <w:rsid w:val="002A730C"/>
    <w:rsid w:val="002A75CF"/>
    <w:rsid w:val="002B15EE"/>
    <w:rsid w:val="002B1657"/>
    <w:rsid w:val="002B165E"/>
    <w:rsid w:val="002B22F2"/>
    <w:rsid w:val="002B2F3A"/>
    <w:rsid w:val="002B3AA8"/>
    <w:rsid w:val="002B4375"/>
    <w:rsid w:val="002B49FE"/>
    <w:rsid w:val="002B4C98"/>
    <w:rsid w:val="002B5FE6"/>
    <w:rsid w:val="002B74B9"/>
    <w:rsid w:val="002C02CD"/>
    <w:rsid w:val="002C05DE"/>
    <w:rsid w:val="002C1F47"/>
    <w:rsid w:val="002C31EB"/>
    <w:rsid w:val="002C3370"/>
    <w:rsid w:val="002C3D03"/>
    <w:rsid w:val="002C3E6D"/>
    <w:rsid w:val="002C4042"/>
    <w:rsid w:val="002C4827"/>
    <w:rsid w:val="002D03F5"/>
    <w:rsid w:val="002D12E0"/>
    <w:rsid w:val="002D1674"/>
    <w:rsid w:val="002D17E8"/>
    <w:rsid w:val="002D1E73"/>
    <w:rsid w:val="002D3439"/>
    <w:rsid w:val="002D35E2"/>
    <w:rsid w:val="002D439B"/>
    <w:rsid w:val="002D44C1"/>
    <w:rsid w:val="002D5312"/>
    <w:rsid w:val="002D62DC"/>
    <w:rsid w:val="002D6EFB"/>
    <w:rsid w:val="002D7A24"/>
    <w:rsid w:val="002E00B6"/>
    <w:rsid w:val="002E01A2"/>
    <w:rsid w:val="002E0488"/>
    <w:rsid w:val="002E12D9"/>
    <w:rsid w:val="002E1911"/>
    <w:rsid w:val="002E26DC"/>
    <w:rsid w:val="002E2763"/>
    <w:rsid w:val="002E292D"/>
    <w:rsid w:val="002E2BC7"/>
    <w:rsid w:val="002E30E2"/>
    <w:rsid w:val="002E3C4D"/>
    <w:rsid w:val="002E4399"/>
    <w:rsid w:val="002E5029"/>
    <w:rsid w:val="002E5EE0"/>
    <w:rsid w:val="002E6147"/>
    <w:rsid w:val="002E64D0"/>
    <w:rsid w:val="002E6FBA"/>
    <w:rsid w:val="002E7E91"/>
    <w:rsid w:val="002F2D56"/>
    <w:rsid w:val="002F50D7"/>
    <w:rsid w:val="002F587E"/>
    <w:rsid w:val="0030097C"/>
    <w:rsid w:val="00300C40"/>
    <w:rsid w:val="0030171F"/>
    <w:rsid w:val="00301884"/>
    <w:rsid w:val="003024CD"/>
    <w:rsid w:val="00302616"/>
    <w:rsid w:val="0030361D"/>
    <w:rsid w:val="0030464F"/>
    <w:rsid w:val="00305549"/>
    <w:rsid w:val="00306362"/>
    <w:rsid w:val="003119D4"/>
    <w:rsid w:val="00311DCD"/>
    <w:rsid w:val="00312A5D"/>
    <w:rsid w:val="0031363D"/>
    <w:rsid w:val="00315351"/>
    <w:rsid w:val="003153E9"/>
    <w:rsid w:val="00315CC3"/>
    <w:rsid w:val="00315FA4"/>
    <w:rsid w:val="00316838"/>
    <w:rsid w:val="00316C5A"/>
    <w:rsid w:val="00317B05"/>
    <w:rsid w:val="00320E6A"/>
    <w:rsid w:val="003216F2"/>
    <w:rsid w:val="00323804"/>
    <w:rsid w:val="00324C6F"/>
    <w:rsid w:val="003250A4"/>
    <w:rsid w:val="003255CC"/>
    <w:rsid w:val="00326216"/>
    <w:rsid w:val="00326B3C"/>
    <w:rsid w:val="00326C87"/>
    <w:rsid w:val="00327084"/>
    <w:rsid w:val="00327278"/>
    <w:rsid w:val="003275CD"/>
    <w:rsid w:val="00330F52"/>
    <w:rsid w:val="00332066"/>
    <w:rsid w:val="00332D83"/>
    <w:rsid w:val="003335C5"/>
    <w:rsid w:val="00333668"/>
    <w:rsid w:val="00336D58"/>
    <w:rsid w:val="00336F62"/>
    <w:rsid w:val="003405BF"/>
    <w:rsid w:val="00340A36"/>
    <w:rsid w:val="00341CEE"/>
    <w:rsid w:val="00343296"/>
    <w:rsid w:val="00343474"/>
    <w:rsid w:val="00343B66"/>
    <w:rsid w:val="00343D94"/>
    <w:rsid w:val="00343E57"/>
    <w:rsid w:val="0034454D"/>
    <w:rsid w:val="00344A3C"/>
    <w:rsid w:val="00344E00"/>
    <w:rsid w:val="00345771"/>
    <w:rsid w:val="00346642"/>
    <w:rsid w:val="00346BD4"/>
    <w:rsid w:val="003474A7"/>
    <w:rsid w:val="00347678"/>
    <w:rsid w:val="00350492"/>
    <w:rsid w:val="00350776"/>
    <w:rsid w:val="003507C2"/>
    <w:rsid w:val="00350C4F"/>
    <w:rsid w:val="0035297C"/>
    <w:rsid w:val="00352D9E"/>
    <w:rsid w:val="00353344"/>
    <w:rsid w:val="0035338C"/>
    <w:rsid w:val="00353F9E"/>
    <w:rsid w:val="00354EF1"/>
    <w:rsid w:val="003554BC"/>
    <w:rsid w:val="003565CF"/>
    <w:rsid w:val="00357152"/>
    <w:rsid w:val="00360E80"/>
    <w:rsid w:val="003621E1"/>
    <w:rsid w:val="0036256E"/>
    <w:rsid w:val="00362EE6"/>
    <w:rsid w:val="003636F5"/>
    <w:rsid w:val="0036381C"/>
    <w:rsid w:val="003641B5"/>
    <w:rsid w:val="00364B36"/>
    <w:rsid w:val="00365D95"/>
    <w:rsid w:val="00366250"/>
    <w:rsid w:val="003666C8"/>
    <w:rsid w:val="003675DD"/>
    <w:rsid w:val="003677E2"/>
    <w:rsid w:val="00367BA3"/>
    <w:rsid w:val="00367F3A"/>
    <w:rsid w:val="003703E9"/>
    <w:rsid w:val="00370735"/>
    <w:rsid w:val="0037092D"/>
    <w:rsid w:val="00370F4F"/>
    <w:rsid w:val="00371278"/>
    <w:rsid w:val="00371A65"/>
    <w:rsid w:val="00371E18"/>
    <w:rsid w:val="003724AD"/>
    <w:rsid w:val="00372CC8"/>
    <w:rsid w:val="003737ED"/>
    <w:rsid w:val="00374949"/>
    <w:rsid w:val="00376778"/>
    <w:rsid w:val="00376812"/>
    <w:rsid w:val="00376AE6"/>
    <w:rsid w:val="00376BA5"/>
    <w:rsid w:val="00376E21"/>
    <w:rsid w:val="00377465"/>
    <w:rsid w:val="00377834"/>
    <w:rsid w:val="003804F3"/>
    <w:rsid w:val="00380860"/>
    <w:rsid w:val="003808EA"/>
    <w:rsid w:val="00380CB8"/>
    <w:rsid w:val="00380CD0"/>
    <w:rsid w:val="0038183D"/>
    <w:rsid w:val="00381874"/>
    <w:rsid w:val="003831A4"/>
    <w:rsid w:val="00383C2E"/>
    <w:rsid w:val="0038479F"/>
    <w:rsid w:val="00384859"/>
    <w:rsid w:val="00384A19"/>
    <w:rsid w:val="00385AFF"/>
    <w:rsid w:val="00386206"/>
    <w:rsid w:val="00386DBA"/>
    <w:rsid w:val="00390122"/>
    <w:rsid w:val="00391260"/>
    <w:rsid w:val="003917AB"/>
    <w:rsid w:val="00391F8D"/>
    <w:rsid w:val="00392120"/>
    <w:rsid w:val="00392828"/>
    <w:rsid w:val="00392A94"/>
    <w:rsid w:val="00393462"/>
    <w:rsid w:val="00393A16"/>
    <w:rsid w:val="00393C94"/>
    <w:rsid w:val="00393E41"/>
    <w:rsid w:val="00394AEC"/>
    <w:rsid w:val="003951B2"/>
    <w:rsid w:val="00395707"/>
    <w:rsid w:val="003965D3"/>
    <w:rsid w:val="00396B55"/>
    <w:rsid w:val="00396D71"/>
    <w:rsid w:val="003972FA"/>
    <w:rsid w:val="003977E5"/>
    <w:rsid w:val="00397F50"/>
    <w:rsid w:val="00397FED"/>
    <w:rsid w:val="003A209C"/>
    <w:rsid w:val="003A40CD"/>
    <w:rsid w:val="003A4DBD"/>
    <w:rsid w:val="003A50D9"/>
    <w:rsid w:val="003A5A72"/>
    <w:rsid w:val="003A5FCD"/>
    <w:rsid w:val="003A6EE8"/>
    <w:rsid w:val="003A7182"/>
    <w:rsid w:val="003A748A"/>
    <w:rsid w:val="003A75E4"/>
    <w:rsid w:val="003B0573"/>
    <w:rsid w:val="003B0C9C"/>
    <w:rsid w:val="003B1089"/>
    <w:rsid w:val="003B1D89"/>
    <w:rsid w:val="003B25D5"/>
    <w:rsid w:val="003B3B5C"/>
    <w:rsid w:val="003B3DEC"/>
    <w:rsid w:val="003B3F98"/>
    <w:rsid w:val="003B4160"/>
    <w:rsid w:val="003B47A4"/>
    <w:rsid w:val="003B6FEC"/>
    <w:rsid w:val="003B776C"/>
    <w:rsid w:val="003B7790"/>
    <w:rsid w:val="003C0470"/>
    <w:rsid w:val="003C0CAD"/>
    <w:rsid w:val="003C0DBE"/>
    <w:rsid w:val="003C0DC8"/>
    <w:rsid w:val="003C172A"/>
    <w:rsid w:val="003C4F90"/>
    <w:rsid w:val="003C7B6B"/>
    <w:rsid w:val="003C7F11"/>
    <w:rsid w:val="003D0ACA"/>
    <w:rsid w:val="003D1495"/>
    <w:rsid w:val="003D1A7B"/>
    <w:rsid w:val="003D21F4"/>
    <w:rsid w:val="003D24AB"/>
    <w:rsid w:val="003D2C2B"/>
    <w:rsid w:val="003D2E0F"/>
    <w:rsid w:val="003D32A9"/>
    <w:rsid w:val="003D4977"/>
    <w:rsid w:val="003D5B0B"/>
    <w:rsid w:val="003D5F8E"/>
    <w:rsid w:val="003D6CDE"/>
    <w:rsid w:val="003E033F"/>
    <w:rsid w:val="003E0835"/>
    <w:rsid w:val="003E089D"/>
    <w:rsid w:val="003E12C7"/>
    <w:rsid w:val="003E162C"/>
    <w:rsid w:val="003E1A44"/>
    <w:rsid w:val="003E1B6B"/>
    <w:rsid w:val="003E41FE"/>
    <w:rsid w:val="003E4830"/>
    <w:rsid w:val="003E4A7B"/>
    <w:rsid w:val="003E50D0"/>
    <w:rsid w:val="003E5AB3"/>
    <w:rsid w:val="003E5B2D"/>
    <w:rsid w:val="003E5CCB"/>
    <w:rsid w:val="003E6894"/>
    <w:rsid w:val="003E6A13"/>
    <w:rsid w:val="003E6C6D"/>
    <w:rsid w:val="003E7AE8"/>
    <w:rsid w:val="003F14B4"/>
    <w:rsid w:val="003F15BF"/>
    <w:rsid w:val="003F5234"/>
    <w:rsid w:val="003F5915"/>
    <w:rsid w:val="003F5D72"/>
    <w:rsid w:val="003F7791"/>
    <w:rsid w:val="00400CD3"/>
    <w:rsid w:val="00400DEE"/>
    <w:rsid w:val="004017BC"/>
    <w:rsid w:val="00402877"/>
    <w:rsid w:val="00402A98"/>
    <w:rsid w:val="00402DCA"/>
    <w:rsid w:val="00403212"/>
    <w:rsid w:val="00404313"/>
    <w:rsid w:val="004055BF"/>
    <w:rsid w:val="00406B81"/>
    <w:rsid w:val="0041047D"/>
    <w:rsid w:val="00410874"/>
    <w:rsid w:val="004112C0"/>
    <w:rsid w:val="004115B7"/>
    <w:rsid w:val="00411BFE"/>
    <w:rsid w:val="00411F66"/>
    <w:rsid w:val="0041489D"/>
    <w:rsid w:val="00415355"/>
    <w:rsid w:val="00415B0A"/>
    <w:rsid w:val="0041727F"/>
    <w:rsid w:val="004173EF"/>
    <w:rsid w:val="00420A70"/>
    <w:rsid w:val="00420BE0"/>
    <w:rsid w:val="00420D61"/>
    <w:rsid w:val="0042124C"/>
    <w:rsid w:val="004217A6"/>
    <w:rsid w:val="00422619"/>
    <w:rsid w:val="00423E46"/>
    <w:rsid w:val="0042494D"/>
    <w:rsid w:val="00425A7B"/>
    <w:rsid w:val="00427274"/>
    <w:rsid w:val="004273E7"/>
    <w:rsid w:val="004278EE"/>
    <w:rsid w:val="004316DF"/>
    <w:rsid w:val="00431DFC"/>
    <w:rsid w:val="0043250E"/>
    <w:rsid w:val="00433CAC"/>
    <w:rsid w:val="0043414C"/>
    <w:rsid w:val="004349A0"/>
    <w:rsid w:val="00434B6B"/>
    <w:rsid w:val="00434E98"/>
    <w:rsid w:val="00437E8F"/>
    <w:rsid w:val="004406AD"/>
    <w:rsid w:val="00440DBB"/>
    <w:rsid w:val="00440E5A"/>
    <w:rsid w:val="004412D0"/>
    <w:rsid w:val="004417BD"/>
    <w:rsid w:val="004418EC"/>
    <w:rsid w:val="0044215E"/>
    <w:rsid w:val="00442971"/>
    <w:rsid w:val="00442CD5"/>
    <w:rsid w:val="004434A1"/>
    <w:rsid w:val="00444617"/>
    <w:rsid w:val="00444DE3"/>
    <w:rsid w:val="004462A5"/>
    <w:rsid w:val="004464D5"/>
    <w:rsid w:val="0044794B"/>
    <w:rsid w:val="00451466"/>
    <w:rsid w:val="00452129"/>
    <w:rsid w:val="00452DC5"/>
    <w:rsid w:val="00453830"/>
    <w:rsid w:val="00454251"/>
    <w:rsid w:val="00456089"/>
    <w:rsid w:val="0045709B"/>
    <w:rsid w:val="00457FD0"/>
    <w:rsid w:val="00460E54"/>
    <w:rsid w:val="0046171F"/>
    <w:rsid w:val="00463263"/>
    <w:rsid w:val="00464FFF"/>
    <w:rsid w:val="00465576"/>
    <w:rsid w:val="0046639E"/>
    <w:rsid w:val="004667A9"/>
    <w:rsid w:val="00466F38"/>
    <w:rsid w:val="00467247"/>
    <w:rsid w:val="00467F8E"/>
    <w:rsid w:val="00470628"/>
    <w:rsid w:val="004706B8"/>
    <w:rsid w:val="00471B03"/>
    <w:rsid w:val="00472295"/>
    <w:rsid w:val="00472327"/>
    <w:rsid w:val="004727BE"/>
    <w:rsid w:val="00473710"/>
    <w:rsid w:val="004737EB"/>
    <w:rsid w:val="00473BF5"/>
    <w:rsid w:val="0047500E"/>
    <w:rsid w:val="00475986"/>
    <w:rsid w:val="00475D67"/>
    <w:rsid w:val="004760ED"/>
    <w:rsid w:val="00476400"/>
    <w:rsid w:val="004774E3"/>
    <w:rsid w:val="004804FF"/>
    <w:rsid w:val="00480957"/>
    <w:rsid w:val="00482C38"/>
    <w:rsid w:val="0048443A"/>
    <w:rsid w:val="00484B01"/>
    <w:rsid w:val="00485C46"/>
    <w:rsid w:val="00485E9A"/>
    <w:rsid w:val="00485F4A"/>
    <w:rsid w:val="00486027"/>
    <w:rsid w:val="004862FE"/>
    <w:rsid w:val="00486A65"/>
    <w:rsid w:val="00486C8D"/>
    <w:rsid w:val="00487151"/>
    <w:rsid w:val="00490188"/>
    <w:rsid w:val="004901A2"/>
    <w:rsid w:val="004911E4"/>
    <w:rsid w:val="00491205"/>
    <w:rsid w:val="00491D6E"/>
    <w:rsid w:val="0049223C"/>
    <w:rsid w:val="00492242"/>
    <w:rsid w:val="00492626"/>
    <w:rsid w:val="00492BB6"/>
    <w:rsid w:val="00492CE5"/>
    <w:rsid w:val="004930E2"/>
    <w:rsid w:val="00493B2A"/>
    <w:rsid w:val="00493C14"/>
    <w:rsid w:val="00493C85"/>
    <w:rsid w:val="0049454A"/>
    <w:rsid w:val="00495A39"/>
    <w:rsid w:val="00495B89"/>
    <w:rsid w:val="00496F6A"/>
    <w:rsid w:val="00497090"/>
    <w:rsid w:val="004A04AF"/>
    <w:rsid w:val="004A27D3"/>
    <w:rsid w:val="004A2E98"/>
    <w:rsid w:val="004A3DB1"/>
    <w:rsid w:val="004A40B6"/>
    <w:rsid w:val="004A41A7"/>
    <w:rsid w:val="004A4A1D"/>
    <w:rsid w:val="004A4DFF"/>
    <w:rsid w:val="004A4E7A"/>
    <w:rsid w:val="004A74C8"/>
    <w:rsid w:val="004A75E7"/>
    <w:rsid w:val="004B047E"/>
    <w:rsid w:val="004B0D8F"/>
    <w:rsid w:val="004B1425"/>
    <w:rsid w:val="004B192F"/>
    <w:rsid w:val="004B2C61"/>
    <w:rsid w:val="004B30B3"/>
    <w:rsid w:val="004B4621"/>
    <w:rsid w:val="004B46A0"/>
    <w:rsid w:val="004B616B"/>
    <w:rsid w:val="004B69FD"/>
    <w:rsid w:val="004B7BD4"/>
    <w:rsid w:val="004B7D42"/>
    <w:rsid w:val="004C00A5"/>
    <w:rsid w:val="004C0219"/>
    <w:rsid w:val="004C034A"/>
    <w:rsid w:val="004C07F9"/>
    <w:rsid w:val="004C0E71"/>
    <w:rsid w:val="004C123F"/>
    <w:rsid w:val="004C156D"/>
    <w:rsid w:val="004C22DF"/>
    <w:rsid w:val="004C2C9C"/>
    <w:rsid w:val="004C2E2D"/>
    <w:rsid w:val="004C3A11"/>
    <w:rsid w:val="004C48CF"/>
    <w:rsid w:val="004C4B37"/>
    <w:rsid w:val="004C68C4"/>
    <w:rsid w:val="004C6E83"/>
    <w:rsid w:val="004C7341"/>
    <w:rsid w:val="004C7A7E"/>
    <w:rsid w:val="004C7DEC"/>
    <w:rsid w:val="004C7F6E"/>
    <w:rsid w:val="004D02F5"/>
    <w:rsid w:val="004D1143"/>
    <w:rsid w:val="004D1431"/>
    <w:rsid w:val="004D1C53"/>
    <w:rsid w:val="004D1F20"/>
    <w:rsid w:val="004D24FA"/>
    <w:rsid w:val="004D2792"/>
    <w:rsid w:val="004D2F86"/>
    <w:rsid w:val="004D3306"/>
    <w:rsid w:val="004D3A5B"/>
    <w:rsid w:val="004D500F"/>
    <w:rsid w:val="004D5831"/>
    <w:rsid w:val="004D5D13"/>
    <w:rsid w:val="004D72FF"/>
    <w:rsid w:val="004D7A20"/>
    <w:rsid w:val="004E1AFC"/>
    <w:rsid w:val="004E2C6F"/>
    <w:rsid w:val="004E2E84"/>
    <w:rsid w:val="004E3454"/>
    <w:rsid w:val="004E34C1"/>
    <w:rsid w:val="004E3808"/>
    <w:rsid w:val="004E39D8"/>
    <w:rsid w:val="004E425D"/>
    <w:rsid w:val="004E460B"/>
    <w:rsid w:val="004E4F14"/>
    <w:rsid w:val="004E5A5F"/>
    <w:rsid w:val="004E6508"/>
    <w:rsid w:val="004E6592"/>
    <w:rsid w:val="004E6690"/>
    <w:rsid w:val="004E6877"/>
    <w:rsid w:val="004E6DB2"/>
    <w:rsid w:val="004E6E48"/>
    <w:rsid w:val="004E70FB"/>
    <w:rsid w:val="004F366C"/>
    <w:rsid w:val="004F3C45"/>
    <w:rsid w:val="004F3E26"/>
    <w:rsid w:val="004F434C"/>
    <w:rsid w:val="004F45DA"/>
    <w:rsid w:val="004F4ABB"/>
    <w:rsid w:val="004F74B1"/>
    <w:rsid w:val="004F7670"/>
    <w:rsid w:val="00500042"/>
    <w:rsid w:val="00500060"/>
    <w:rsid w:val="005007B0"/>
    <w:rsid w:val="00500CDB"/>
    <w:rsid w:val="005027CA"/>
    <w:rsid w:val="00502B3E"/>
    <w:rsid w:val="00502EF4"/>
    <w:rsid w:val="00504553"/>
    <w:rsid w:val="00504684"/>
    <w:rsid w:val="00505B80"/>
    <w:rsid w:val="00506876"/>
    <w:rsid w:val="00506A75"/>
    <w:rsid w:val="00507428"/>
    <w:rsid w:val="00507468"/>
    <w:rsid w:val="005078DA"/>
    <w:rsid w:val="00510E6E"/>
    <w:rsid w:val="005112AE"/>
    <w:rsid w:val="00511DE4"/>
    <w:rsid w:val="00511E94"/>
    <w:rsid w:val="00512862"/>
    <w:rsid w:val="00512B14"/>
    <w:rsid w:val="00515670"/>
    <w:rsid w:val="00516E8A"/>
    <w:rsid w:val="00517031"/>
    <w:rsid w:val="00517314"/>
    <w:rsid w:val="005207F5"/>
    <w:rsid w:val="00520917"/>
    <w:rsid w:val="00521301"/>
    <w:rsid w:val="0052135E"/>
    <w:rsid w:val="00521EA5"/>
    <w:rsid w:val="00523460"/>
    <w:rsid w:val="00523A02"/>
    <w:rsid w:val="00524364"/>
    <w:rsid w:val="00524DBC"/>
    <w:rsid w:val="0052696C"/>
    <w:rsid w:val="00527AFF"/>
    <w:rsid w:val="00530086"/>
    <w:rsid w:val="00531DFC"/>
    <w:rsid w:val="00532A86"/>
    <w:rsid w:val="0053314A"/>
    <w:rsid w:val="0053350A"/>
    <w:rsid w:val="0053392D"/>
    <w:rsid w:val="00533D5F"/>
    <w:rsid w:val="00533EAB"/>
    <w:rsid w:val="00533FBD"/>
    <w:rsid w:val="005344F1"/>
    <w:rsid w:val="00535CEA"/>
    <w:rsid w:val="00535D50"/>
    <w:rsid w:val="00535DD8"/>
    <w:rsid w:val="005367F0"/>
    <w:rsid w:val="00536E8C"/>
    <w:rsid w:val="00537B39"/>
    <w:rsid w:val="0054049F"/>
    <w:rsid w:val="005409F3"/>
    <w:rsid w:val="0054237D"/>
    <w:rsid w:val="005436F7"/>
    <w:rsid w:val="0054384E"/>
    <w:rsid w:val="00543E84"/>
    <w:rsid w:val="00544507"/>
    <w:rsid w:val="00544FC6"/>
    <w:rsid w:val="005459EF"/>
    <w:rsid w:val="005462F6"/>
    <w:rsid w:val="00547791"/>
    <w:rsid w:val="00547A13"/>
    <w:rsid w:val="00550737"/>
    <w:rsid w:val="00550B3C"/>
    <w:rsid w:val="0055151E"/>
    <w:rsid w:val="005517FE"/>
    <w:rsid w:val="00551BD1"/>
    <w:rsid w:val="00551DE4"/>
    <w:rsid w:val="00554DBA"/>
    <w:rsid w:val="00555DC3"/>
    <w:rsid w:val="005568ED"/>
    <w:rsid w:val="00556AB1"/>
    <w:rsid w:val="00557B24"/>
    <w:rsid w:val="0056037A"/>
    <w:rsid w:val="00560B3F"/>
    <w:rsid w:val="00561DDB"/>
    <w:rsid w:val="00562C80"/>
    <w:rsid w:val="00562DE9"/>
    <w:rsid w:val="00563132"/>
    <w:rsid w:val="00563C90"/>
    <w:rsid w:val="00563CC3"/>
    <w:rsid w:val="00564574"/>
    <w:rsid w:val="00565813"/>
    <w:rsid w:val="005667E4"/>
    <w:rsid w:val="0056747A"/>
    <w:rsid w:val="005677FF"/>
    <w:rsid w:val="005714A0"/>
    <w:rsid w:val="005714DD"/>
    <w:rsid w:val="00571ADE"/>
    <w:rsid w:val="005721F3"/>
    <w:rsid w:val="0057221D"/>
    <w:rsid w:val="005729BF"/>
    <w:rsid w:val="00573ADC"/>
    <w:rsid w:val="00573BCE"/>
    <w:rsid w:val="005762BD"/>
    <w:rsid w:val="00576B41"/>
    <w:rsid w:val="00576ED9"/>
    <w:rsid w:val="00577528"/>
    <w:rsid w:val="00577D2A"/>
    <w:rsid w:val="00577E7A"/>
    <w:rsid w:val="0058138B"/>
    <w:rsid w:val="0058179B"/>
    <w:rsid w:val="0058193C"/>
    <w:rsid w:val="00582ABB"/>
    <w:rsid w:val="00582AD0"/>
    <w:rsid w:val="00582E2B"/>
    <w:rsid w:val="00583614"/>
    <w:rsid w:val="00583920"/>
    <w:rsid w:val="00585172"/>
    <w:rsid w:val="005853CC"/>
    <w:rsid w:val="005854A8"/>
    <w:rsid w:val="005860D4"/>
    <w:rsid w:val="00586EF7"/>
    <w:rsid w:val="00587285"/>
    <w:rsid w:val="00587488"/>
    <w:rsid w:val="00587CA7"/>
    <w:rsid w:val="00590C49"/>
    <w:rsid w:val="00590CC7"/>
    <w:rsid w:val="00591319"/>
    <w:rsid w:val="0059139C"/>
    <w:rsid w:val="005919AE"/>
    <w:rsid w:val="00591CAD"/>
    <w:rsid w:val="00593234"/>
    <w:rsid w:val="00593FF2"/>
    <w:rsid w:val="00594349"/>
    <w:rsid w:val="005947DE"/>
    <w:rsid w:val="00594C2D"/>
    <w:rsid w:val="00594E17"/>
    <w:rsid w:val="005957A0"/>
    <w:rsid w:val="005958A2"/>
    <w:rsid w:val="00596ABD"/>
    <w:rsid w:val="005976F5"/>
    <w:rsid w:val="00597993"/>
    <w:rsid w:val="00597B10"/>
    <w:rsid w:val="005A0863"/>
    <w:rsid w:val="005A178C"/>
    <w:rsid w:val="005A34BD"/>
    <w:rsid w:val="005A4140"/>
    <w:rsid w:val="005A5019"/>
    <w:rsid w:val="005A5E0B"/>
    <w:rsid w:val="005A6809"/>
    <w:rsid w:val="005A6A80"/>
    <w:rsid w:val="005B0DDA"/>
    <w:rsid w:val="005B32C6"/>
    <w:rsid w:val="005B357D"/>
    <w:rsid w:val="005B412F"/>
    <w:rsid w:val="005B48C0"/>
    <w:rsid w:val="005B5472"/>
    <w:rsid w:val="005B5611"/>
    <w:rsid w:val="005B67E6"/>
    <w:rsid w:val="005B7AE2"/>
    <w:rsid w:val="005C01BA"/>
    <w:rsid w:val="005C05D5"/>
    <w:rsid w:val="005C07CF"/>
    <w:rsid w:val="005C085D"/>
    <w:rsid w:val="005C0AAB"/>
    <w:rsid w:val="005C0BC9"/>
    <w:rsid w:val="005C1305"/>
    <w:rsid w:val="005C1D1A"/>
    <w:rsid w:val="005C1F5A"/>
    <w:rsid w:val="005C2FFF"/>
    <w:rsid w:val="005C3EC1"/>
    <w:rsid w:val="005C550B"/>
    <w:rsid w:val="005C5714"/>
    <w:rsid w:val="005C6346"/>
    <w:rsid w:val="005C68ED"/>
    <w:rsid w:val="005C7DD6"/>
    <w:rsid w:val="005D0E66"/>
    <w:rsid w:val="005D1843"/>
    <w:rsid w:val="005D240E"/>
    <w:rsid w:val="005D2C7F"/>
    <w:rsid w:val="005D2F8C"/>
    <w:rsid w:val="005D3035"/>
    <w:rsid w:val="005D3E69"/>
    <w:rsid w:val="005D489F"/>
    <w:rsid w:val="005D49DD"/>
    <w:rsid w:val="005D4E66"/>
    <w:rsid w:val="005D5198"/>
    <w:rsid w:val="005D5921"/>
    <w:rsid w:val="005D6275"/>
    <w:rsid w:val="005D6A6C"/>
    <w:rsid w:val="005E3684"/>
    <w:rsid w:val="005E4099"/>
    <w:rsid w:val="005E44F1"/>
    <w:rsid w:val="005E4878"/>
    <w:rsid w:val="005E491B"/>
    <w:rsid w:val="005E7DCF"/>
    <w:rsid w:val="005F06D0"/>
    <w:rsid w:val="005F1312"/>
    <w:rsid w:val="005F1890"/>
    <w:rsid w:val="005F1C62"/>
    <w:rsid w:val="005F1EBF"/>
    <w:rsid w:val="005F33F4"/>
    <w:rsid w:val="005F35AA"/>
    <w:rsid w:val="005F39AC"/>
    <w:rsid w:val="005F3EA4"/>
    <w:rsid w:val="005F433B"/>
    <w:rsid w:val="005F4A4A"/>
    <w:rsid w:val="005F4A7B"/>
    <w:rsid w:val="005F5983"/>
    <w:rsid w:val="005F5B9C"/>
    <w:rsid w:val="005F5BAE"/>
    <w:rsid w:val="005F6795"/>
    <w:rsid w:val="005F6E40"/>
    <w:rsid w:val="005F72FA"/>
    <w:rsid w:val="005F75DF"/>
    <w:rsid w:val="005F775C"/>
    <w:rsid w:val="005F7E92"/>
    <w:rsid w:val="0060123F"/>
    <w:rsid w:val="00602B03"/>
    <w:rsid w:val="0060343A"/>
    <w:rsid w:val="00603A99"/>
    <w:rsid w:val="006041AB"/>
    <w:rsid w:val="00604332"/>
    <w:rsid w:val="00605358"/>
    <w:rsid w:val="00605722"/>
    <w:rsid w:val="00605811"/>
    <w:rsid w:val="00606595"/>
    <w:rsid w:val="00607EBE"/>
    <w:rsid w:val="00610011"/>
    <w:rsid w:val="0061058D"/>
    <w:rsid w:val="006108FA"/>
    <w:rsid w:val="00611216"/>
    <w:rsid w:val="00611380"/>
    <w:rsid w:val="00611915"/>
    <w:rsid w:val="00611AA7"/>
    <w:rsid w:val="00611BAE"/>
    <w:rsid w:val="00612461"/>
    <w:rsid w:val="0061462E"/>
    <w:rsid w:val="00614EF5"/>
    <w:rsid w:val="00616A3B"/>
    <w:rsid w:val="00621201"/>
    <w:rsid w:val="00621B2E"/>
    <w:rsid w:val="006228A0"/>
    <w:rsid w:val="00622DA8"/>
    <w:rsid w:val="00622E39"/>
    <w:rsid w:val="00624032"/>
    <w:rsid w:val="00624070"/>
    <w:rsid w:val="006249A3"/>
    <w:rsid w:val="00625DEB"/>
    <w:rsid w:val="00625F3E"/>
    <w:rsid w:val="006261C8"/>
    <w:rsid w:val="00626573"/>
    <w:rsid w:val="006274FE"/>
    <w:rsid w:val="006303FE"/>
    <w:rsid w:val="00630A4E"/>
    <w:rsid w:val="00631206"/>
    <w:rsid w:val="00631AB2"/>
    <w:rsid w:val="00631CA9"/>
    <w:rsid w:val="006327AC"/>
    <w:rsid w:val="006330B3"/>
    <w:rsid w:val="00633350"/>
    <w:rsid w:val="0063491E"/>
    <w:rsid w:val="00634E47"/>
    <w:rsid w:val="006402CF"/>
    <w:rsid w:val="00640E77"/>
    <w:rsid w:val="0064119D"/>
    <w:rsid w:val="00642F17"/>
    <w:rsid w:val="00643C7F"/>
    <w:rsid w:val="00643DC1"/>
    <w:rsid w:val="00645692"/>
    <w:rsid w:val="00645848"/>
    <w:rsid w:val="00645E92"/>
    <w:rsid w:val="00646012"/>
    <w:rsid w:val="006466C1"/>
    <w:rsid w:val="00646C8B"/>
    <w:rsid w:val="00646F9E"/>
    <w:rsid w:val="006471A9"/>
    <w:rsid w:val="0064758D"/>
    <w:rsid w:val="00650920"/>
    <w:rsid w:val="00650FC1"/>
    <w:rsid w:val="006516C7"/>
    <w:rsid w:val="00652E06"/>
    <w:rsid w:val="006548C4"/>
    <w:rsid w:val="006555AB"/>
    <w:rsid w:val="00656F13"/>
    <w:rsid w:val="00657640"/>
    <w:rsid w:val="00657AD6"/>
    <w:rsid w:val="00657E89"/>
    <w:rsid w:val="00660935"/>
    <w:rsid w:val="00660A0E"/>
    <w:rsid w:val="00660E36"/>
    <w:rsid w:val="00661B9A"/>
    <w:rsid w:val="006622C9"/>
    <w:rsid w:val="00663F2A"/>
    <w:rsid w:val="00665423"/>
    <w:rsid w:val="00666A67"/>
    <w:rsid w:val="00667909"/>
    <w:rsid w:val="00670212"/>
    <w:rsid w:val="0067034F"/>
    <w:rsid w:val="00670E87"/>
    <w:rsid w:val="00670F12"/>
    <w:rsid w:val="00671F0C"/>
    <w:rsid w:val="00671F5B"/>
    <w:rsid w:val="00672C6C"/>
    <w:rsid w:val="00672CBA"/>
    <w:rsid w:val="00673685"/>
    <w:rsid w:val="00674076"/>
    <w:rsid w:val="00674ECA"/>
    <w:rsid w:val="006766F2"/>
    <w:rsid w:val="00676C5C"/>
    <w:rsid w:val="00680002"/>
    <w:rsid w:val="0068085B"/>
    <w:rsid w:val="00680C23"/>
    <w:rsid w:val="00681239"/>
    <w:rsid w:val="00681499"/>
    <w:rsid w:val="006814AD"/>
    <w:rsid w:val="00683B46"/>
    <w:rsid w:val="0068454C"/>
    <w:rsid w:val="0068478F"/>
    <w:rsid w:val="00684971"/>
    <w:rsid w:val="00685302"/>
    <w:rsid w:val="00685D3E"/>
    <w:rsid w:val="00686135"/>
    <w:rsid w:val="00686379"/>
    <w:rsid w:val="0068644C"/>
    <w:rsid w:val="0068732B"/>
    <w:rsid w:val="00687C15"/>
    <w:rsid w:val="00690997"/>
    <w:rsid w:val="00694E61"/>
    <w:rsid w:val="0069507E"/>
    <w:rsid w:val="00695138"/>
    <w:rsid w:val="00695F09"/>
    <w:rsid w:val="0069628A"/>
    <w:rsid w:val="006974BB"/>
    <w:rsid w:val="006974F8"/>
    <w:rsid w:val="0069786F"/>
    <w:rsid w:val="00697956"/>
    <w:rsid w:val="006A034B"/>
    <w:rsid w:val="006A0BC4"/>
    <w:rsid w:val="006A0EDE"/>
    <w:rsid w:val="006A1057"/>
    <w:rsid w:val="006A16C3"/>
    <w:rsid w:val="006A1DDA"/>
    <w:rsid w:val="006A1FD8"/>
    <w:rsid w:val="006A2002"/>
    <w:rsid w:val="006A25E7"/>
    <w:rsid w:val="006A2E5E"/>
    <w:rsid w:val="006A3231"/>
    <w:rsid w:val="006A3DF1"/>
    <w:rsid w:val="006A5BD7"/>
    <w:rsid w:val="006A654E"/>
    <w:rsid w:val="006A707D"/>
    <w:rsid w:val="006A755D"/>
    <w:rsid w:val="006A7F4D"/>
    <w:rsid w:val="006B02D4"/>
    <w:rsid w:val="006B056C"/>
    <w:rsid w:val="006B3101"/>
    <w:rsid w:val="006B3618"/>
    <w:rsid w:val="006B439D"/>
    <w:rsid w:val="006B4514"/>
    <w:rsid w:val="006B45CA"/>
    <w:rsid w:val="006B51EC"/>
    <w:rsid w:val="006B5C78"/>
    <w:rsid w:val="006B6B4D"/>
    <w:rsid w:val="006B79FC"/>
    <w:rsid w:val="006B7A87"/>
    <w:rsid w:val="006C26A6"/>
    <w:rsid w:val="006C2E6F"/>
    <w:rsid w:val="006C32BF"/>
    <w:rsid w:val="006C36A6"/>
    <w:rsid w:val="006C418A"/>
    <w:rsid w:val="006C4A7F"/>
    <w:rsid w:val="006C4F0B"/>
    <w:rsid w:val="006C503B"/>
    <w:rsid w:val="006D0923"/>
    <w:rsid w:val="006D172C"/>
    <w:rsid w:val="006D20F5"/>
    <w:rsid w:val="006D25BC"/>
    <w:rsid w:val="006D321C"/>
    <w:rsid w:val="006D4ABB"/>
    <w:rsid w:val="006D5171"/>
    <w:rsid w:val="006D59A6"/>
    <w:rsid w:val="006D7D12"/>
    <w:rsid w:val="006E00EF"/>
    <w:rsid w:val="006E029B"/>
    <w:rsid w:val="006E190C"/>
    <w:rsid w:val="006E2046"/>
    <w:rsid w:val="006E2CF9"/>
    <w:rsid w:val="006E335E"/>
    <w:rsid w:val="006E3ADD"/>
    <w:rsid w:val="006E4EA0"/>
    <w:rsid w:val="006E7D1D"/>
    <w:rsid w:val="006F0431"/>
    <w:rsid w:val="006F0DCE"/>
    <w:rsid w:val="006F19C8"/>
    <w:rsid w:val="006F29BE"/>
    <w:rsid w:val="006F348D"/>
    <w:rsid w:val="006F3632"/>
    <w:rsid w:val="006F3B9C"/>
    <w:rsid w:val="006F4D51"/>
    <w:rsid w:val="006F558A"/>
    <w:rsid w:val="006F6104"/>
    <w:rsid w:val="007005BF"/>
    <w:rsid w:val="00700BF6"/>
    <w:rsid w:val="00700EC2"/>
    <w:rsid w:val="00702300"/>
    <w:rsid w:val="00702738"/>
    <w:rsid w:val="007031DE"/>
    <w:rsid w:val="00703DD9"/>
    <w:rsid w:val="00705B83"/>
    <w:rsid w:val="007065C0"/>
    <w:rsid w:val="00706BFA"/>
    <w:rsid w:val="00707073"/>
    <w:rsid w:val="0071054E"/>
    <w:rsid w:val="007106A8"/>
    <w:rsid w:val="007107FA"/>
    <w:rsid w:val="0071228D"/>
    <w:rsid w:val="00712459"/>
    <w:rsid w:val="0071535D"/>
    <w:rsid w:val="00715541"/>
    <w:rsid w:val="00715B65"/>
    <w:rsid w:val="007171D7"/>
    <w:rsid w:val="007172E7"/>
    <w:rsid w:val="00717DF5"/>
    <w:rsid w:val="00717FE4"/>
    <w:rsid w:val="00720E26"/>
    <w:rsid w:val="00721E8B"/>
    <w:rsid w:val="0072246C"/>
    <w:rsid w:val="00722B42"/>
    <w:rsid w:val="00723440"/>
    <w:rsid w:val="0072368A"/>
    <w:rsid w:val="00724A78"/>
    <w:rsid w:val="007253A0"/>
    <w:rsid w:val="00725944"/>
    <w:rsid w:val="0072751E"/>
    <w:rsid w:val="007275B3"/>
    <w:rsid w:val="007276B1"/>
    <w:rsid w:val="00727848"/>
    <w:rsid w:val="007309C6"/>
    <w:rsid w:val="007315FC"/>
    <w:rsid w:val="007318D8"/>
    <w:rsid w:val="00734EE9"/>
    <w:rsid w:val="00735350"/>
    <w:rsid w:val="00736BB6"/>
    <w:rsid w:val="00736D17"/>
    <w:rsid w:val="007376BE"/>
    <w:rsid w:val="00742240"/>
    <w:rsid w:val="007429A4"/>
    <w:rsid w:val="00742B25"/>
    <w:rsid w:val="00742ED7"/>
    <w:rsid w:val="00743087"/>
    <w:rsid w:val="00744073"/>
    <w:rsid w:val="00744158"/>
    <w:rsid w:val="007442D8"/>
    <w:rsid w:val="00744627"/>
    <w:rsid w:val="0074527A"/>
    <w:rsid w:val="00747BD5"/>
    <w:rsid w:val="00750016"/>
    <w:rsid w:val="00750351"/>
    <w:rsid w:val="007506E1"/>
    <w:rsid w:val="0075336B"/>
    <w:rsid w:val="00753F41"/>
    <w:rsid w:val="00755950"/>
    <w:rsid w:val="00755B3D"/>
    <w:rsid w:val="007560BD"/>
    <w:rsid w:val="00756A60"/>
    <w:rsid w:val="00756F32"/>
    <w:rsid w:val="00757AD3"/>
    <w:rsid w:val="007618CD"/>
    <w:rsid w:val="007621D6"/>
    <w:rsid w:val="007627CD"/>
    <w:rsid w:val="00762A95"/>
    <w:rsid w:val="007639AD"/>
    <w:rsid w:val="00763F61"/>
    <w:rsid w:val="00765476"/>
    <w:rsid w:val="00765523"/>
    <w:rsid w:val="00765C78"/>
    <w:rsid w:val="0076612C"/>
    <w:rsid w:val="0076743F"/>
    <w:rsid w:val="00770E73"/>
    <w:rsid w:val="00770EC3"/>
    <w:rsid w:val="007712B7"/>
    <w:rsid w:val="007715A1"/>
    <w:rsid w:val="007718B4"/>
    <w:rsid w:val="00771CDE"/>
    <w:rsid w:val="007723AF"/>
    <w:rsid w:val="0077287F"/>
    <w:rsid w:val="007728E9"/>
    <w:rsid w:val="00772F5D"/>
    <w:rsid w:val="00773B19"/>
    <w:rsid w:val="0077452D"/>
    <w:rsid w:val="0077506E"/>
    <w:rsid w:val="00775127"/>
    <w:rsid w:val="00775FA4"/>
    <w:rsid w:val="00777105"/>
    <w:rsid w:val="007805A0"/>
    <w:rsid w:val="00781038"/>
    <w:rsid w:val="00781BA1"/>
    <w:rsid w:val="00781C35"/>
    <w:rsid w:val="00782455"/>
    <w:rsid w:val="00782968"/>
    <w:rsid w:val="00783DB9"/>
    <w:rsid w:val="007856C3"/>
    <w:rsid w:val="00785872"/>
    <w:rsid w:val="0078655F"/>
    <w:rsid w:val="00786E13"/>
    <w:rsid w:val="00787691"/>
    <w:rsid w:val="00787FA1"/>
    <w:rsid w:val="00790964"/>
    <w:rsid w:val="00791532"/>
    <w:rsid w:val="00791920"/>
    <w:rsid w:val="00792512"/>
    <w:rsid w:val="00792C17"/>
    <w:rsid w:val="00792CCC"/>
    <w:rsid w:val="007932C6"/>
    <w:rsid w:val="00793767"/>
    <w:rsid w:val="00793A3C"/>
    <w:rsid w:val="007950ED"/>
    <w:rsid w:val="007967C4"/>
    <w:rsid w:val="00796F93"/>
    <w:rsid w:val="0079705F"/>
    <w:rsid w:val="007970B8"/>
    <w:rsid w:val="00797E3C"/>
    <w:rsid w:val="007A00C2"/>
    <w:rsid w:val="007A00CD"/>
    <w:rsid w:val="007A1405"/>
    <w:rsid w:val="007A2D0C"/>
    <w:rsid w:val="007A5251"/>
    <w:rsid w:val="007A55CD"/>
    <w:rsid w:val="007A7069"/>
    <w:rsid w:val="007A7DC8"/>
    <w:rsid w:val="007A7E50"/>
    <w:rsid w:val="007B0563"/>
    <w:rsid w:val="007B08CC"/>
    <w:rsid w:val="007B09B6"/>
    <w:rsid w:val="007B1041"/>
    <w:rsid w:val="007B1C32"/>
    <w:rsid w:val="007B26E2"/>
    <w:rsid w:val="007B272E"/>
    <w:rsid w:val="007B366B"/>
    <w:rsid w:val="007B3CF2"/>
    <w:rsid w:val="007B4B00"/>
    <w:rsid w:val="007B4BB2"/>
    <w:rsid w:val="007B6695"/>
    <w:rsid w:val="007B6759"/>
    <w:rsid w:val="007B7CB6"/>
    <w:rsid w:val="007B7D89"/>
    <w:rsid w:val="007B7F0F"/>
    <w:rsid w:val="007B7FD1"/>
    <w:rsid w:val="007C0360"/>
    <w:rsid w:val="007C122C"/>
    <w:rsid w:val="007C2DB2"/>
    <w:rsid w:val="007C3C4C"/>
    <w:rsid w:val="007C3E4F"/>
    <w:rsid w:val="007C45DB"/>
    <w:rsid w:val="007C503E"/>
    <w:rsid w:val="007C5395"/>
    <w:rsid w:val="007C65BE"/>
    <w:rsid w:val="007C6715"/>
    <w:rsid w:val="007C7393"/>
    <w:rsid w:val="007C7E6D"/>
    <w:rsid w:val="007D0115"/>
    <w:rsid w:val="007D0CD2"/>
    <w:rsid w:val="007D0F6C"/>
    <w:rsid w:val="007D12F6"/>
    <w:rsid w:val="007D192B"/>
    <w:rsid w:val="007D1CA6"/>
    <w:rsid w:val="007D1FB7"/>
    <w:rsid w:val="007D29E7"/>
    <w:rsid w:val="007D344D"/>
    <w:rsid w:val="007D36B9"/>
    <w:rsid w:val="007D42A3"/>
    <w:rsid w:val="007D4DF4"/>
    <w:rsid w:val="007D55B8"/>
    <w:rsid w:val="007D56FB"/>
    <w:rsid w:val="007D58DC"/>
    <w:rsid w:val="007D59F1"/>
    <w:rsid w:val="007D64B0"/>
    <w:rsid w:val="007D6A29"/>
    <w:rsid w:val="007D6A52"/>
    <w:rsid w:val="007D79BD"/>
    <w:rsid w:val="007E03EA"/>
    <w:rsid w:val="007E0CC6"/>
    <w:rsid w:val="007E0D46"/>
    <w:rsid w:val="007E1101"/>
    <w:rsid w:val="007E26A0"/>
    <w:rsid w:val="007E4123"/>
    <w:rsid w:val="007E50D8"/>
    <w:rsid w:val="007E5C4B"/>
    <w:rsid w:val="007E7644"/>
    <w:rsid w:val="007E7895"/>
    <w:rsid w:val="007E7A43"/>
    <w:rsid w:val="007F0BED"/>
    <w:rsid w:val="007F237E"/>
    <w:rsid w:val="007F23B7"/>
    <w:rsid w:val="007F3056"/>
    <w:rsid w:val="007F3CF2"/>
    <w:rsid w:val="007F484B"/>
    <w:rsid w:val="007F49D1"/>
    <w:rsid w:val="007F4D89"/>
    <w:rsid w:val="007F4DC3"/>
    <w:rsid w:val="007F5383"/>
    <w:rsid w:val="00801F78"/>
    <w:rsid w:val="008032D7"/>
    <w:rsid w:val="00803749"/>
    <w:rsid w:val="00803F58"/>
    <w:rsid w:val="00804C2A"/>
    <w:rsid w:val="00804D1F"/>
    <w:rsid w:val="008058CE"/>
    <w:rsid w:val="00806313"/>
    <w:rsid w:val="00806EEF"/>
    <w:rsid w:val="008073F5"/>
    <w:rsid w:val="008106DE"/>
    <w:rsid w:val="008106E0"/>
    <w:rsid w:val="00810B03"/>
    <w:rsid w:val="00810D00"/>
    <w:rsid w:val="008114FB"/>
    <w:rsid w:val="008117CF"/>
    <w:rsid w:val="0081255F"/>
    <w:rsid w:val="008125EA"/>
    <w:rsid w:val="00812CAB"/>
    <w:rsid w:val="0081371A"/>
    <w:rsid w:val="008147EA"/>
    <w:rsid w:val="00814C01"/>
    <w:rsid w:val="00815145"/>
    <w:rsid w:val="00815602"/>
    <w:rsid w:val="00815D9B"/>
    <w:rsid w:val="008171AE"/>
    <w:rsid w:val="0081734E"/>
    <w:rsid w:val="00817B3D"/>
    <w:rsid w:val="00820745"/>
    <w:rsid w:val="00820F74"/>
    <w:rsid w:val="008214A0"/>
    <w:rsid w:val="00821AE4"/>
    <w:rsid w:val="00822573"/>
    <w:rsid w:val="008235F3"/>
    <w:rsid w:val="0082461E"/>
    <w:rsid w:val="008246E0"/>
    <w:rsid w:val="00824915"/>
    <w:rsid w:val="00824E7A"/>
    <w:rsid w:val="0082648A"/>
    <w:rsid w:val="00826D7D"/>
    <w:rsid w:val="0082743E"/>
    <w:rsid w:val="008276AD"/>
    <w:rsid w:val="00827748"/>
    <w:rsid w:val="00830509"/>
    <w:rsid w:val="0083077E"/>
    <w:rsid w:val="00830BF7"/>
    <w:rsid w:val="0083220F"/>
    <w:rsid w:val="0083227F"/>
    <w:rsid w:val="00833666"/>
    <w:rsid w:val="0083494C"/>
    <w:rsid w:val="00834F63"/>
    <w:rsid w:val="008358A1"/>
    <w:rsid w:val="008362E8"/>
    <w:rsid w:val="00837CF9"/>
    <w:rsid w:val="00841444"/>
    <w:rsid w:val="00841C6A"/>
    <w:rsid w:val="00842CD1"/>
    <w:rsid w:val="00843414"/>
    <w:rsid w:val="00843C2C"/>
    <w:rsid w:val="00843CA3"/>
    <w:rsid w:val="008443B0"/>
    <w:rsid w:val="0084457E"/>
    <w:rsid w:val="00844F59"/>
    <w:rsid w:val="0084553E"/>
    <w:rsid w:val="00845562"/>
    <w:rsid w:val="008456B6"/>
    <w:rsid w:val="0084733D"/>
    <w:rsid w:val="008474EA"/>
    <w:rsid w:val="00847CA9"/>
    <w:rsid w:val="00850065"/>
    <w:rsid w:val="00850512"/>
    <w:rsid w:val="008511F0"/>
    <w:rsid w:val="00851343"/>
    <w:rsid w:val="00851666"/>
    <w:rsid w:val="0085175E"/>
    <w:rsid w:val="00852FAF"/>
    <w:rsid w:val="0085395C"/>
    <w:rsid w:val="00854EA8"/>
    <w:rsid w:val="00854EE5"/>
    <w:rsid w:val="008557F5"/>
    <w:rsid w:val="008558B9"/>
    <w:rsid w:val="00856385"/>
    <w:rsid w:val="0085662A"/>
    <w:rsid w:val="00857493"/>
    <w:rsid w:val="008576CB"/>
    <w:rsid w:val="00857DC9"/>
    <w:rsid w:val="0086133F"/>
    <w:rsid w:val="008614D4"/>
    <w:rsid w:val="00861F75"/>
    <w:rsid w:val="00861FF5"/>
    <w:rsid w:val="0086202F"/>
    <w:rsid w:val="00862AB1"/>
    <w:rsid w:val="008638B3"/>
    <w:rsid w:val="008661DA"/>
    <w:rsid w:val="0086730C"/>
    <w:rsid w:val="0086749A"/>
    <w:rsid w:val="008674A5"/>
    <w:rsid w:val="008679FE"/>
    <w:rsid w:val="00867A3E"/>
    <w:rsid w:val="0087145C"/>
    <w:rsid w:val="00872BC3"/>
    <w:rsid w:val="00873F7E"/>
    <w:rsid w:val="00874D58"/>
    <w:rsid w:val="00875B5D"/>
    <w:rsid w:val="008763E6"/>
    <w:rsid w:val="00876556"/>
    <w:rsid w:val="0088064C"/>
    <w:rsid w:val="0088084E"/>
    <w:rsid w:val="008808E7"/>
    <w:rsid w:val="0088118F"/>
    <w:rsid w:val="008815AC"/>
    <w:rsid w:val="00882285"/>
    <w:rsid w:val="00882362"/>
    <w:rsid w:val="00883100"/>
    <w:rsid w:val="00883483"/>
    <w:rsid w:val="0088478E"/>
    <w:rsid w:val="00885F57"/>
    <w:rsid w:val="0088686B"/>
    <w:rsid w:val="00886F9A"/>
    <w:rsid w:val="0088744D"/>
    <w:rsid w:val="0089018D"/>
    <w:rsid w:val="00890C2C"/>
    <w:rsid w:val="00891843"/>
    <w:rsid w:val="008924D6"/>
    <w:rsid w:val="00892935"/>
    <w:rsid w:val="008929DB"/>
    <w:rsid w:val="00892BE7"/>
    <w:rsid w:val="008930DC"/>
    <w:rsid w:val="008935FD"/>
    <w:rsid w:val="00893B6B"/>
    <w:rsid w:val="00893DCF"/>
    <w:rsid w:val="008948A2"/>
    <w:rsid w:val="008952A1"/>
    <w:rsid w:val="00896C24"/>
    <w:rsid w:val="00897733"/>
    <w:rsid w:val="0089795B"/>
    <w:rsid w:val="00897D5A"/>
    <w:rsid w:val="008A1DE7"/>
    <w:rsid w:val="008A3E36"/>
    <w:rsid w:val="008A5E16"/>
    <w:rsid w:val="008A6648"/>
    <w:rsid w:val="008A66AE"/>
    <w:rsid w:val="008A68FA"/>
    <w:rsid w:val="008A6973"/>
    <w:rsid w:val="008A7377"/>
    <w:rsid w:val="008B0338"/>
    <w:rsid w:val="008B2E91"/>
    <w:rsid w:val="008B55F1"/>
    <w:rsid w:val="008B6105"/>
    <w:rsid w:val="008B690A"/>
    <w:rsid w:val="008B6D27"/>
    <w:rsid w:val="008B6DE2"/>
    <w:rsid w:val="008C1AFB"/>
    <w:rsid w:val="008C1D32"/>
    <w:rsid w:val="008C2504"/>
    <w:rsid w:val="008C3162"/>
    <w:rsid w:val="008C488F"/>
    <w:rsid w:val="008C5DED"/>
    <w:rsid w:val="008C6294"/>
    <w:rsid w:val="008C67E2"/>
    <w:rsid w:val="008C708C"/>
    <w:rsid w:val="008C77E3"/>
    <w:rsid w:val="008C79F3"/>
    <w:rsid w:val="008D159F"/>
    <w:rsid w:val="008D1A50"/>
    <w:rsid w:val="008D1D84"/>
    <w:rsid w:val="008D2714"/>
    <w:rsid w:val="008D2F7D"/>
    <w:rsid w:val="008D306E"/>
    <w:rsid w:val="008D3238"/>
    <w:rsid w:val="008D3951"/>
    <w:rsid w:val="008D42B3"/>
    <w:rsid w:val="008D44E1"/>
    <w:rsid w:val="008D47B6"/>
    <w:rsid w:val="008D4973"/>
    <w:rsid w:val="008D4EE4"/>
    <w:rsid w:val="008D645F"/>
    <w:rsid w:val="008D6832"/>
    <w:rsid w:val="008D6BCA"/>
    <w:rsid w:val="008D6E1E"/>
    <w:rsid w:val="008E010D"/>
    <w:rsid w:val="008E0258"/>
    <w:rsid w:val="008E03D5"/>
    <w:rsid w:val="008E0445"/>
    <w:rsid w:val="008E0ED2"/>
    <w:rsid w:val="008E1AFA"/>
    <w:rsid w:val="008E1C8E"/>
    <w:rsid w:val="008E25FB"/>
    <w:rsid w:val="008E438C"/>
    <w:rsid w:val="008E43B7"/>
    <w:rsid w:val="008E4E0F"/>
    <w:rsid w:val="008E67CD"/>
    <w:rsid w:val="008E7817"/>
    <w:rsid w:val="008E7934"/>
    <w:rsid w:val="008E7E68"/>
    <w:rsid w:val="008E7F09"/>
    <w:rsid w:val="008F0076"/>
    <w:rsid w:val="008F0578"/>
    <w:rsid w:val="008F1210"/>
    <w:rsid w:val="008F309F"/>
    <w:rsid w:val="008F44A0"/>
    <w:rsid w:val="008F4706"/>
    <w:rsid w:val="008F4CE9"/>
    <w:rsid w:val="008F6A2D"/>
    <w:rsid w:val="009003B3"/>
    <w:rsid w:val="00900972"/>
    <w:rsid w:val="00900A5B"/>
    <w:rsid w:val="00901F6E"/>
    <w:rsid w:val="00901F9B"/>
    <w:rsid w:val="009030C7"/>
    <w:rsid w:val="00903D0B"/>
    <w:rsid w:val="00903F18"/>
    <w:rsid w:val="009043F2"/>
    <w:rsid w:val="00904E7C"/>
    <w:rsid w:val="009067E4"/>
    <w:rsid w:val="00907558"/>
    <w:rsid w:val="009075F0"/>
    <w:rsid w:val="009114D5"/>
    <w:rsid w:val="00913876"/>
    <w:rsid w:val="00913948"/>
    <w:rsid w:val="00915673"/>
    <w:rsid w:val="00917100"/>
    <w:rsid w:val="00920165"/>
    <w:rsid w:val="00920CF6"/>
    <w:rsid w:val="009213FE"/>
    <w:rsid w:val="009217C8"/>
    <w:rsid w:val="0092320D"/>
    <w:rsid w:val="00923414"/>
    <w:rsid w:val="009236A8"/>
    <w:rsid w:val="00923E87"/>
    <w:rsid w:val="0092423A"/>
    <w:rsid w:val="00924480"/>
    <w:rsid w:val="00925089"/>
    <w:rsid w:val="009254F7"/>
    <w:rsid w:val="00925735"/>
    <w:rsid w:val="009268DF"/>
    <w:rsid w:val="00926A2E"/>
    <w:rsid w:val="00926A57"/>
    <w:rsid w:val="00926B34"/>
    <w:rsid w:val="00927361"/>
    <w:rsid w:val="00930006"/>
    <w:rsid w:val="00930061"/>
    <w:rsid w:val="0093011B"/>
    <w:rsid w:val="00931A50"/>
    <w:rsid w:val="00932127"/>
    <w:rsid w:val="00932336"/>
    <w:rsid w:val="009326E9"/>
    <w:rsid w:val="00933066"/>
    <w:rsid w:val="009335D1"/>
    <w:rsid w:val="00934188"/>
    <w:rsid w:val="00935391"/>
    <w:rsid w:val="00935482"/>
    <w:rsid w:val="00935BA8"/>
    <w:rsid w:val="00935F2E"/>
    <w:rsid w:val="009368A2"/>
    <w:rsid w:val="00937B0A"/>
    <w:rsid w:val="00940743"/>
    <w:rsid w:val="0094098E"/>
    <w:rsid w:val="009411E1"/>
    <w:rsid w:val="00941870"/>
    <w:rsid w:val="00941FA4"/>
    <w:rsid w:val="0094214B"/>
    <w:rsid w:val="009437C3"/>
    <w:rsid w:val="00943DA2"/>
    <w:rsid w:val="00943DA8"/>
    <w:rsid w:val="00944055"/>
    <w:rsid w:val="0094459E"/>
    <w:rsid w:val="009446B4"/>
    <w:rsid w:val="009459B4"/>
    <w:rsid w:val="00945A7C"/>
    <w:rsid w:val="00946882"/>
    <w:rsid w:val="00947846"/>
    <w:rsid w:val="00947B37"/>
    <w:rsid w:val="0095025F"/>
    <w:rsid w:val="009504D5"/>
    <w:rsid w:val="009506E5"/>
    <w:rsid w:val="00950FE7"/>
    <w:rsid w:val="009512C6"/>
    <w:rsid w:val="00952B88"/>
    <w:rsid w:val="0095307E"/>
    <w:rsid w:val="00954667"/>
    <w:rsid w:val="009574F3"/>
    <w:rsid w:val="0096109B"/>
    <w:rsid w:val="009611B9"/>
    <w:rsid w:val="009616BC"/>
    <w:rsid w:val="00961986"/>
    <w:rsid w:val="00961EAF"/>
    <w:rsid w:val="00961EE8"/>
    <w:rsid w:val="00962718"/>
    <w:rsid w:val="009639B3"/>
    <w:rsid w:val="009641B2"/>
    <w:rsid w:val="00965A96"/>
    <w:rsid w:val="00966362"/>
    <w:rsid w:val="009665CE"/>
    <w:rsid w:val="00967FE6"/>
    <w:rsid w:val="00970E02"/>
    <w:rsid w:val="00971340"/>
    <w:rsid w:val="00972FBF"/>
    <w:rsid w:val="00973D8C"/>
    <w:rsid w:val="00974279"/>
    <w:rsid w:val="0097442A"/>
    <w:rsid w:val="00974750"/>
    <w:rsid w:val="00974A03"/>
    <w:rsid w:val="00974C7D"/>
    <w:rsid w:val="00974E0F"/>
    <w:rsid w:val="009752B7"/>
    <w:rsid w:val="009758A2"/>
    <w:rsid w:val="00976D45"/>
    <w:rsid w:val="00977774"/>
    <w:rsid w:val="00980C95"/>
    <w:rsid w:val="00980DBB"/>
    <w:rsid w:val="00981D13"/>
    <w:rsid w:val="00981E11"/>
    <w:rsid w:val="00982749"/>
    <w:rsid w:val="00982B7B"/>
    <w:rsid w:val="00982BC3"/>
    <w:rsid w:val="00982F4E"/>
    <w:rsid w:val="00983322"/>
    <w:rsid w:val="009837AE"/>
    <w:rsid w:val="0098571C"/>
    <w:rsid w:val="00987EF3"/>
    <w:rsid w:val="00990B2C"/>
    <w:rsid w:val="00990C73"/>
    <w:rsid w:val="00991821"/>
    <w:rsid w:val="0099196A"/>
    <w:rsid w:val="00995264"/>
    <w:rsid w:val="00996583"/>
    <w:rsid w:val="009A14D9"/>
    <w:rsid w:val="009A183E"/>
    <w:rsid w:val="009A1FAB"/>
    <w:rsid w:val="009A3253"/>
    <w:rsid w:val="009A3A19"/>
    <w:rsid w:val="009A3B26"/>
    <w:rsid w:val="009A3CAA"/>
    <w:rsid w:val="009A4C85"/>
    <w:rsid w:val="009A551B"/>
    <w:rsid w:val="009A6088"/>
    <w:rsid w:val="009A6155"/>
    <w:rsid w:val="009A61AF"/>
    <w:rsid w:val="009A7864"/>
    <w:rsid w:val="009B085B"/>
    <w:rsid w:val="009B17A5"/>
    <w:rsid w:val="009B2413"/>
    <w:rsid w:val="009B3667"/>
    <w:rsid w:val="009B446A"/>
    <w:rsid w:val="009B6295"/>
    <w:rsid w:val="009B63AF"/>
    <w:rsid w:val="009B69B3"/>
    <w:rsid w:val="009B7CD8"/>
    <w:rsid w:val="009B7DFB"/>
    <w:rsid w:val="009C0041"/>
    <w:rsid w:val="009C2E24"/>
    <w:rsid w:val="009C57D5"/>
    <w:rsid w:val="009C5AAB"/>
    <w:rsid w:val="009C6BFA"/>
    <w:rsid w:val="009C6EE4"/>
    <w:rsid w:val="009C7769"/>
    <w:rsid w:val="009C7DA5"/>
    <w:rsid w:val="009D01E6"/>
    <w:rsid w:val="009D0263"/>
    <w:rsid w:val="009D0DC1"/>
    <w:rsid w:val="009D116B"/>
    <w:rsid w:val="009D32BF"/>
    <w:rsid w:val="009D4220"/>
    <w:rsid w:val="009D4BBD"/>
    <w:rsid w:val="009D602C"/>
    <w:rsid w:val="009D7910"/>
    <w:rsid w:val="009D7FD7"/>
    <w:rsid w:val="009E01B1"/>
    <w:rsid w:val="009E19E7"/>
    <w:rsid w:val="009E1D77"/>
    <w:rsid w:val="009E3025"/>
    <w:rsid w:val="009E3FC6"/>
    <w:rsid w:val="009E4EFB"/>
    <w:rsid w:val="009E5299"/>
    <w:rsid w:val="009E6434"/>
    <w:rsid w:val="009E6523"/>
    <w:rsid w:val="009F21B6"/>
    <w:rsid w:val="009F28A7"/>
    <w:rsid w:val="009F2EF4"/>
    <w:rsid w:val="009F2F1E"/>
    <w:rsid w:val="009F37B5"/>
    <w:rsid w:val="009F4968"/>
    <w:rsid w:val="009F4A67"/>
    <w:rsid w:val="009F4AE7"/>
    <w:rsid w:val="009F4CED"/>
    <w:rsid w:val="009F4F8B"/>
    <w:rsid w:val="009F661F"/>
    <w:rsid w:val="009F7716"/>
    <w:rsid w:val="00A002F7"/>
    <w:rsid w:val="00A00D92"/>
    <w:rsid w:val="00A02147"/>
    <w:rsid w:val="00A02D4E"/>
    <w:rsid w:val="00A0329C"/>
    <w:rsid w:val="00A03B8C"/>
    <w:rsid w:val="00A03EFD"/>
    <w:rsid w:val="00A0584A"/>
    <w:rsid w:val="00A06320"/>
    <w:rsid w:val="00A06D33"/>
    <w:rsid w:val="00A078FF"/>
    <w:rsid w:val="00A106E6"/>
    <w:rsid w:val="00A10C40"/>
    <w:rsid w:val="00A11480"/>
    <w:rsid w:val="00A1193B"/>
    <w:rsid w:val="00A11B5F"/>
    <w:rsid w:val="00A12197"/>
    <w:rsid w:val="00A12B90"/>
    <w:rsid w:val="00A13779"/>
    <w:rsid w:val="00A141D0"/>
    <w:rsid w:val="00A16081"/>
    <w:rsid w:val="00A160E3"/>
    <w:rsid w:val="00A2070F"/>
    <w:rsid w:val="00A2110D"/>
    <w:rsid w:val="00A216C1"/>
    <w:rsid w:val="00A220E9"/>
    <w:rsid w:val="00A221DA"/>
    <w:rsid w:val="00A22231"/>
    <w:rsid w:val="00A2257E"/>
    <w:rsid w:val="00A22EC6"/>
    <w:rsid w:val="00A23705"/>
    <w:rsid w:val="00A23F49"/>
    <w:rsid w:val="00A268B5"/>
    <w:rsid w:val="00A273A4"/>
    <w:rsid w:val="00A278D8"/>
    <w:rsid w:val="00A27F63"/>
    <w:rsid w:val="00A30121"/>
    <w:rsid w:val="00A30BC6"/>
    <w:rsid w:val="00A31C38"/>
    <w:rsid w:val="00A32E2E"/>
    <w:rsid w:val="00A3322A"/>
    <w:rsid w:val="00A333D5"/>
    <w:rsid w:val="00A34A5A"/>
    <w:rsid w:val="00A35AE9"/>
    <w:rsid w:val="00A35EFE"/>
    <w:rsid w:val="00A35F74"/>
    <w:rsid w:val="00A367FA"/>
    <w:rsid w:val="00A36848"/>
    <w:rsid w:val="00A374B0"/>
    <w:rsid w:val="00A37772"/>
    <w:rsid w:val="00A40550"/>
    <w:rsid w:val="00A4173F"/>
    <w:rsid w:val="00A43855"/>
    <w:rsid w:val="00A43E33"/>
    <w:rsid w:val="00A45861"/>
    <w:rsid w:val="00A47A2E"/>
    <w:rsid w:val="00A47C7E"/>
    <w:rsid w:val="00A522C8"/>
    <w:rsid w:val="00A52388"/>
    <w:rsid w:val="00A5317A"/>
    <w:rsid w:val="00A543D6"/>
    <w:rsid w:val="00A55E44"/>
    <w:rsid w:val="00A56276"/>
    <w:rsid w:val="00A56B27"/>
    <w:rsid w:val="00A57267"/>
    <w:rsid w:val="00A572FE"/>
    <w:rsid w:val="00A573A6"/>
    <w:rsid w:val="00A576AA"/>
    <w:rsid w:val="00A57858"/>
    <w:rsid w:val="00A61CC9"/>
    <w:rsid w:val="00A62F9E"/>
    <w:rsid w:val="00A637F2"/>
    <w:rsid w:val="00A63B33"/>
    <w:rsid w:val="00A63BE0"/>
    <w:rsid w:val="00A6718F"/>
    <w:rsid w:val="00A67A7D"/>
    <w:rsid w:val="00A70A8A"/>
    <w:rsid w:val="00A70D88"/>
    <w:rsid w:val="00A71DA9"/>
    <w:rsid w:val="00A71E3D"/>
    <w:rsid w:val="00A71E60"/>
    <w:rsid w:val="00A722A7"/>
    <w:rsid w:val="00A737FD"/>
    <w:rsid w:val="00A73D7D"/>
    <w:rsid w:val="00A75015"/>
    <w:rsid w:val="00A756B3"/>
    <w:rsid w:val="00A75793"/>
    <w:rsid w:val="00A75A04"/>
    <w:rsid w:val="00A768C0"/>
    <w:rsid w:val="00A77086"/>
    <w:rsid w:val="00A77262"/>
    <w:rsid w:val="00A77410"/>
    <w:rsid w:val="00A80528"/>
    <w:rsid w:val="00A817CF"/>
    <w:rsid w:val="00A81E4C"/>
    <w:rsid w:val="00A83F9C"/>
    <w:rsid w:val="00A8409D"/>
    <w:rsid w:val="00A84658"/>
    <w:rsid w:val="00A850C1"/>
    <w:rsid w:val="00A853B6"/>
    <w:rsid w:val="00A855F8"/>
    <w:rsid w:val="00A85ED4"/>
    <w:rsid w:val="00A900D2"/>
    <w:rsid w:val="00A905DF"/>
    <w:rsid w:val="00A91150"/>
    <w:rsid w:val="00A9167B"/>
    <w:rsid w:val="00A91F09"/>
    <w:rsid w:val="00A91FDE"/>
    <w:rsid w:val="00A92CE1"/>
    <w:rsid w:val="00A93FBC"/>
    <w:rsid w:val="00A9577F"/>
    <w:rsid w:val="00A9689C"/>
    <w:rsid w:val="00A96A2D"/>
    <w:rsid w:val="00A9754F"/>
    <w:rsid w:val="00A975F5"/>
    <w:rsid w:val="00AA1862"/>
    <w:rsid w:val="00AA22E5"/>
    <w:rsid w:val="00AA27ED"/>
    <w:rsid w:val="00AA3E72"/>
    <w:rsid w:val="00AA478D"/>
    <w:rsid w:val="00AA4E8B"/>
    <w:rsid w:val="00AA4ED3"/>
    <w:rsid w:val="00AA5C78"/>
    <w:rsid w:val="00AA791B"/>
    <w:rsid w:val="00AA7FC6"/>
    <w:rsid w:val="00AB0079"/>
    <w:rsid w:val="00AB0FE9"/>
    <w:rsid w:val="00AB1843"/>
    <w:rsid w:val="00AB2200"/>
    <w:rsid w:val="00AB292B"/>
    <w:rsid w:val="00AB2D4E"/>
    <w:rsid w:val="00AB3BA7"/>
    <w:rsid w:val="00AB3DB7"/>
    <w:rsid w:val="00AB3EE3"/>
    <w:rsid w:val="00AB589C"/>
    <w:rsid w:val="00AB5F92"/>
    <w:rsid w:val="00AB60EA"/>
    <w:rsid w:val="00AB7C12"/>
    <w:rsid w:val="00AC01C7"/>
    <w:rsid w:val="00AC178F"/>
    <w:rsid w:val="00AC1CFA"/>
    <w:rsid w:val="00AC20EA"/>
    <w:rsid w:val="00AC2152"/>
    <w:rsid w:val="00AC22B8"/>
    <w:rsid w:val="00AC2711"/>
    <w:rsid w:val="00AC3D4C"/>
    <w:rsid w:val="00AC4698"/>
    <w:rsid w:val="00AC4EBB"/>
    <w:rsid w:val="00AC54ED"/>
    <w:rsid w:val="00AC6492"/>
    <w:rsid w:val="00AC725A"/>
    <w:rsid w:val="00AC79AA"/>
    <w:rsid w:val="00AC7A73"/>
    <w:rsid w:val="00AD1700"/>
    <w:rsid w:val="00AD18F1"/>
    <w:rsid w:val="00AD1C9B"/>
    <w:rsid w:val="00AD2BC2"/>
    <w:rsid w:val="00AD2D44"/>
    <w:rsid w:val="00AD2E03"/>
    <w:rsid w:val="00AD319D"/>
    <w:rsid w:val="00AD36C0"/>
    <w:rsid w:val="00AD4122"/>
    <w:rsid w:val="00AD4ACB"/>
    <w:rsid w:val="00AE10DA"/>
    <w:rsid w:val="00AE1AD9"/>
    <w:rsid w:val="00AE24FA"/>
    <w:rsid w:val="00AE30A3"/>
    <w:rsid w:val="00AE32D7"/>
    <w:rsid w:val="00AE5830"/>
    <w:rsid w:val="00AE6364"/>
    <w:rsid w:val="00AE7E4E"/>
    <w:rsid w:val="00AF1922"/>
    <w:rsid w:val="00AF31A8"/>
    <w:rsid w:val="00AF3875"/>
    <w:rsid w:val="00AF39BC"/>
    <w:rsid w:val="00AF3CC5"/>
    <w:rsid w:val="00AF41BA"/>
    <w:rsid w:val="00AF4E65"/>
    <w:rsid w:val="00AF6057"/>
    <w:rsid w:val="00AF61C9"/>
    <w:rsid w:val="00AF6B99"/>
    <w:rsid w:val="00AF6FE8"/>
    <w:rsid w:val="00AF750A"/>
    <w:rsid w:val="00B00F10"/>
    <w:rsid w:val="00B0153F"/>
    <w:rsid w:val="00B01E11"/>
    <w:rsid w:val="00B03F12"/>
    <w:rsid w:val="00B04440"/>
    <w:rsid w:val="00B0451F"/>
    <w:rsid w:val="00B05046"/>
    <w:rsid w:val="00B05FF4"/>
    <w:rsid w:val="00B06E7F"/>
    <w:rsid w:val="00B0750D"/>
    <w:rsid w:val="00B10B16"/>
    <w:rsid w:val="00B11E8A"/>
    <w:rsid w:val="00B12896"/>
    <w:rsid w:val="00B13256"/>
    <w:rsid w:val="00B13B18"/>
    <w:rsid w:val="00B16A2E"/>
    <w:rsid w:val="00B16BAF"/>
    <w:rsid w:val="00B171A1"/>
    <w:rsid w:val="00B17757"/>
    <w:rsid w:val="00B20EF4"/>
    <w:rsid w:val="00B21128"/>
    <w:rsid w:val="00B21294"/>
    <w:rsid w:val="00B233C2"/>
    <w:rsid w:val="00B233CE"/>
    <w:rsid w:val="00B24381"/>
    <w:rsid w:val="00B25389"/>
    <w:rsid w:val="00B259DC"/>
    <w:rsid w:val="00B267F5"/>
    <w:rsid w:val="00B2683D"/>
    <w:rsid w:val="00B26C79"/>
    <w:rsid w:val="00B26FD8"/>
    <w:rsid w:val="00B27754"/>
    <w:rsid w:val="00B304D4"/>
    <w:rsid w:val="00B30E9E"/>
    <w:rsid w:val="00B31226"/>
    <w:rsid w:val="00B32E67"/>
    <w:rsid w:val="00B333F2"/>
    <w:rsid w:val="00B3350F"/>
    <w:rsid w:val="00B3369E"/>
    <w:rsid w:val="00B337C0"/>
    <w:rsid w:val="00B33C3A"/>
    <w:rsid w:val="00B34DAD"/>
    <w:rsid w:val="00B351D2"/>
    <w:rsid w:val="00B35B6F"/>
    <w:rsid w:val="00B35BD1"/>
    <w:rsid w:val="00B35C21"/>
    <w:rsid w:val="00B35C8F"/>
    <w:rsid w:val="00B35F8E"/>
    <w:rsid w:val="00B369CC"/>
    <w:rsid w:val="00B37BF8"/>
    <w:rsid w:val="00B37C25"/>
    <w:rsid w:val="00B40211"/>
    <w:rsid w:val="00B40630"/>
    <w:rsid w:val="00B4078B"/>
    <w:rsid w:val="00B422D6"/>
    <w:rsid w:val="00B4273B"/>
    <w:rsid w:val="00B43642"/>
    <w:rsid w:val="00B43992"/>
    <w:rsid w:val="00B4584E"/>
    <w:rsid w:val="00B45FAD"/>
    <w:rsid w:val="00B46145"/>
    <w:rsid w:val="00B4639A"/>
    <w:rsid w:val="00B51294"/>
    <w:rsid w:val="00B5161A"/>
    <w:rsid w:val="00B51A39"/>
    <w:rsid w:val="00B51D33"/>
    <w:rsid w:val="00B5262A"/>
    <w:rsid w:val="00B53033"/>
    <w:rsid w:val="00B5347B"/>
    <w:rsid w:val="00B53910"/>
    <w:rsid w:val="00B55246"/>
    <w:rsid w:val="00B55AA7"/>
    <w:rsid w:val="00B55EB3"/>
    <w:rsid w:val="00B60B94"/>
    <w:rsid w:val="00B60D06"/>
    <w:rsid w:val="00B620F5"/>
    <w:rsid w:val="00B64B51"/>
    <w:rsid w:val="00B65FAB"/>
    <w:rsid w:val="00B662A2"/>
    <w:rsid w:val="00B66538"/>
    <w:rsid w:val="00B66F0C"/>
    <w:rsid w:val="00B67298"/>
    <w:rsid w:val="00B67DB7"/>
    <w:rsid w:val="00B70152"/>
    <w:rsid w:val="00B70B47"/>
    <w:rsid w:val="00B7116D"/>
    <w:rsid w:val="00B7324B"/>
    <w:rsid w:val="00B73708"/>
    <w:rsid w:val="00B74302"/>
    <w:rsid w:val="00B74371"/>
    <w:rsid w:val="00B74D13"/>
    <w:rsid w:val="00B74EC9"/>
    <w:rsid w:val="00B74F20"/>
    <w:rsid w:val="00B751C9"/>
    <w:rsid w:val="00B75369"/>
    <w:rsid w:val="00B76850"/>
    <w:rsid w:val="00B77561"/>
    <w:rsid w:val="00B77B4B"/>
    <w:rsid w:val="00B800B2"/>
    <w:rsid w:val="00B81967"/>
    <w:rsid w:val="00B82438"/>
    <w:rsid w:val="00B825AC"/>
    <w:rsid w:val="00B83350"/>
    <w:rsid w:val="00B834F4"/>
    <w:rsid w:val="00B83653"/>
    <w:rsid w:val="00B83E5A"/>
    <w:rsid w:val="00B84725"/>
    <w:rsid w:val="00B8505C"/>
    <w:rsid w:val="00B86E3F"/>
    <w:rsid w:val="00B87F8F"/>
    <w:rsid w:val="00B90167"/>
    <w:rsid w:val="00B906A6"/>
    <w:rsid w:val="00B906BF"/>
    <w:rsid w:val="00B92090"/>
    <w:rsid w:val="00B926FE"/>
    <w:rsid w:val="00B92D35"/>
    <w:rsid w:val="00B92E38"/>
    <w:rsid w:val="00B930E1"/>
    <w:rsid w:val="00B945AC"/>
    <w:rsid w:val="00B94607"/>
    <w:rsid w:val="00B94A1F"/>
    <w:rsid w:val="00B94BF2"/>
    <w:rsid w:val="00B95681"/>
    <w:rsid w:val="00B9575D"/>
    <w:rsid w:val="00B95D5B"/>
    <w:rsid w:val="00B9697F"/>
    <w:rsid w:val="00B96A31"/>
    <w:rsid w:val="00B9727E"/>
    <w:rsid w:val="00BA0917"/>
    <w:rsid w:val="00BA0E8D"/>
    <w:rsid w:val="00BA1044"/>
    <w:rsid w:val="00BA13FA"/>
    <w:rsid w:val="00BA2E1B"/>
    <w:rsid w:val="00BA3F55"/>
    <w:rsid w:val="00BA5F06"/>
    <w:rsid w:val="00BA6E9F"/>
    <w:rsid w:val="00BA7A0A"/>
    <w:rsid w:val="00BA7C68"/>
    <w:rsid w:val="00BB2ACD"/>
    <w:rsid w:val="00BB45E5"/>
    <w:rsid w:val="00BB46A2"/>
    <w:rsid w:val="00BB6464"/>
    <w:rsid w:val="00BB6FB2"/>
    <w:rsid w:val="00BB6FD5"/>
    <w:rsid w:val="00BB73A3"/>
    <w:rsid w:val="00BC0709"/>
    <w:rsid w:val="00BC0C68"/>
    <w:rsid w:val="00BC0C83"/>
    <w:rsid w:val="00BC1179"/>
    <w:rsid w:val="00BC11A6"/>
    <w:rsid w:val="00BC1840"/>
    <w:rsid w:val="00BC21D7"/>
    <w:rsid w:val="00BC26E7"/>
    <w:rsid w:val="00BC291E"/>
    <w:rsid w:val="00BC29B0"/>
    <w:rsid w:val="00BC2AFC"/>
    <w:rsid w:val="00BC3C94"/>
    <w:rsid w:val="00BC3D3C"/>
    <w:rsid w:val="00BC3E3B"/>
    <w:rsid w:val="00BC435B"/>
    <w:rsid w:val="00BC507A"/>
    <w:rsid w:val="00BC579C"/>
    <w:rsid w:val="00BC5E92"/>
    <w:rsid w:val="00BC689D"/>
    <w:rsid w:val="00BC7B37"/>
    <w:rsid w:val="00BD0447"/>
    <w:rsid w:val="00BD171D"/>
    <w:rsid w:val="00BD282C"/>
    <w:rsid w:val="00BD433E"/>
    <w:rsid w:val="00BD4CEF"/>
    <w:rsid w:val="00BD4F82"/>
    <w:rsid w:val="00BD55B4"/>
    <w:rsid w:val="00BD5781"/>
    <w:rsid w:val="00BD58C2"/>
    <w:rsid w:val="00BD62C8"/>
    <w:rsid w:val="00BD6BDD"/>
    <w:rsid w:val="00BD70C1"/>
    <w:rsid w:val="00BD7ECB"/>
    <w:rsid w:val="00BE007D"/>
    <w:rsid w:val="00BE0998"/>
    <w:rsid w:val="00BE14E2"/>
    <w:rsid w:val="00BE1BE1"/>
    <w:rsid w:val="00BE2B28"/>
    <w:rsid w:val="00BE3097"/>
    <w:rsid w:val="00BE361E"/>
    <w:rsid w:val="00BE38BE"/>
    <w:rsid w:val="00BE3B19"/>
    <w:rsid w:val="00BE3FD1"/>
    <w:rsid w:val="00BE4E5E"/>
    <w:rsid w:val="00BE55F0"/>
    <w:rsid w:val="00BE7999"/>
    <w:rsid w:val="00BF0299"/>
    <w:rsid w:val="00BF0793"/>
    <w:rsid w:val="00BF0FE2"/>
    <w:rsid w:val="00BF1998"/>
    <w:rsid w:val="00BF37DB"/>
    <w:rsid w:val="00BF3C99"/>
    <w:rsid w:val="00BF4312"/>
    <w:rsid w:val="00BF480A"/>
    <w:rsid w:val="00BF52F1"/>
    <w:rsid w:val="00BF62E0"/>
    <w:rsid w:val="00BF7BA0"/>
    <w:rsid w:val="00BF7C57"/>
    <w:rsid w:val="00C003CE"/>
    <w:rsid w:val="00C00645"/>
    <w:rsid w:val="00C00A40"/>
    <w:rsid w:val="00C00D47"/>
    <w:rsid w:val="00C01A12"/>
    <w:rsid w:val="00C01E67"/>
    <w:rsid w:val="00C020F5"/>
    <w:rsid w:val="00C025DB"/>
    <w:rsid w:val="00C035C5"/>
    <w:rsid w:val="00C036C5"/>
    <w:rsid w:val="00C03D05"/>
    <w:rsid w:val="00C04966"/>
    <w:rsid w:val="00C04E48"/>
    <w:rsid w:val="00C05053"/>
    <w:rsid w:val="00C05245"/>
    <w:rsid w:val="00C05552"/>
    <w:rsid w:val="00C058F9"/>
    <w:rsid w:val="00C0598E"/>
    <w:rsid w:val="00C068A1"/>
    <w:rsid w:val="00C0792A"/>
    <w:rsid w:val="00C104B5"/>
    <w:rsid w:val="00C10C02"/>
    <w:rsid w:val="00C11BBC"/>
    <w:rsid w:val="00C11E45"/>
    <w:rsid w:val="00C12AA5"/>
    <w:rsid w:val="00C12D93"/>
    <w:rsid w:val="00C12F8C"/>
    <w:rsid w:val="00C137DF"/>
    <w:rsid w:val="00C138A5"/>
    <w:rsid w:val="00C14D0A"/>
    <w:rsid w:val="00C14E53"/>
    <w:rsid w:val="00C14F8E"/>
    <w:rsid w:val="00C1527A"/>
    <w:rsid w:val="00C152C2"/>
    <w:rsid w:val="00C15BBF"/>
    <w:rsid w:val="00C16FD7"/>
    <w:rsid w:val="00C17E34"/>
    <w:rsid w:val="00C22125"/>
    <w:rsid w:val="00C22361"/>
    <w:rsid w:val="00C22926"/>
    <w:rsid w:val="00C23720"/>
    <w:rsid w:val="00C23761"/>
    <w:rsid w:val="00C23AD9"/>
    <w:rsid w:val="00C23C88"/>
    <w:rsid w:val="00C24E09"/>
    <w:rsid w:val="00C261B5"/>
    <w:rsid w:val="00C26B4E"/>
    <w:rsid w:val="00C27834"/>
    <w:rsid w:val="00C27C84"/>
    <w:rsid w:val="00C27E2A"/>
    <w:rsid w:val="00C3029C"/>
    <w:rsid w:val="00C31329"/>
    <w:rsid w:val="00C32445"/>
    <w:rsid w:val="00C32D9A"/>
    <w:rsid w:val="00C34AE0"/>
    <w:rsid w:val="00C36019"/>
    <w:rsid w:val="00C36A80"/>
    <w:rsid w:val="00C37C98"/>
    <w:rsid w:val="00C401C5"/>
    <w:rsid w:val="00C404C5"/>
    <w:rsid w:val="00C409CC"/>
    <w:rsid w:val="00C41A98"/>
    <w:rsid w:val="00C41AFF"/>
    <w:rsid w:val="00C41F3B"/>
    <w:rsid w:val="00C425BD"/>
    <w:rsid w:val="00C431E8"/>
    <w:rsid w:val="00C43265"/>
    <w:rsid w:val="00C437FC"/>
    <w:rsid w:val="00C44F17"/>
    <w:rsid w:val="00C45096"/>
    <w:rsid w:val="00C45245"/>
    <w:rsid w:val="00C45686"/>
    <w:rsid w:val="00C4579E"/>
    <w:rsid w:val="00C45C19"/>
    <w:rsid w:val="00C4641E"/>
    <w:rsid w:val="00C46A3C"/>
    <w:rsid w:val="00C47072"/>
    <w:rsid w:val="00C47626"/>
    <w:rsid w:val="00C51F26"/>
    <w:rsid w:val="00C52E32"/>
    <w:rsid w:val="00C52FD2"/>
    <w:rsid w:val="00C53476"/>
    <w:rsid w:val="00C55928"/>
    <w:rsid w:val="00C55D66"/>
    <w:rsid w:val="00C56042"/>
    <w:rsid w:val="00C575AC"/>
    <w:rsid w:val="00C57A40"/>
    <w:rsid w:val="00C57F28"/>
    <w:rsid w:val="00C607FB"/>
    <w:rsid w:val="00C61E24"/>
    <w:rsid w:val="00C6390E"/>
    <w:rsid w:val="00C64763"/>
    <w:rsid w:val="00C65C08"/>
    <w:rsid w:val="00C65F98"/>
    <w:rsid w:val="00C662F5"/>
    <w:rsid w:val="00C664B9"/>
    <w:rsid w:val="00C6662F"/>
    <w:rsid w:val="00C70C21"/>
    <w:rsid w:val="00C70D8D"/>
    <w:rsid w:val="00C712DE"/>
    <w:rsid w:val="00C719D3"/>
    <w:rsid w:val="00C72560"/>
    <w:rsid w:val="00C727ED"/>
    <w:rsid w:val="00C7505F"/>
    <w:rsid w:val="00C752E6"/>
    <w:rsid w:val="00C75A73"/>
    <w:rsid w:val="00C76825"/>
    <w:rsid w:val="00C76FBF"/>
    <w:rsid w:val="00C77612"/>
    <w:rsid w:val="00C80D47"/>
    <w:rsid w:val="00C81748"/>
    <w:rsid w:val="00C81F05"/>
    <w:rsid w:val="00C82E3D"/>
    <w:rsid w:val="00C83258"/>
    <w:rsid w:val="00C83388"/>
    <w:rsid w:val="00C8425E"/>
    <w:rsid w:val="00C84EF2"/>
    <w:rsid w:val="00C863D3"/>
    <w:rsid w:val="00C86542"/>
    <w:rsid w:val="00C87D87"/>
    <w:rsid w:val="00C90FA8"/>
    <w:rsid w:val="00C90FD1"/>
    <w:rsid w:val="00C9169C"/>
    <w:rsid w:val="00C91771"/>
    <w:rsid w:val="00C91E5D"/>
    <w:rsid w:val="00C92085"/>
    <w:rsid w:val="00C92C87"/>
    <w:rsid w:val="00C93479"/>
    <w:rsid w:val="00C95134"/>
    <w:rsid w:val="00C95679"/>
    <w:rsid w:val="00C9571E"/>
    <w:rsid w:val="00C9679D"/>
    <w:rsid w:val="00C97068"/>
    <w:rsid w:val="00C9767B"/>
    <w:rsid w:val="00C9767C"/>
    <w:rsid w:val="00C97837"/>
    <w:rsid w:val="00C97B79"/>
    <w:rsid w:val="00CA0906"/>
    <w:rsid w:val="00CA0E08"/>
    <w:rsid w:val="00CA12A9"/>
    <w:rsid w:val="00CA1B18"/>
    <w:rsid w:val="00CA1DB2"/>
    <w:rsid w:val="00CA1F17"/>
    <w:rsid w:val="00CA20E5"/>
    <w:rsid w:val="00CA2857"/>
    <w:rsid w:val="00CA3578"/>
    <w:rsid w:val="00CA3B59"/>
    <w:rsid w:val="00CA4076"/>
    <w:rsid w:val="00CA4547"/>
    <w:rsid w:val="00CA47C4"/>
    <w:rsid w:val="00CA54EA"/>
    <w:rsid w:val="00CA59DB"/>
    <w:rsid w:val="00CA63A2"/>
    <w:rsid w:val="00CA6519"/>
    <w:rsid w:val="00CA670C"/>
    <w:rsid w:val="00CA6BAA"/>
    <w:rsid w:val="00CA739D"/>
    <w:rsid w:val="00CA76BA"/>
    <w:rsid w:val="00CA7C0F"/>
    <w:rsid w:val="00CB0239"/>
    <w:rsid w:val="00CB02F9"/>
    <w:rsid w:val="00CB1901"/>
    <w:rsid w:val="00CB201C"/>
    <w:rsid w:val="00CB2938"/>
    <w:rsid w:val="00CB2D00"/>
    <w:rsid w:val="00CB4066"/>
    <w:rsid w:val="00CB42C7"/>
    <w:rsid w:val="00CB7247"/>
    <w:rsid w:val="00CB72B9"/>
    <w:rsid w:val="00CB7470"/>
    <w:rsid w:val="00CC0532"/>
    <w:rsid w:val="00CC0BDA"/>
    <w:rsid w:val="00CC1A9F"/>
    <w:rsid w:val="00CC4E2A"/>
    <w:rsid w:val="00CC59F2"/>
    <w:rsid w:val="00CC64F5"/>
    <w:rsid w:val="00CD049B"/>
    <w:rsid w:val="00CD04C6"/>
    <w:rsid w:val="00CD17F0"/>
    <w:rsid w:val="00CD1D95"/>
    <w:rsid w:val="00CD2001"/>
    <w:rsid w:val="00CD23E0"/>
    <w:rsid w:val="00CD2B9D"/>
    <w:rsid w:val="00CD44BF"/>
    <w:rsid w:val="00CD498D"/>
    <w:rsid w:val="00CD4E18"/>
    <w:rsid w:val="00CD597A"/>
    <w:rsid w:val="00CD7B7D"/>
    <w:rsid w:val="00CE088C"/>
    <w:rsid w:val="00CE1414"/>
    <w:rsid w:val="00CE16CD"/>
    <w:rsid w:val="00CE2016"/>
    <w:rsid w:val="00CE2194"/>
    <w:rsid w:val="00CE2322"/>
    <w:rsid w:val="00CE30B7"/>
    <w:rsid w:val="00CE3D4E"/>
    <w:rsid w:val="00CE4DDB"/>
    <w:rsid w:val="00CE61EE"/>
    <w:rsid w:val="00CE66E1"/>
    <w:rsid w:val="00CE686D"/>
    <w:rsid w:val="00CE76A2"/>
    <w:rsid w:val="00CF0211"/>
    <w:rsid w:val="00CF063B"/>
    <w:rsid w:val="00CF06D8"/>
    <w:rsid w:val="00CF2C82"/>
    <w:rsid w:val="00CF33F7"/>
    <w:rsid w:val="00CF47F3"/>
    <w:rsid w:val="00CF47FF"/>
    <w:rsid w:val="00CF578C"/>
    <w:rsid w:val="00CF64C2"/>
    <w:rsid w:val="00CF64D1"/>
    <w:rsid w:val="00D01612"/>
    <w:rsid w:val="00D027E0"/>
    <w:rsid w:val="00D028AA"/>
    <w:rsid w:val="00D03973"/>
    <w:rsid w:val="00D03F76"/>
    <w:rsid w:val="00D040CC"/>
    <w:rsid w:val="00D046C4"/>
    <w:rsid w:val="00D04AD4"/>
    <w:rsid w:val="00D05DB9"/>
    <w:rsid w:val="00D06AF2"/>
    <w:rsid w:val="00D06D73"/>
    <w:rsid w:val="00D07139"/>
    <w:rsid w:val="00D072D0"/>
    <w:rsid w:val="00D0749C"/>
    <w:rsid w:val="00D074D7"/>
    <w:rsid w:val="00D07758"/>
    <w:rsid w:val="00D102E3"/>
    <w:rsid w:val="00D105F3"/>
    <w:rsid w:val="00D10734"/>
    <w:rsid w:val="00D13691"/>
    <w:rsid w:val="00D13DDE"/>
    <w:rsid w:val="00D14327"/>
    <w:rsid w:val="00D14420"/>
    <w:rsid w:val="00D1479E"/>
    <w:rsid w:val="00D149B9"/>
    <w:rsid w:val="00D14DAD"/>
    <w:rsid w:val="00D150E2"/>
    <w:rsid w:val="00D15178"/>
    <w:rsid w:val="00D166AA"/>
    <w:rsid w:val="00D16E1D"/>
    <w:rsid w:val="00D16EC2"/>
    <w:rsid w:val="00D17940"/>
    <w:rsid w:val="00D17C75"/>
    <w:rsid w:val="00D17EBC"/>
    <w:rsid w:val="00D20E7B"/>
    <w:rsid w:val="00D217CB"/>
    <w:rsid w:val="00D21854"/>
    <w:rsid w:val="00D2261D"/>
    <w:rsid w:val="00D22620"/>
    <w:rsid w:val="00D22898"/>
    <w:rsid w:val="00D231B2"/>
    <w:rsid w:val="00D23943"/>
    <w:rsid w:val="00D23CD4"/>
    <w:rsid w:val="00D23FC8"/>
    <w:rsid w:val="00D24259"/>
    <w:rsid w:val="00D24A5A"/>
    <w:rsid w:val="00D25F35"/>
    <w:rsid w:val="00D26172"/>
    <w:rsid w:val="00D26AF0"/>
    <w:rsid w:val="00D26D73"/>
    <w:rsid w:val="00D26E30"/>
    <w:rsid w:val="00D27443"/>
    <w:rsid w:val="00D27FD8"/>
    <w:rsid w:val="00D3009F"/>
    <w:rsid w:val="00D305FE"/>
    <w:rsid w:val="00D30709"/>
    <w:rsid w:val="00D30F5E"/>
    <w:rsid w:val="00D31BA5"/>
    <w:rsid w:val="00D320FB"/>
    <w:rsid w:val="00D3211E"/>
    <w:rsid w:val="00D326D6"/>
    <w:rsid w:val="00D32FA6"/>
    <w:rsid w:val="00D32FE5"/>
    <w:rsid w:val="00D333A3"/>
    <w:rsid w:val="00D335AC"/>
    <w:rsid w:val="00D34962"/>
    <w:rsid w:val="00D35B03"/>
    <w:rsid w:val="00D35CEA"/>
    <w:rsid w:val="00D36B6F"/>
    <w:rsid w:val="00D40280"/>
    <w:rsid w:val="00D4047D"/>
    <w:rsid w:val="00D407D9"/>
    <w:rsid w:val="00D421E7"/>
    <w:rsid w:val="00D42F47"/>
    <w:rsid w:val="00D43249"/>
    <w:rsid w:val="00D43CAE"/>
    <w:rsid w:val="00D440FB"/>
    <w:rsid w:val="00D455DE"/>
    <w:rsid w:val="00D461C7"/>
    <w:rsid w:val="00D47958"/>
    <w:rsid w:val="00D47BDD"/>
    <w:rsid w:val="00D509C2"/>
    <w:rsid w:val="00D514FB"/>
    <w:rsid w:val="00D51E60"/>
    <w:rsid w:val="00D52865"/>
    <w:rsid w:val="00D52BFB"/>
    <w:rsid w:val="00D532E6"/>
    <w:rsid w:val="00D53724"/>
    <w:rsid w:val="00D537F4"/>
    <w:rsid w:val="00D53F62"/>
    <w:rsid w:val="00D545BB"/>
    <w:rsid w:val="00D562E5"/>
    <w:rsid w:val="00D56733"/>
    <w:rsid w:val="00D576AF"/>
    <w:rsid w:val="00D62535"/>
    <w:rsid w:val="00D63180"/>
    <w:rsid w:val="00D635FC"/>
    <w:rsid w:val="00D63C8C"/>
    <w:rsid w:val="00D64323"/>
    <w:rsid w:val="00D657C7"/>
    <w:rsid w:val="00D673DD"/>
    <w:rsid w:val="00D675BD"/>
    <w:rsid w:val="00D7146C"/>
    <w:rsid w:val="00D71DF1"/>
    <w:rsid w:val="00D72322"/>
    <w:rsid w:val="00D72F5A"/>
    <w:rsid w:val="00D72F68"/>
    <w:rsid w:val="00D734E4"/>
    <w:rsid w:val="00D74412"/>
    <w:rsid w:val="00D74BBB"/>
    <w:rsid w:val="00D758B4"/>
    <w:rsid w:val="00D76A05"/>
    <w:rsid w:val="00D76BF4"/>
    <w:rsid w:val="00D775B1"/>
    <w:rsid w:val="00D77B67"/>
    <w:rsid w:val="00D80342"/>
    <w:rsid w:val="00D80380"/>
    <w:rsid w:val="00D80686"/>
    <w:rsid w:val="00D80B3A"/>
    <w:rsid w:val="00D83205"/>
    <w:rsid w:val="00D845B4"/>
    <w:rsid w:val="00D8518F"/>
    <w:rsid w:val="00D85919"/>
    <w:rsid w:val="00D85CE6"/>
    <w:rsid w:val="00D873DB"/>
    <w:rsid w:val="00D877D6"/>
    <w:rsid w:val="00D90178"/>
    <w:rsid w:val="00D917FA"/>
    <w:rsid w:val="00D91ACA"/>
    <w:rsid w:val="00D923C0"/>
    <w:rsid w:val="00D929BF"/>
    <w:rsid w:val="00D944E1"/>
    <w:rsid w:val="00D94AAA"/>
    <w:rsid w:val="00D955CA"/>
    <w:rsid w:val="00D95867"/>
    <w:rsid w:val="00D95973"/>
    <w:rsid w:val="00D959F1"/>
    <w:rsid w:val="00D96468"/>
    <w:rsid w:val="00D973CC"/>
    <w:rsid w:val="00D97AC5"/>
    <w:rsid w:val="00DA04AC"/>
    <w:rsid w:val="00DA084A"/>
    <w:rsid w:val="00DA0BB5"/>
    <w:rsid w:val="00DA1182"/>
    <w:rsid w:val="00DA1BA6"/>
    <w:rsid w:val="00DA1C25"/>
    <w:rsid w:val="00DA1C72"/>
    <w:rsid w:val="00DA1CB2"/>
    <w:rsid w:val="00DA2A57"/>
    <w:rsid w:val="00DA2A9B"/>
    <w:rsid w:val="00DA361F"/>
    <w:rsid w:val="00DA3C19"/>
    <w:rsid w:val="00DA3D55"/>
    <w:rsid w:val="00DA49D9"/>
    <w:rsid w:val="00DA4E88"/>
    <w:rsid w:val="00DA5222"/>
    <w:rsid w:val="00DA5418"/>
    <w:rsid w:val="00DA7247"/>
    <w:rsid w:val="00DB018F"/>
    <w:rsid w:val="00DB1660"/>
    <w:rsid w:val="00DB29D8"/>
    <w:rsid w:val="00DB2B7A"/>
    <w:rsid w:val="00DB3B51"/>
    <w:rsid w:val="00DB4541"/>
    <w:rsid w:val="00DB56B0"/>
    <w:rsid w:val="00DB6240"/>
    <w:rsid w:val="00DB7570"/>
    <w:rsid w:val="00DB77ED"/>
    <w:rsid w:val="00DC0033"/>
    <w:rsid w:val="00DC00EB"/>
    <w:rsid w:val="00DC00F9"/>
    <w:rsid w:val="00DC06DC"/>
    <w:rsid w:val="00DC13D5"/>
    <w:rsid w:val="00DC20B4"/>
    <w:rsid w:val="00DC568F"/>
    <w:rsid w:val="00DC71F7"/>
    <w:rsid w:val="00DD0441"/>
    <w:rsid w:val="00DD1648"/>
    <w:rsid w:val="00DD17C7"/>
    <w:rsid w:val="00DD291F"/>
    <w:rsid w:val="00DD37A2"/>
    <w:rsid w:val="00DD3BD8"/>
    <w:rsid w:val="00DD3E0A"/>
    <w:rsid w:val="00DD41E1"/>
    <w:rsid w:val="00DD4AD8"/>
    <w:rsid w:val="00DD5228"/>
    <w:rsid w:val="00DD6256"/>
    <w:rsid w:val="00DD73EE"/>
    <w:rsid w:val="00DE0E67"/>
    <w:rsid w:val="00DE1127"/>
    <w:rsid w:val="00DE1270"/>
    <w:rsid w:val="00DE31ED"/>
    <w:rsid w:val="00DE37F7"/>
    <w:rsid w:val="00DE3F05"/>
    <w:rsid w:val="00DE4CD4"/>
    <w:rsid w:val="00DE4F45"/>
    <w:rsid w:val="00DE5D68"/>
    <w:rsid w:val="00DE605C"/>
    <w:rsid w:val="00DE6AFB"/>
    <w:rsid w:val="00DE6F7F"/>
    <w:rsid w:val="00DE7FA0"/>
    <w:rsid w:val="00DF09C1"/>
    <w:rsid w:val="00DF0E4C"/>
    <w:rsid w:val="00DF1C3E"/>
    <w:rsid w:val="00DF1E78"/>
    <w:rsid w:val="00DF2088"/>
    <w:rsid w:val="00DF26D6"/>
    <w:rsid w:val="00DF27BF"/>
    <w:rsid w:val="00DF3AC5"/>
    <w:rsid w:val="00DF3CDA"/>
    <w:rsid w:val="00DF5DEB"/>
    <w:rsid w:val="00DF674F"/>
    <w:rsid w:val="00DF6BDC"/>
    <w:rsid w:val="00DF7672"/>
    <w:rsid w:val="00DF7738"/>
    <w:rsid w:val="00E017EE"/>
    <w:rsid w:val="00E01D40"/>
    <w:rsid w:val="00E04F41"/>
    <w:rsid w:val="00E05C82"/>
    <w:rsid w:val="00E06994"/>
    <w:rsid w:val="00E06C3D"/>
    <w:rsid w:val="00E07AE0"/>
    <w:rsid w:val="00E101D8"/>
    <w:rsid w:val="00E111CF"/>
    <w:rsid w:val="00E1178D"/>
    <w:rsid w:val="00E121DE"/>
    <w:rsid w:val="00E12264"/>
    <w:rsid w:val="00E13715"/>
    <w:rsid w:val="00E13A79"/>
    <w:rsid w:val="00E13CE4"/>
    <w:rsid w:val="00E13D8D"/>
    <w:rsid w:val="00E13DB4"/>
    <w:rsid w:val="00E13F1C"/>
    <w:rsid w:val="00E15C6A"/>
    <w:rsid w:val="00E16541"/>
    <w:rsid w:val="00E16F3E"/>
    <w:rsid w:val="00E171F9"/>
    <w:rsid w:val="00E20058"/>
    <w:rsid w:val="00E20276"/>
    <w:rsid w:val="00E218A1"/>
    <w:rsid w:val="00E22829"/>
    <w:rsid w:val="00E237EC"/>
    <w:rsid w:val="00E2499A"/>
    <w:rsid w:val="00E24C6E"/>
    <w:rsid w:val="00E25B6C"/>
    <w:rsid w:val="00E2702F"/>
    <w:rsid w:val="00E271D8"/>
    <w:rsid w:val="00E272A5"/>
    <w:rsid w:val="00E27331"/>
    <w:rsid w:val="00E27467"/>
    <w:rsid w:val="00E2775A"/>
    <w:rsid w:val="00E27C92"/>
    <w:rsid w:val="00E3020F"/>
    <w:rsid w:val="00E31928"/>
    <w:rsid w:val="00E31C11"/>
    <w:rsid w:val="00E31CE4"/>
    <w:rsid w:val="00E31FC1"/>
    <w:rsid w:val="00E3213F"/>
    <w:rsid w:val="00E32202"/>
    <w:rsid w:val="00E32245"/>
    <w:rsid w:val="00E33737"/>
    <w:rsid w:val="00E3489E"/>
    <w:rsid w:val="00E34B79"/>
    <w:rsid w:val="00E34FAF"/>
    <w:rsid w:val="00E3548B"/>
    <w:rsid w:val="00E35712"/>
    <w:rsid w:val="00E367C6"/>
    <w:rsid w:val="00E40645"/>
    <w:rsid w:val="00E410D1"/>
    <w:rsid w:val="00E4201A"/>
    <w:rsid w:val="00E427C0"/>
    <w:rsid w:val="00E42B33"/>
    <w:rsid w:val="00E42E06"/>
    <w:rsid w:val="00E42E8E"/>
    <w:rsid w:val="00E44244"/>
    <w:rsid w:val="00E442A2"/>
    <w:rsid w:val="00E44846"/>
    <w:rsid w:val="00E46FF5"/>
    <w:rsid w:val="00E4732F"/>
    <w:rsid w:val="00E47530"/>
    <w:rsid w:val="00E50691"/>
    <w:rsid w:val="00E50A3B"/>
    <w:rsid w:val="00E50FCA"/>
    <w:rsid w:val="00E510A7"/>
    <w:rsid w:val="00E51205"/>
    <w:rsid w:val="00E512A5"/>
    <w:rsid w:val="00E518C0"/>
    <w:rsid w:val="00E51A18"/>
    <w:rsid w:val="00E51BAC"/>
    <w:rsid w:val="00E524E5"/>
    <w:rsid w:val="00E52C74"/>
    <w:rsid w:val="00E53120"/>
    <w:rsid w:val="00E532D6"/>
    <w:rsid w:val="00E53707"/>
    <w:rsid w:val="00E5378B"/>
    <w:rsid w:val="00E53EA4"/>
    <w:rsid w:val="00E5408B"/>
    <w:rsid w:val="00E54BEF"/>
    <w:rsid w:val="00E555C2"/>
    <w:rsid w:val="00E5569D"/>
    <w:rsid w:val="00E5583B"/>
    <w:rsid w:val="00E55FA2"/>
    <w:rsid w:val="00E560DB"/>
    <w:rsid w:val="00E57437"/>
    <w:rsid w:val="00E6070A"/>
    <w:rsid w:val="00E60842"/>
    <w:rsid w:val="00E61568"/>
    <w:rsid w:val="00E61AA5"/>
    <w:rsid w:val="00E623DB"/>
    <w:rsid w:val="00E62C88"/>
    <w:rsid w:val="00E6374A"/>
    <w:rsid w:val="00E63A64"/>
    <w:rsid w:val="00E63BCC"/>
    <w:rsid w:val="00E6452B"/>
    <w:rsid w:val="00E653DC"/>
    <w:rsid w:val="00E65403"/>
    <w:rsid w:val="00E65B14"/>
    <w:rsid w:val="00E663BE"/>
    <w:rsid w:val="00E66D0E"/>
    <w:rsid w:val="00E6736C"/>
    <w:rsid w:val="00E709E3"/>
    <w:rsid w:val="00E714BB"/>
    <w:rsid w:val="00E71848"/>
    <w:rsid w:val="00E72A16"/>
    <w:rsid w:val="00E7333A"/>
    <w:rsid w:val="00E737AC"/>
    <w:rsid w:val="00E740F3"/>
    <w:rsid w:val="00E74E5B"/>
    <w:rsid w:val="00E753BB"/>
    <w:rsid w:val="00E75AD6"/>
    <w:rsid w:val="00E76185"/>
    <w:rsid w:val="00E76403"/>
    <w:rsid w:val="00E764EA"/>
    <w:rsid w:val="00E7721A"/>
    <w:rsid w:val="00E77339"/>
    <w:rsid w:val="00E7778D"/>
    <w:rsid w:val="00E77DE1"/>
    <w:rsid w:val="00E80506"/>
    <w:rsid w:val="00E8176E"/>
    <w:rsid w:val="00E8206A"/>
    <w:rsid w:val="00E8388B"/>
    <w:rsid w:val="00E8489C"/>
    <w:rsid w:val="00E84B04"/>
    <w:rsid w:val="00E86A7F"/>
    <w:rsid w:val="00E86EDF"/>
    <w:rsid w:val="00E87028"/>
    <w:rsid w:val="00E87DAA"/>
    <w:rsid w:val="00E87F4D"/>
    <w:rsid w:val="00E909D0"/>
    <w:rsid w:val="00E9229C"/>
    <w:rsid w:val="00E92956"/>
    <w:rsid w:val="00E92D95"/>
    <w:rsid w:val="00E93663"/>
    <w:rsid w:val="00E93708"/>
    <w:rsid w:val="00E939D8"/>
    <w:rsid w:val="00E940D9"/>
    <w:rsid w:val="00E94A82"/>
    <w:rsid w:val="00E96BB0"/>
    <w:rsid w:val="00E96CDC"/>
    <w:rsid w:val="00E96ECE"/>
    <w:rsid w:val="00E9742B"/>
    <w:rsid w:val="00EA0632"/>
    <w:rsid w:val="00EA1269"/>
    <w:rsid w:val="00EA15F1"/>
    <w:rsid w:val="00EA26B3"/>
    <w:rsid w:val="00EA375D"/>
    <w:rsid w:val="00EA44F2"/>
    <w:rsid w:val="00EA502E"/>
    <w:rsid w:val="00EA5213"/>
    <w:rsid w:val="00EA6A70"/>
    <w:rsid w:val="00EA6EA3"/>
    <w:rsid w:val="00EA740F"/>
    <w:rsid w:val="00EA7462"/>
    <w:rsid w:val="00EA7FD9"/>
    <w:rsid w:val="00EB0101"/>
    <w:rsid w:val="00EB0999"/>
    <w:rsid w:val="00EB1103"/>
    <w:rsid w:val="00EB17B1"/>
    <w:rsid w:val="00EB37AB"/>
    <w:rsid w:val="00EB3DB6"/>
    <w:rsid w:val="00EB3E70"/>
    <w:rsid w:val="00EB465E"/>
    <w:rsid w:val="00EB4708"/>
    <w:rsid w:val="00EB4DC3"/>
    <w:rsid w:val="00EB51E4"/>
    <w:rsid w:val="00EB524E"/>
    <w:rsid w:val="00EB5403"/>
    <w:rsid w:val="00EB6356"/>
    <w:rsid w:val="00EB6672"/>
    <w:rsid w:val="00EB6EEB"/>
    <w:rsid w:val="00EB6F17"/>
    <w:rsid w:val="00EB7064"/>
    <w:rsid w:val="00EB752E"/>
    <w:rsid w:val="00EC1434"/>
    <w:rsid w:val="00EC183C"/>
    <w:rsid w:val="00EC1F53"/>
    <w:rsid w:val="00EC35CB"/>
    <w:rsid w:val="00EC3B30"/>
    <w:rsid w:val="00EC4CF4"/>
    <w:rsid w:val="00EC61CE"/>
    <w:rsid w:val="00EC69B7"/>
    <w:rsid w:val="00EC7CDB"/>
    <w:rsid w:val="00ED0201"/>
    <w:rsid w:val="00ED05C2"/>
    <w:rsid w:val="00ED09CC"/>
    <w:rsid w:val="00ED20D4"/>
    <w:rsid w:val="00ED5198"/>
    <w:rsid w:val="00ED53E9"/>
    <w:rsid w:val="00ED70FD"/>
    <w:rsid w:val="00ED740B"/>
    <w:rsid w:val="00EE0658"/>
    <w:rsid w:val="00EE12C8"/>
    <w:rsid w:val="00EE2AB9"/>
    <w:rsid w:val="00EE2D0F"/>
    <w:rsid w:val="00EE2E1E"/>
    <w:rsid w:val="00EE2FB0"/>
    <w:rsid w:val="00EE42C9"/>
    <w:rsid w:val="00EE6868"/>
    <w:rsid w:val="00EE791F"/>
    <w:rsid w:val="00EF0930"/>
    <w:rsid w:val="00EF1185"/>
    <w:rsid w:val="00EF11D1"/>
    <w:rsid w:val="00EF1FC1"/>
    <w:rsid w:val="00EF2045"/>
    <w:rsid w:val="00EF29A7"/>
    <w:rsid w:val="00EF2ABB"/>
    <w:rsid w:val="00EF2E65"/>
    <w:rsid w:val="00EF3942"/>
    <w:rsid w:val="00EF42DD"/>
    <w:rsid w:val="00EF4789"/>
    <w:rsid w:val="00EF530A"/>
    <w:rsid w:val="00EF5BAF"/>
    <w:rsid w:val="00EF6A64"/>
    <w:rsid w:val="00EF7629"/>
    <w:rsid w:val="00EF7B45"/>
    <w:rsid w:val="00F00A05"/>
    <w:rsid w:val="00F02044"/>
    <w:rsid w:val="00F02221"/>
    <w:rsid w:val="00F03997"/>
    <w:rsid w:val="00F04646"/>
    <w:rsid w:val="00F04685"/>
    <w:rsid w:val="00F04BC9"/>
    <w:rsid w:val="00F05939"/>
    <w:rsid w:val="00F06098"/>
    <w:rsid w:val="00F06C3C"/>
    <w:rsid w:val="00F06E66"/>
    <w:rsid w:val="00F073B9"/>
    <w:rsid w:val="00F107F1"/>
    <w:rsid w:val="00F11190"/>
    <w:rsid w:val="00F127B4"/>
    <w:rsid w:val="00F12CBD"/>
    <w:rsid w:val="00F13458"/>
    <w:rsid w:val="00F14F43"/>
    <w:rsid w:val="00F15CF7"/>
    <w:rsid w:val="00F17FC6"/>
    <w:rsid w:val="00F206D8"/>
    <w:rsid w:val="00F2138A"/>
    <w:rsid w:val="00F217BA"/>
    <w:rsid w:val="00F21A2F"/>
    <w:rsid w:val="00F22BD3"/>
    <w:rsid w:val="00F2323D"/>
    <w:rsid w:val="00F26553"/>
    <w:rsid w:val="00F30326"/>
    <w:rsid w:val="00F30B44"/>
    <w:rsid w:val="00F31DFE"/>
    <w:rsid w:val="00F324A6"/>
    <w:rsid w:val="00F330BD"/>
    <w:rsid w:val="00F33CD5"/>
    <w:rsid w:val="00F3417A"/>
    <w:rsid w:val="00F344E8"/>
    <w:rsid w:val="00F352D7"/>
    <w:rsid w:val="00F3539A"/>
    <w:rsid w:val="00F35954"/>
    <w:rsid w:val="00F35AB3"/>
    <w:rsid w:val="00F35D17"/>
    <w:rsid w:val="00F36729"/>
    <w:rsid w:val="00F37234"/>
    <w:rsid w:val="00F37254"/>
    <w:rsid w:val="00F414F7"/>
    <w:rsid w:val="00F4272D"/>
    <w:rsid w:val="00F43DAE"/>
    <w:rsid w:val="00F43E5D"/>
    <w:rsid w:val="00F45AAA"/>
    <w:rsid w:val="00F46337"/>
    <w:rsid w:val="00F46445"/>
    <w:rsid w:val="00F46C66"/>
    <w:rsid w:val="00F47689"/>
    <w:rsid w:val="00F47FD1"/>
    <w:rsid w:val="00F50CD2"/>
    <w:rsid w:val="00F5143A"/>
    <w:rsid w:val="00F5308A"/>
    <w:rsid w:val="00F535F3"/>
    <w:rsid w:val="00F53F96"/>
    <w:rsid w:val="00F540D4"/>
    <w:rsid w:val="00F5441F"/>
    <w:rsid w:val="00F54999"/>
    <w:rsid w:val="00F54AD3"/>
    <w:rsid w:val="00F54E23"/>
    <w:rsid w:val="00F553A5"/>
    <w:rsid w:val="00F56610"/>
    <w:rsid w:val="00F56996"/>
    <w:rsid w:val="00F569FB"/>
    <w:rsid w:val="00F56A83"/>
    <w:rsid w:val="00F57248"/>
    <w:rsid w:val="00F57922"/>
    <w:rsid w:val="00F57D51"/>
    <w:rsid w:val="00F601E8"/>
    <w:rsid w:val="00F60528"/>
    <w:rsid w:val="00F62144"/>
    <w:rsid w:val="00F6302E"/>
    <w:rsid w:val="00F634FA"/>
    <w:rsid w:val="00F63503"/>
    <w:rsid w:val="00F6362C"/>
    <w:rsid w:val="00F646B5"/>
    <w:rsid w:val="00F649C0"/>
    <w:rsid w:val="00F656AB"/>
    <w:rsid w:val="00F66589"/>
    <w:rsid w:val="00F6696B"/>
    <w:rsid w:val="00F66FBE"/>
    <w:rsid w:val="00F6774A"/>
    <w:rsid w:val="00F67B8C"/>
    <w:rsid w:val="00F67DC8"/>
    <w:rsid w:val="00F7017E"/>
    <w:rsid w:val="00F703B2"/>
    <w:rsid w:val="00F70B30"/>
    <w:rsid w:val="00F71841"/>
    <w:rsid w:val="00F72027"/>
    <w:rsid w:val="00F733DC"/>
    <w:rsid w:val="00F74937"/>
    <w:rsid w:val="00F74AB5"/>
    <w:rsid w:val="00F74CFA"/>
    <w:rsid w:val="00F74D75"/>
    <w:rsid w:val="00F75799"/>
    <w:rsid w:val="00F75B4B"/>
    <w:rsid w:val="00F7602A"/>
    <w:rsid w:val="00F76351"/>
    <w:rsid w:val="00F773A0"/>
    <w:rsid w:val="00F77AD9"/>
    <w:rsid w:val="00F80024"/>
    <w:rsid w:val="00F81B82"/>
    <w:rsid w:val="00F81CFD"/>
    <w:rsid w:val="00F8342B"/>
    <w:rsid w:val="00F846F6"/>
    <w:rsid w:val="00F84716"/>
    <w:rsid w:val="00F85178"/>
    <w:rsid w:val="00F857E9"/>
    <w:rsid w:val="00F86170"/>
    <w:rsid w:val="00F861EA"/>
    <w:rsid w:val="00F862B9"/>
    <w:rsid w:val="00F86DF3"/>
    <w:rsid w:val="00F871C7"/>
    <w:rsid w:val="00F87BD0"/>
    <w:rsid w:val="00F87E58"/>
    <w:rsid w:val="00F87FD5"/>
    <w:rsid w:val="00F91C44"/>
    <w:rsid w:val="00F930AE"/>
    <w:rsid w:val="00F94605"/>
    <w:rsid w:val="00F9485A"/>
    <w:rsid w:val="00F95D59"/>
    <w:rsid w:val="00F97339"/>
    <w:rsid w:val="00FA01FF"/>
    <w:rsid w:val="00FA09EC"/>
    <w:rsid w:val="00FA0DB6"/>
    <w:rsid w:val="00FA1098"/>
    <w:rsid w:val="00FA1536"/>
    <w:rsid w:val="00FA1795"/>
    <w:rsid w:val="00FA224B"/>
    <w:rsid w:val="00FA304C"/>
    <w:rsid w:val="00FA31BF"/>
    <w:rsid w:val="00FA4139"/>
    <w:rsid w:val="00FA415F"/>
    <w:rsid w:val="00FA458A"/>
    <w:rsid w:val="00FA502F"/>
    <w:rsid w:val="00FA503A"/>
    <w:rsid w:val="00FA514C"/>
    <w:rsid w:val="00FA64C1"/>
    <w:rsid w:val="00FA73F2"/>
    <w:rsid w:val="00FA7945"/>
    <w:rsid w:val="00FB0C40"/>
    <w:rsid w:val="00FB2425"/>
    <w:rsid w:val="00FB4B1F"/>
    <w:rsid w:val="00FB4DE7"/>
    <w:rsid w:val="00FB5776"/>
    <w:rsid w:val="00FB6367"/>
    <w:rsid w:val="00FB6941"/>
    <w:rsid w:val="00FB6C49"/>
    <w:rsid w:val="00FB7590"/>
    <w:rsid w:val="00FB7A2C"/>
    <w:rsid w:val="00FC033C"/>
    <w:rsid w:val="00FC0616"/>
    <w:rsid w:val="00FC1187"/>
    <w:rsid w:val="00FC1B94"/>
    <w:rsid w:val="00FC3108"/>
    <w:rsid w:val="00FC4331"/>
    <w:rsid w:val="00FC5988"/>
    <w:rsid w:val="00FC76EF"/>
    <w:rsid w:val="00FC7FE4"/>
    <w:rsid w:val="00FD00E2"/>
    <w:rsid w:val="00FD01CC"/>
    <w:rsid w:val="00FD0713"/>
    <w:rsid w:val="00FD1C9E"/>
    <w:rsid w:val="00FD21DB"/>
    <w:rsid w:val="00FD2754"/>
    <w:rsid w:val="00FD3E37"/>
    <w:rsid w:val="00FD779D"/>
    <w:rsid w:val="00FE041D"/>
    <w:rsid w:val="00FE08F6"/>
    <w:rsid w:val="00FE0987"/>
    <w:rsid w:val="00FE0DD8"/>
    <w:rsid w:val="00FE16C0"/>
    <w:rsid w:val="00FE25A2"/>
    <w:rsid w:val="00FE2D53"/>
    <w:rsid w:val="00FE2E91"/>
    <w:rsid w:val="00FE5330"/>
    <w:rsid w:val="00FE6057"/>
    <w:rsid w:val="00FF10DD"/>
    <w:rsid w:val="00FF1810"/>
    <w:rsid w:val="00FF1C11"/>
    <w:rsid w:val="00FF23A6"/>
    <w:rsid w:val="00FF243E"/>
    <w:rsid w:val="00FF2876"/>
    <w:rsid w:val="00FF2B8B"/>
    <w:rsid w:val="00FF4282"/>
    <w:rsid w:val="00FF6A84"/>
    <w:rsid w:val="00FF7319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FFACE"/>
  <w15:docId w15:val="{B2F2D9AA-4E38-4A29-8C89-8EB12003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C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4A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4A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4A5A"/>
  </w:style>
  <w:style w:type="character" w:styleId="Hyperlink">
    <w:name w:val="Hyperlink"/>
    <w:basedOn w:val="DefaultParagraphFont"/>
    <w:rsid w:val="006108FA"/>
    <w:rPr>
      <w:color w:val="0000FF"/>
      <w:u w:val="single"/>
    </w:rPr>
  </w:style>
  <w:style w:type="character" w:styleId="CommentReference">
    <w:name w:val="annotation reference"/>
    <w:basedOn w:val="DefaultParagraphFont"/>
    <w:rsid w:val="00DA2A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A9B"/>
  </w:style>
  <w:style w:type="paragraph" w:styleId="CommentSubject">
    <w:name w:val="annotation subject"/>
    <w:basedOn w:val="CommentText"/>
    <w:next w:val="CommentText"/>
    <w:link w:val="CommentSubjectChar"/>
    <w:rsid w:val="00DA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A9B"/>
    <w:rPr>
      <w:b/>
      <w:bCs/>
    </w:rPr>
  </w:style>
  <w:style w:type="paragraph" w:styleId="BalloonText">
    <w:name w:val="Balloon Text"/>
    <w:basedOn w:val="Normal"/>
    <w:link w:val="BalloonTextChar"/>
    <w:rsid w:val="00DA2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065"/>
    <w:pPr>
      <w:ind w:left="720"/>
      <w:contextualSpacing/>
    </w:pPr>
  </w:style>
  <w:style w:type="character" w:customStyle="1" w:styleId="style39">
    <w:name w:val="style39"/>
    <w:basedOn w:val="DefaultParagraphFont"/>
    <w:rsid w:val="00EF5BAF"/>
  </w:style>
  <w:style w:type="paragraph" w:customStyle="1" w:styleId="Default">
    <w:name w:val="Default"/>
    <w:rsid w:val="00EA12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9139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1394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AE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A68F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D2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B208-0DC9-4F99-9E76-4AF1DD00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9895</Words>
  <Characters>56403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A. Minton CV</vt:lpstr>
    </vt:vector>
  </TitlesOfParts>
  <Company>Coastal Helicopters</Company>
  <LinksUpToDate>false</LinksUpToDate>
  <CharactersWithSpaces>66166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A. Minton CV</dc:title>
  <dc:creator>Elizabeth A. Minton</dc:creator>
  <cp:lastModifiedBy>Elizabeth A. Minton</cp:lastModifiedBy>
  <cp:revision>2</cp:revision>
  <cp:lastPrinted>2017-09-05T21:36:00Z</cp:lastPrinted>
  <dcterms:created xsi:type="dcterms:W3CDTF">2023-06-15T17:48:00Z</dcterms:created>
  <dcterms:modified xsi:type="dcterms:W3CDTF">2023-06-15T17:48:00Z</dcterms:modified>
</cp:coreProperties>
</file>