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29" w:rsidRPr="00111A9C" w:rsidRDefault="005D45D5" w:rsidP="000400D3">
      <w:pPr>
        <w:tabs>
          <w:tab w:val="center" w:pos="4680"/>
          <w:tab w:val="left" w:pos="8820"/>
        </w:tabs>
        <w:suppressAutoHyphens/>
        <w:ind w:left="360"/>
        <w:jc w:val="center"/>
        <w:outlineLvl w:val="0"/>
        <w:rPr>
          <w:rFonts w:ascii="Times New Roman" w:hAnsi="Times New Roman"/>
          <w:b/>
          <w:spacing w:val="-3"/>
          <w:szCs w:val="24"/>
        </w:rPr>
      </w:pPr>
      <w:r>
        <w:rPr>
          <w:rFonts w:ascii="Times New Roman" w:hAnsi="Times New Roman"/>
          <w:b/>
          <w:noProof/>
          <w:spacing w:val="-3"/>
          <w:szCs w:val="24"/>
        </w:rPr>
        <mc:AlternateContent>
          <mc:Choice Requires="wps">
            <w:drawing>
              <wp:anchor distT="0" distB="0" distL="114300" distR="114300" simplePos="0" relativeHeight="251658240" behindDoc="0" locked="0" layoutInCell="1" allowOverlap="1" wp14:anchorId="4D84C377">
                <wp:simplePos x="0" y="0"/>
                <wp:positionH relativeFrom="column">
                  <wp:posOffset>-32385</wp:posOffset>
                </wp:positionH>
                <wp:positionV relativeFrom="paragraph">
                  <wp:posOffset>8027670</wp:posOffset>
                </wp:positionV>
                <wp:extent cx="5800725" cy="38354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5B8" w:rsidRPr="00C47A9D" w:rsidRDefault="001C45B8" w:rsidP="00B47C13">
                            <w:pPr>
                              <w:rPr>
                                <w:rFonts w:ascii="Times New Roman" w:hAnsi="Times New Roman"/>
                                <w:i/>
                                <w:sz w:val="20"/>
                              </w:rPr>
                            </w:pPr>
                            <w:r>
                              <w:rPr>
                                <w:rFonts w:ascii="Times New Roman" w:hAnsi="Times New Roman"/>
                                <w:i/>
                                <w:sz w:val="20"/>
                              </w:rPr>
                              <w:t>MKT</w:t>
                            </w:r>
                            <w:r w:rsidR="007338E6">
                              <w:rPr>
                                <w:rFonts w:ascii="Times New Roman" w:hAnsi="Times New Roman"/>
                                <w:i/>
                                <w:sz w:val="20"/>
                              </w:rPr>
                              <w:t>3210</w:t>
                            </w:r>
                            <w:r w:rsidRPr="00C47A9D">
                              <w:rPr>
                                <w:rFonts w:ascii="Times New Roman" w:hAnsi="Times New Roman"/>
                                <w:i/>
                                <w:sz w:val="20"/>
                              </w:rPr>
                              <w:t xml:space="preserve"> is a required course in COB. Students must earn a grade of C or better in required courses in order to graduate. Students with a C- or lower will need to re-take this class and earn at least a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84C377" id="_x0000_t202" coordsize="21600,21600" o:spt="202" path="m,l,21600r21600,l21600,xe">
                <v:stroke joinstyle="miter"/>
                <v:path gradientshapeok="t" o:connecttype="rect"/>
              </v:shapetype>
              <v:shape id="Text Box 2" o:spid="_x0000_s1026" type="#_x0000_t202" style="position:absolute;left:0;text-align:left;margin-left:-2.55pt;margin-top:632.1pt;width:456.75pt;height:3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" stroked="f">
                <v:textbox style="mso-fit-shape-to-text:t">
                  <w:txbxContent>
                    <w:p w:rsidR="001C45B8" w:rsidRPr="00C47A9D" w:rsidRDefault="001C45B8" w:rsidP="00B47C13">
                      <w:pPr>
                        <w:rPr>
                          <w:rFonts w:ascii="Times New Roman" w:hAnsi="Times New Roman"/>
                          <w:i/>
                          <w:sz w:val="20"/>
                        </w:rPr>
                      </w:pPr>
                      <w:r>
                        <w:rPr>
                          <w:rFonts w:ascii="Times New Roman" w:hAnsi="Times New Roman"/>
                          <w:i/>
                          <w:sz w:val="20"/>
                        </w:rPr>
                        <w:t>MKT</w:t>
                      </w:r>
                      <w:r w:rsidR="007338E6">
                        <w:rPr>
                          <w:rFonts w:ascii="Times New Roman" w:hAnsi="Times New Roman"/>
                          <w:i/>
                          <w:sz w:val="20"/>
                        </w:rPr>
                        <w:t>3210</w:t>
                      </w:r>
                      <w:r w:rsidRPr="00C47A9D">
                        <w:rPr>
                          <w:rFonts w:ascii="Times New Roman" w:hAnsi="Times New Roman"/>
                          <w:i/>
                          <w:sz w:val="20"/>
                        </w:rPr>
                        <w:t xml:space="preserve"> is a required course in COB. Students must earn a grade of C or better in required courses in order to graduate. Students with a C- or lower will need to re-take this class and earn at least a C.</w:t>
                      </w:r>
                    </w:p>
                  </w:txbxContent>
                </v:textbox>
              </v:shape>
            </w:pict>
          </mc:Fallback>
        </mc:AlternateContent>
      </w:r>
      <w:r w:rsidR="00E534D5" w:rsidRPr="00111A9C">
        <w:rPr>
          <w:rFonts w:ascii="Times New Roman" w:hAnsi="Times New Roman"/>
          <w:b/>
          <w:spacing w:val="-3"/>
          <w:szCs w:val="24"/>
        </w:rPr>
        <w:t xml:space="preserve">MKT </w:t>
      </w:r>
      <w:r w:rsidR="00E108FA">
        <w:rPr>
          <w:rFonts w:ascii="Times New Roman" w:hAnsi="Times New Roman"/>
          <w:b/>
          <w:spacing w:val="-3"/>
          <w:szCs w:val="24"/>
        </w:rPr>
        <w:t>3210</w:t>
      </w:r>
      <w:r w:rsidR="00FE66EC" w:rsidRPr="00111A9C">
        <w:rPr>
          <w:rFonts w:ascii="Times New Roman" w:hAnsi="Times New Roman"/>
          <w:b/>
          <w:spacing w:val="-3"/>
          <w:szCs w:val="24"/>
        </w:rPr>
        <w:t xml:space="preserve">: </w:t>
      </w:r>
      <w:r w:rsidR="00E108FA">
        <w:rPr>
          <w:rFonts w:ascii="Times New Roman" w:hAnsi="Times New Roman"/>
          <w:b/>
          <w:spacing w:val="-3"/>
          <w:szCs w:val="24"/>
        </w:rPr>
        <w:t>Introduction to Marketing</w:t>
      </w:r>
    </w:p>
    <w:p w:rsidR="00FE66EC" w:rsidRPr="00111A9C" w:rsidRDefault="00A37604" w:rsidP="00FB2EC5">
      <w:pPr>
        <w:tabs>
          <w:tab w:val="center" w:pos="4680"/>
        </w:tabs>
        <w:suppressAutoHyphens/>
        <w:ind w:left="360"/>
        <w:jc w:val="center"/>
        <w:outlineLvl w:val="0"/>
        <w:rPr>
          <w:rFonts w:ascii="Times New Roman" w:hAnsi="Times New Roman"/>
          <w:spacing w:val="-3"/>
          <w:szCs w:val="24"/>
        </w:rPr>
      </w:pPr>
      <w:r>
        <w:rPr>
          <w:rFonts w:ascii="Times New Roman" w:hAnsi="Times New Roman"/>
          <w:spacing w:val="-3"/>
          <w:szCs w:val="24"/>
        </w:rPr>
        <w:t>Spring 2018</w:t>
      </w:r>
    </w:p>
    <w:p w:rsidR="00FE66EC" w:rsidRPr="00111A9C" w:rsidRDefault="00FE66EC" w:rsidP="00FE66EC">
      <w:pPr>
        <w:tabs>
          <w:tab w:val="center" w:pos="4680"/>
        </w:tabs>
        <w:suppressAutoHyphens/>
        <w:ind w:left="360"/>
        <w:jc w:val="center"/>
        <w:rPr>
          <w:rFonts w:ascii="Times New Roman" w:hAnsi="Times New Roman"/>
          <w:spacing w:val="-3"/>
          <w:szCs w:val="24"/>
        </w:rPr>
      </w:pPr>
    </w:p>
    <w:p w:rsidR="000F1129" w:rsidRPr="00111A9C" w:rsidRDefault="00E534D5" w:rsidP="00540EF2">
      <w:pPr>
        <w:tabs>
          <w:tab w:val="left" w:pos="-720"/>
          <w:tab w:val="left" w:pos="0"/>
          <w:tab w:val="left" w:pos="720"/>
          <w:tab w:val="left" w:pos="1440"/>
          <w:tab w:val="left" w:pos="1710"/>
          <w:tab w:val="left" w:pos="1980"/>
        </w:tabs>
        <w:suppressAutoHyphens/>
        <w:ind w:left="2160" w:hanging="2160"/>
        <w:rPr>
          <w:rFonts w:ascii="Times New Roman" w:hAnsi="Times New Roman"/>
          <w:spacing w:val="-3"/>
          <w:szCs w:val="24"/>
        </w:rPr>
      </w:pPr>
      <w:r w:rsidRPr="00111A9C">
        <w:rPr>
          <w:rFonts w:ascii="Times New Roman" w:hAnsi="Times New Roman"/>
          <w:b/>
          <w:spacing w:val="-3"/>
          <w:szCs w:val="24"/>
        </w:rPr>
        <w:t>Professor</w:t>
      </w:r>
      <w:r w:rsidR="000F1129" w:rsidRPr="00111A9C">
        <w:rPr>
          <w:rFonts w:ascii="Times New Roman" w:hAnsi="Times New Roman"/>
          <w:spacing w:val="-3"/>
          <w:szCs w:val="24"/>
        </w:rPr>
        <w:t xml:space="preserve">:  </w:t>
      </w:r>
      <w:r w:rsidR="000F1129" w:rsidRPr="00111A9C">
        <w:rPr>
          <w:rFonts w:ascii="Times New Roman" w:hAnsi="Times New Roman"/>
          <w:spacing w:val="-3"/>
          <w:szCs w:val="24"/>
        </w:rPr>
        <w:tab/>
      </w:r>
      <w:r w:rsidR="000F1129" w:rsidRPr="00111A9C">
        <w:rPr>
          <w:rFonts w:ascii="Times New Roman" w:hAnsi="Times New Roman"/>
          <w:spacing w:val="-3"/>
          <w:szCs w:val="24"/>
        </w:rPr>
        <w:tab/>
      </w:r>
      <w:r w:rsidR="00540EF2" w:rsidRPr="00111A9C">
        <w:rPr>
          <w:rFonts w:ascii="Times New Roman" w:hAnsi="Times New Roman"/>
          <w:spacing w:val="-3"/>
          <w:szCs w:val="24"/>
        </w:rPr>
        <w:tab/>
      </w:r>
      <w:r w:rsidR="00540EF2" w:rsidRPr="00111A9C">
        <w:rPr>
          <w:rFonts w:ascii="Times New Roman" w:hAnsi="Times New Roman"/>
          <w:spacing w:val="-3"/>
          <w:szCs w:val="24"/>
        </w:rPr>
        <w:tab/>
      </w:r>
      <w:r w:rsidR="000F1129" w:rsidRPr="00111A9C">
        <w:rPr>
          <w:rFonts w:ascii="Times New Roman" w:hAnsi="Times New Roman"/>
          <w:spacing w:val="-3"/>
          <w:szCs w:val="24"/>
        </w:rPr>
        <w:t xml:space="preserve">Elizabeth </w:t>
      </w:r>
      <w:r w:rsidR="00DB55E6" w:rsidRPr="00111A9C">
        <w:rPr>
          <w:rFonts w:ascii="Times New Roman" w:hAnsi="Times New Roman"/>
          <w:spacing w:val="-3"/>
          <w:szCs w:val="24"/>
        </w:rPr>
        <w:t>Minton</w:t>
      </w:r>
      <w:r w:rsidR="000A08E9" w:rsidRPr="00111A9C">
        <w:rPr>
          <w:rFonts w:ascii="Times New Roman" w:hAnsi="Times New Roman"/>
          <w:spacing w:val="-3"/>
          <w:szCs w:val="24"/>
        </w:rPr>
        <w:t>, Ph.D.</w:t>
      </w:r>
    </w:p>
    <w:p w:rsidR="00FE66EC" w:rsidRPr="001E4B52" w:rsidRDefault="00FE66EC" w:rsidP="00FE66EC">
      <w:pPr>
        <w:tabs>
          <w:tab w:val="left" w:pos="-720"/>
          <w:tab w:val="left" w:pos="0"/>
          <w:tab w:val="left" w:pos="720"/>
          <w:tab w:val="left" w:pos="1440"/>
          <w:tab w:val="left" w:pos="1710"/>
        </w:tabs>
        <w:suppressAutoHyphens/>
        <w:ind w:left="2160" w:hanging="2160"/>
        <w:rPr>
          <w:rFonts w:ascii="Times New Roman" w:hAnsi="Times New Roman"/>
          <w:i/>
          <w:spacing w:val="-3"/>
          <w:szCs w:val="24"/>
        </w:rPr>
      </w:pPr>
      <w:r w:rsidRPr="00111A9C">
        <w:rPr>
          <w:rFonts w:ascii="Times New Roman" w:hAnsi="Times New Roman"/>
          <w:b/>
          <w:spacing w:val="-3"/>
          <w:szCs w:val="24"/>
        </w:rPr>
        <w:t>Email</w:t>
      </w:r>
      <w:r w:rsidRPr="00111A9C">
        <w:rPr>
          <w:rFonts w:ascii="Times New Roman" w:hAnsi="Times New Roman"/>
          <w:spacing w:val="-3"/>
          <w:szCs w:val="24"/>
        </w:rPr>
        <w:t>:</w:t>
      </w:r>
      <w:r w:rsidRPr="00111A9C">
        <w:rPr>
          <w:rFonts w:ascii="Times New Roman" w:hAnsi="Times New Roman"/>
          <w:spacing w:val="-3"/>
          <w:szCs w:val="24"/>
        </w:rPr>
        <w:tab/>
      </w:r>
      <w:r w:rsidRPr="00111A9C">
        <w:rPr>
          <w:rFonts w:ascii="Times New Roman" w:hAnsi="Times New Roman"/>
          <w:spacing w:val="-3"/>
          <w:szCs w:val="24"/>
        </w:rPr>
        <w:tab/>
      </w:r>
      <w:r w:rsidRPr="00111A9C">
        <w:rPr>
          <w:rFonts w:ascii="Times New Roman" w:hAnsi="Times New Roman"/>
          <w:spacing w:val="-3"/>
          <w:szCs w:val="24"/>
        </w:rPr>
        <w:tab/>
      </w:r>
      <w:r w:rsidR="00540EF2" w:rsidRPr="00111A9C">
        <w:rPr>
          <w:rFonts w:ascii="Times New Roman" w:hAnsi="Times New Roman"/>
          <w:spacing w:val="-3"/>
          <w:szCs w:val="24"/>
        </w:rPr>
        <w:tab/>
      </w:r>
      <w:r w:rsidR="008E057D" w:rsidRPr="001E4B52">
        <w:rPr>
          <w:rFonts w:ascii="Times New Roman" w:hAnsi="Times New Roman"/>
          <w:spacing w:val="-3"/>
          <w:szCs w:val="24"/>
        </w:rPr>
        <w:t>eminton@uwyo.edu</w:t>
      </w:r>
      <w:r w:rsidR="00492F68" w:rsidRPr="001E4B52">
        <w:rPr>
          <w:rFonts w:ascii="Times New Roman" w:hAnsi="Times New Roman"/>
          <w:spacing w:val="-3"/>
          <w:szCs w:val="24"/>
        </w:rPr>
        <w:t xml:space="preserve"> </w:t>
      </w:r>
      <w:r w:rsidR="00492F68" w:rsidRPr="001E4B52">
        <w:rPr>
          <w:rFonts w:ascii="Times New Roman" w:hAnsi="Times New Roman"/>
          <w:i/>
          <w:spacing w:val="-3"/>
          <w:szCs w:val="24"/>
        </w:rPr>
        <w:t>(preferred over phone)</w:t>
      </w:r>
    </w:p>
    <w:p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b/>
          <w:spacing w:val="-3"/>
          <w:szCs w:val="24"/>
        </w:rPr>
      </w:pPr>
      <w:r w:rsidRPr="001E4B52">
        <w:rPr>
          <w:rFonts w:ascii="Times New Roman" w:hAnsi="Times New Roman"/>
          <w:b/>
          <w:spacing w:val="-3"/>
          <w:szCs w:val="24"/>
        </w:rPr>
        <w:t>Office:</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6909C9" w:rsidRPr="001E4B52">
        <w:rPr>
          <w:rFonts w:ascii="Times New Roman" w:hAnsi="Times New Roman"/>
          <w:spacing w:val="-3"/>
          <w:szCs w:val="24"/>
        </w:rPr>
        <w:t>BU 3</w:t>
      </w:r>
      <w:r w:rsidR="006409EF">
        <w:rPr>
          <w:rFonts w:ascii="Times New Roman" w:hAnsi="Times New Roman"/>
          <w:spacing w:val="-3"/>
          <w:szCs w:val="24"/>
        </w:rPr>
        <w:t>45</w:t>
      </w:r>
    </w:p>
    <w:p w:rsidR="00762D2A" w:rsidRPr="001E4B52" w:rsidRDefault="00762D2A"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E4B52">
        <w:rPr>
          <w:rFonts w:ascii="Times New Roman" w:hAnsi="Times New Roman"/>
          <w:b/>
          <w:spacing w:val="-3"/>
          <w:szCs w:val="24"/>
        </w:rPr>
        <w:t>Office Hours:</w:t>
      </w:r>
      <w:r w:rsidRPr="001E4B52">
        <w:rPr>
          <w:rFonts w:ascii="Times New Roman" w:hAnsi="Times New Roman"/>
          <w:b/>
          <w:spacing w:val="-3"/>
          <w:szCs w:val="24"/>
        </w:rPr>
        <w:tab/>
      </w:r>
      <w:r w:rsidRPr="001E4B52">
        <w:rPr>
          <w:rFonts w:ascii="Times New Roman" w:hAnsi="Times New Roman"/>
          <w:b/>
          <w:spacing w:val="-3"/>
          <w:szCs w:val="24"/>
        </w:rPr>
        <w:tab/>
      </w:r>
      <w:r w:rsidRPr="001E4B52">
        <w:rPr>
          <w:rFonts w:ascii="Times New Roman" w:hAnsi="Times New Roman"/>
          <w:b/>
          <w:spacing w:val="-3"/>
          <w:szCs w:val="24"/>
        </w:rPr>
        <w:tab/>
      </w:r>
      <w:r w:rsidR="00A37604">
        <w:rPr>
          <w:rFonts w:ascii="Times New Roman" w:hAnsi="Times New Roman"/>
          <w:spacing w:val="-3"/>
          <w:szCs w:val="24"/>
        </w:rPr>
        <w:t>Tuesday</w:t>
      </w:r>
      <w:r w:rsidR="00F52CDE">
        <w:rPr>
          <w:rFonts w:ascii="Times New Roman" w:hAnsi="Times New Roman"/>
          <w:spacing w:val="-3"/>
          <w:szCs w:val="24"/>
        </w:rPr>
        <w:t xml:space="preserve"> &amp; </w:t>
      </w:r>
      <w:r w:rsidR="00A37604">
        <w:rPr>
          <w:rFonts w:ascii="Times New Roman" w:hAnsi="Times New Roman"/>
          <w:spacing w:val="-3"/>
          <w:szCs w:val="24"/>
        </w:rPr>
        <w:t>Thursday</w:t>
      </w:r>
      <w:r w:rsidR="00F52CDE" w:rsidRPr="001E4B52">
        <w:rPr>
          <w:rFonts w:ascii="Times New Roman" w:hAnsi="Times New Roman"/>
          <w:spacing w:val="-3"/>
          <w:szCs w:val="24"/>
        </w:rPr>
        <w:t xml:space="preserve"> </w:t>
      </w:r>
      <w:r w:rsidR="00F52CDE">
        <w:rPr>
          <w:rFonts w:ascii="Times New Roman" w:hAnsi="Times New Roman"/>
          <w:spacing w:val="-3"/>
          <w:szCs w:val="24"/>
        </w:rPr>
        <w:t>12:20-1:50pm</w:t>
      </w:r>
    </w:p>
    <w:p w:rsidR="000F1129" w:rsidRPr="00111A9C" w:rsidRDefault="000F1129" w:rsidP="000F1129">
      <w:pP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E4B52">
        <w:rPr>
          <w:rFonts w:ascii="Times New Roman" w:hAnsi="Times New Roman"/>
          <w:b/>
          <w:spacing w:val="-3"/>
          <w:szCs w:val="24"/>
        </w:rPr>
        <w:t>Phone</w:t>
      </w:r>
      <w:r w:rsidRPr="001E4B52">
        <w:rPr>
          <w:rFonts w:ascii="Times New Roman" w:hAnsi="Times New Roman"/>
          <w:spacing w:val="-3"/>
          <w:szCs w:val="24"/>
        </w:rPr>
        <w:t>:</w:t>
      </w:r>
      <w:r w:rsidRPr="001E4B52">
        <w:rPr>
          <w:rFonts w:ascii="Times New Roman" w:hAnsi="Times New Roman"/>
          <w:spacing w:val="-3"/>
          <w:szCs w:val="24"/>
        </w:rPr>
        <w:tab/>
      </w:r>
      <w:r w:rsidRPr="001E4B52">
        <w:rPr>
          <w:rFonts w:ascii="Times New Roman" w:hAnsi="Times New Roman"/>
          <w:spacing w:val="-3"/>
          <w:szCs w:val="24"/>
        </w:rPr>
        <w:tab/>
      </w:r>
      <w:r w:rsidRPr="001E4B52">
        <w:rPr>
          <w:rFonts w:ascii="Times New Roman" w:hAnsi="Times New Roman"/>
          <w:spacing w:val="-3"/>
          <w:szCs w:val="24"/>
        </w:rPr>
        <w:tab/>
      </w:r>
      <w:r w:rsidR="00540EF2" w:rsidRPr="001E4B52">
        <w:rPr>
          <w:rFonts w:ascii="Times New Roman" w:hAnsi="Times New Roman"/>
          <w:spacing w:val="-3"/>
          <w:szCs w:val="24"/>
        </w:rPr>
        <w:tab/>
      </w:r>
      <w:r w:rsidR="00D73C55" w:rsidRPr="001E4B52">
        <w:rPr>
          <w:rFonts w:ascii="Times New Roman" w:hAnsi="Times New Roman"/>
          <w:spacing w:val="-3"/>
          <w:szCs w:val="24"/>
        </w:rPr>
        <w:t>307-</w:t>
      </w:r>
      <w:r w:rsidR="00D73C55" w:rsidRPr="00111A9C">
        <w:rPr>
          <w:rFonts w:ascii="Times New Roman" w:hAnsi="Times New Roman"/>
          <w:spacing w:val="-3"/>
          <w:szCs w:val="24"/>
        </w:rPr>
        <w:t>766-3616</w:t>
      </w:r>
    </w:p>
    <w:p w:rsidR="000F1129" w:rsidRPr="00111A9C" w:rsidRDefault="00762D2A" w:rsidP="00FE66EC">
      <w:pPr>
        <w:pBdr>
          <w:bottom w:val="double" w:sz="4" w:space="6" w:color="auto"/>
        </w:pBdr>
        <w:tabs>
          <w:tab w:val="left" w:pos="-720"/>
          <w:tab w:val="left" w:pos="0"/>
          <w:tab w:val="left" w:pos="720"/>
          <w:tab w:val="left" w:pos="1440"/>
          <w:tab w:val="left" w:pos="1710"/>
        </w:tabs>
        <w:suppressAutoHyphens/>
        <w:ind w:left="2160" w:hanging="2160"/>
        <w:rPr>
          <w:rFonts w:ascii="Times New Roman" w:hAnsi="Times New Roman"/>
          <w:spacing w:val="-3"/>
          <w:szCs w:val="24"/>
        </w:rPr>
      </w:pPr>
      <w:r w:rsidRPr="00111A9C">
        <w:rPr>
          <w:rFonts w:ascii="Times New Roman" w:hAnsi="Times New Roman"/>
          <w:b/>
          <w:spacing w:val="-3"/>
          <w:szCs w:val="24"/>
        </w:rPr>
        <w:t>Class Meetings</w:t>
      </w:r>
      <w:r w:rsidR="00540EF2" w:rsidRPr="00111A9C">
        <w:rPr>
          <w:rFonts w:ascii="Times New Roman" w:hAnsi="Times New Roman"/>
          <w:spacing w:val="-3"/>
          <w:szCs w:val="24"/>
        </w:rPr>
        <w:t>:</w:t>
      </w:r>
      <w:r w:rsidR="00796884" w:rsidRPr="00111A9C">
        <w:rPr>
          <w:rFonts w:ascii="Times New Roman" w:hAnsi="Times New Roman"/>
          <w:spacing w:val="-3"/>
          <w:szCs w:val="24"/>
        </w:rPr>
        <w:tab/>
      </w:r>
      <w:r w:rsidR="00796884" w:rsidRPr="00111A9C">
        <w:rPr>
          <w:rFonts w:ascii="Times New Roman" w:hAnsi="Times New Roman"/>
          <w:spacing w:val="-3"/>
          <w:szCs w:val="24"/>
        </w:rPr>
        <w:tab/>
      </w:r>
      <w:r w:rsidR="00E108FA">
        <w:rPr>
          <w:rFonts w:ascii="Times New Roman" w:hAnsi="Times New Roman"/>
          <w:spacing w:val="-3"/>
          <w:szCs w:val="24"/>
        </w:rPr>
        <w:t>Monday, Wednesday, &amp; Friday</w:t>
      </w:r>
      <w:r w:rsidR="00F52CDE">
        <w:rPr>
          <w:rFonts w:ascii="Times New Roman" w:hAnsi="Times New Roman"/>
          <w:spacing w:val="-3"/>
          <w:szCs w:val="24"/>
        </w:rPr>
        <w:t xml:space="preserve"> 1</w:t>
      </w:r>
      <w:r w:rsidR="00E108FA">
        <w:rPr>
          <w:rFonts w:ascii="Times New Roman" w:hAnsi="Times New Roman"/>
          <w:spacing w:val="-3"/>
          <w:szCs w:val="24"/>
        </w:rPr>
        <w:t>0</w:t>
      </w:r>
      <w:r w:rsidR="00F52CDE">
        <w:rPr>
          <w:rFonts w:ascii="Times New Roman" w:hAnsi="Times New Roman"/>
          <w:spacing w:val="-3"/>
          <w:szCs w:val="24"/>
        </w:rPr>
        <w:t>:00am-</w:t>
      </w:r>
      <w:r w:rsidR="00E108FA">
        <w:rPr>
          <w:rFonts w:ascii="Times New Roman" w:hAnsi="Times New Roman"/>
          <w:spacing w:val="-3"/>
          <w:szCs w:val="24"/>
        </w:rPr>
        <w:t>10:50a</w:t>
      </w:r>
      <w:r w:rsidR="00A01D47">
        <w:rPr>
          <w:rFonts w:ascii="Times New Roman" w:hAnsi="Times New Roman"/>
          <w:spacing w:val="-3"/>
          <w:szCs w:val="24"/>
        </w:rPr>
        <w:t>m</w:t>
      </w:r>
      <w:r w:rsidR="00A37604">
        <w:rPr>
          <w:rFonts w:ascii="Times New Roman" w:hAnsi="Times New Roman"/>
          <w:spacing w:val="-3"/>
          <w:szCs w:val="24"/>
        </w:rPr>
        <w:t xml:space="preserve">; </w:t>
      </w:r>
      <w:r w:rsidR="00E108FA">
        <w:rPr>
          <w:rFonts w:ascii="Times New Roman" w:hAnsi="Times New Roman"/>
          <w:spacing w:val="-3"/>
          <w:szCs w:val="24"/>
        </w:rPr>
        <w:t>Auditorium</w:t>
      </w:r>
    </w:p>
    <w:p w:rsidR="000F1129" w:rsidRPr="00111A9C" w:rsidRDefault="000F1129" w:rsidP="000F1129">
      <w:pPr>
        <w:tabs>
          <w:tab w:val="left" w:pos="-720"/>
        </w:tabs>
        <w:suppressAutoHyphens/>
        <w:rPr>
          <w:rFonts w:ascii="Times New Roman" w:hAnsi="Times New Roman"/>
          <w:spacing w:val="-3"/>
          <w:szCs w:val="24"/>
        </w:rPr>
      </w:pPr>
    </w:p>
    <w:p w:rsidR="00353A1B" w:rsidRPr="00111A9C" w:rsidRDefault="000F1129" w:rsidP="00FB2EC5">
      <w:pPr>
        <w:outlineLvl w:val="0"/>
        <w:rPr>
          <w:rFonts w:ascii="Times New Roman" w:hAnsi="Times New Roman"/>
          <w:spacing w:val="-3"/>
          <w:szCs w:val="24"/>
        </w:rPr>
      </w:pPr>
      <w:r w:rsidRPr="00111A9C">
        <w:rPr>
          <w:rFonts w:ascii="Times New Roman" w:hAnsi="Times New Roman"/>
          <w:b/>
          <w:spacing w:val="-3"/>
          <w:szCs w:val="24"/>
        </w:rPr>
        <w:t xml:space="preserve">Course Description: </w:t>
      </w:r>
      <w:r w:rsidRPr="00111A9C">
        <w:rPr>
          <w:rFonts w:ascii="Times New Roman" w:hAnsi="Times New Roman"/>
          <w:spacing w:val="-3"/>
          <w:szCs w:val="24"/>
        </w:rPr>
        <w:t xml:space="preserve"> </w:t>
      </w:r>
    </w:p>
    <w:p w:rsidR="000F1129" w:rsidRPr="00111A9C" w:rsidRDefault="00FE66EC" w:rsidP="00703C46">
      <w:pPr>
        <w:autoSpaceDE w:val="0"/>
        <w:autoSpaceDN w:val="0"/>
        <w:adjustRightInd w:val="0"/>
        <w:rPr>
          <w:rFonts w:ascii="Times New Roman" w:hAnsi="Times New Roman"/>
        </w:rPr>
      </w:pPr>
      <w:r w:rsidRPr="00111A9C">
        <w:rPr>
          <w:rFonts w:ascii="Times New Roman" w:hAnsi="Times New Roman"/>
        </w:rPr>
        <w:t xml:space="preserve">This course </w:t>
      </w:r>
      <w:r w:rsidR="00E534D5" w:rsidRPr="00111A9C">
        <w:rPr>
          <w:rFonts w:ascii="Times New Roman" w:hAnsi="Times New Roman"/>
        </w:rPr>
        <w:t>provides an analysis of policy-making and operating decisions of the marketing manager and the tools available to aid in solving marketing problems.</w:t>
      </w:r>
    </w:p>
    <w:p w:rsidR="000A08E9" w:rsidRPr="00111A9C" w:rsidRDefault="000A08E9" w:rsidP="00703C46">
      <w:pPr>
        <w:autoSpaceDE w:val="0"/>
        <w:autoSpaceDN w:val="0"/>
        <w:adjustRightInd w:val="0"/>
        <w:rPr>
          <w:rFonts w:ascii="Times New Roman" w:hAnsi="Times New Roman"/>
        </w:rPr>
      </w:pPr>
    </w:p>
    <w:p w:rsidR="00EB4AE3" w:rsidRPr="00111A9C" w:rsidRDefault="000A08E9" w:rsidP="00FB2EC5">
      <w:pPr>
        <w:autoSpaceDE w:val="0"/>
        <w:autoSpaceDN w:val="0"/>
        <w:adjustRightInd w:val="0"/>
        <w:outlineLvl w:val="0"/>
        <w:rPr>
          <w:rFonts w:ascii="Times New Roman" w:hAnsi="Times New Roman"/>
        </w:rPr>
      </w:pPr>
      <w:r w:rsidRPr="00111A9C">
        <w:rPr>
          <w:rFonts w:ascii="Times New Roman" w:hAnsi="Times New Roman"/>
          <w:b/>
        </w:rPr>
        <w:t>Prerequisites:</w:t>
      </w:r>
      <w:r w:rsidR="00EB4AE3" w:rsidRPr="00111A9C">
        <w:rPr>
          <w:rFonts w:ascii="Times New Roman" w:hAnsi="Times New Roman"/>
          <w:b/>
        </w:rPr>
        <w:t xml:space="preserve"> </w:t>
      </w:r>
      <w:r w:rsidR="00E108FA">
        <w:rPr>
          <w:rFonts w:ascii="Times New Roman" w:hAnsi="Times New Roman"/>
        </w:rPr>
        <w:t>sophomore standing and completion of COM1 class</w:t>
      </w:r>
    </w:p>
    <w:p w:rsidR="00703C46" w:rsidRPr="00111A9C" w:rsidRDefault="00703C46" w:rsidP="00703C46">
      <w:pPr>
        <w:autoSpaceDE w:val="0"/>
        <w:autoSpaceDN w:val="0"/>
        <w:adjustRightInd w:val="0"/>
        <w:rPr>
          <w:rFonts w:ascii="Times New Roman" w:hAnsi="Times New Roman"/>
          <w:spacing w:val="-3"/>
          <w:szCs w:val="24"/>
        </w:rPr>
      </w:pPr>
    </w:p>
    <w:p w:rsidR="00FE66EC" w:rsidRPr="00111A9C" w:rsidRDefault="00F75ADB" w:rsidP="00FB2EC5">
      <w:pPr>
        <w:tabs>
          <w:tab w:val="left" w:pos="-720"/>
        </w:tabs>
        <w:suppressAutoHyphens/>
        <w:outlineLvl w:val="0"/>
        <w:rPr>
          <w:rFonts w:ascii="Times New Roman" w:hAnsi="Times New Roman"/>
          <w:spacing w:val="-3"/>
          <w:szCs w:val="24"/>
        </w:rPr>
      </w:pPr>
      <w:r w:rsidRPr="00111A9C">
        <w:rPr>
          <w:rFonts w:ascii="Times New Roman" w:hAnsi="Times New Roman"/>
          <w:b/>
          <w:spacing w:val="-3"/>
          <w:szCs w:val="24"/>
        </w:rPr>
        <w:t>Learning</w:t>
      </w:r>
      <w:r w:rsidR="000F1129" w:rsidRPr="00111A9C">
        <w:rPr>
          <w:rFonts w:ascii="Times New Roman" w:hAnsi="Times New Roman"/>
          <w:b/>
          <w:spacing w:val="-3"/>
          <w:szCs w:val="24"/>
        </w:rPr>
        <w:t xml:space="preserve"> Objectives</w:t>
      </w:r>
      <w:r w:rsidR="00F77B12" w:rsidRPr="00111A9C">
        <w:rPr>
          <w:rFonts w:ascii="Times New Roman" w:hAnsi="Times New Roman"/>
          <w:b/>
          <w:spacing w:val="-3"/>
          <w:szCs w:val="24"/>
        </w:rPr>
        <w:t xml:space="preserve"> (LO)</w:t>
      </w:r>
      <w:r w:rsidR="000F1129" w:rsidRPr="00111A9C">
        <w:rPr>
          <w:rFonts w:ascii="Times New Roman" w:hAnsi="Times New Roman"/>
          <w:b/>
          <w:spacing w:val="-3"/>
          <w:szCs w:val="24"/>
        </w:rPr>
        <w:t xml:space="preserve">: </w:t>
      </w:r>
      <w:r w:rsidR="000F1129" w:rsidRPr="00111A9C">
        <w:rPr>
          <w:rFonts w:ascii="Times New Roman" w:hAnsi="Times New Roman"/>
          <w:spacing w:val="-3"/>
          <w:szCs w:val="24"/>
        </w:rPr>
        <w:t xml:space="preserve"> </w:t>
      </w:r>
    </w:p>
    <w:p w:rsidR="00F74E14"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LO1. </w:t>
      </w:r>
      <w:r w:rsidR="00E108FA">
        <w:rPr>
          <w:rStyle w:val="f576"/>
          <w:rFonts w:ascii="Times New Roman" w:hAnsi="Times New Roman"/>
          <w:szCs w:val="24"/>
        </w:rPr>
        <w:t>Understand</w:t>
      </w:r>
      <w:r w:rsidR="00E534D5" w:rsidRPr="00111A9C">
        <w:rPr>
          <w:rStyle w:val="f576"/>
          <w:rFonts w:ascii="Times New Roman" w:hAnsi="Times New Roman"/>
          <w:szCs w:val="24"/>
        </w:rPr>
        <w:t xml:space="preserve"> basic marketing concepts.</w:t>
      </w:r>
    </w:p>
    <w:p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LO2. </w:t>
      </w:r>
      <w:r w:rsidR="00E534D5" w:rsidRPr="00111A9C">
        <w:rPr>
          <w:rStyle w:val="f576"/>
          <w:rFonts w:ascii="Times New Roman" w:hAnsi="Times New Roman"/>
          <w:szCs w:val="24"/>
        </w:rPr>
        <w:t>Develop analytical, decision making, and problem solving skills.</w:t>
      </w:r>
    </w:p>
    <w:p w:rsidR="00E534D5" w:rsidRPr="00111A9C" w:rsidRDefault="00F77B12" w:rsidP="00F77B12">
      <w:pPr>
        <w:tabs>
          <w:tab w:val="left" w:pos="-720"/>
          <w:tab w:val="left" w:pos="360"/>
        </w:tabs>
        <w:suppressAutoHyphens/>
        <w:ind w:left="432" w:hanging="432"/>
        <w:rPr>
          <w:rStyle w:val="f576"/>
          <w:rFonts w:ascii="Times New Roman" w:hAnsi="Times New Roman"/>
          <w:spacing w:val="-3"/>
          <w:szCs w:val="24"/>
        </w:rPr>
      </w:pPr>
      <w:r w:rsidRPr="00111A9C">
        <w:rPr>
          <w:rStyle w:val="f576"/>
          <w:rFonts w:ascii="Times New Roman" w:hAnsi="Times New Roman"/>
          <w:szCs w:val="24"/>
        </w:rPr>
        <w:tab/>
        <w:t xml:space="preserve">LO3. </w:t>
      </w:r>
      <w:r w:rsidR="00E108FA">
        <w:rPr>
          <w:rStyle w:val="f576"/>
          <w:rFonts w:ascii="Times New Roman" w:hAnsi="Times New Roman"/>
          <w:szCs w:val="24"/>
        </w:rPr>
        <w:t>Practice written</w:t>
      </w:r>
      <w:r w:rsidR="00E534D5" w:rsidRPr="00111A9C">
        <w:rPr>
          <w:rStyle w:val="f576"/>
          <w:rFonts w:ascii="Times New Roman" w:hAnsi="Times New Roman"/>
          <w:szCs w:val="24"/>
        </w:rPr>
        <w:t xml:space="preserve"> communicat</w:t>
      </w:r>
      <w:r w:rsidR="00E108FA">
        <w:rPr>
          <w:rStyle w:val="f576"/>
          <w:rFonts w:ascii="Times New Roman" w:hAnsi="Times New Roman"/>
          <w:szCs w:val="24"/>
        </w:rPr>
        <w:t>ion abilities</w:t>
      </w:r>
      <w:r w:rsidR="00E534D5" w:rsidRPr="00111A9C">
        <w:rPr>
          <w:rStyle w:val="f576"/>
          <w:rFonts w:ascii="Times New Roman" w:hAnsi="Times New Roman"/>
          <w:szCs w:val="24"/>
        </w:rPr>
        <w:t>.</w:t>
      </w:r>
    </w:p>
    <w:p w:rsidR="00E534D5" w:rsidRPr="00111A9C" w:rsidRDefault="00F77B12" w:rsidP="00F77B12">
      <w:pPr>
        <w:tabs>
          <w:tab w:val="left" w:pos="-720"/>
          <w:tab w:val="left" w:pos="360"/>
        </w:tabs>
        <w:suppressAutoHyphens/>
        <w:ind w:left="432" w:hanging="432"/>
        <w:rPr>
          <w:rFonts w:ascii="Times New Roman" w:hAnsi="Times New Roman"/>
          <w:spacing w:val="-3"/>
          <w:szCs w:val="24"/>
        </w:rPr>
      </w:pPr>
      <w:r w:rsidRPr="00111A9C">
        <w:rPr>
          <w:rStyle w:val="f576"/>
          <w:rFonts w:ascii="Times New Roman" w:hAnsi="Times New Roman"/>
          <w:szCs w:val="24"/>
        </w:rPr>
        <w:tab/>
        <w:t xml:space="preserve">LO4. </w:t>
      </w:r>
      <w:r w:rsidR="00E534D5" w:rsidRPr="00111A9C">
        <w:rPr>
          <w:rStyle w:val="f576"/>
          <w:rFonts w:ascii="Times New Roman" w:hAnsi="Times New Roman"/>
          <w:szCs w:val="24"/>
        </w:rPr>
        <w:t>Develop and present interesting and effective presentations.</w:t>
      </w:r>
    </w:p>
    <w:p w:rsidR="00540EF2" w:rsidRPr="00111A9C" w:rsidRDefault="00540EF2">
      <w:pPr>
        <w:rPr>
          <w:rFonts w:ascii="Times New Roman" w:hAnsi="Times New Roman"/>
          <w:szCs w:val="24"/>
        </w:rPr>
      </w:pPr>
    </w:p>
    <w:p w:rsidR="00353A1B" w:rsidRPr="00111A9C" w:rsidRDefault="00C00C2F" w:rsidP="00FB2EC5">
      <w:pPr>
        <w:outlineLvl w:val="0"/>
        <w:rPr>
          <w:rFonts w:ascii="Times New Roman" w:hAnsi="Times New Roman"/>
          <w:b/>
          <w:szCs w:val="24"/>
        </w:rPr>
      </w:pPr>
      <w:r w:rsidRPr="00111A9C">
        <w:rPr>
          <w:rFonts w:ascii="Times New Roman" w:hAnsi="Times New Roman"/>
          <w:b/>
          <w:szCs w:val="24"/>
        </w:rPr>
        <w:t>Text and Other Requirements</w:t>
      </w:r>
      <w:r w:rsidR="004C481C" w:rsidRPr="00111A9C">
        <w:rPr>
          <w:rFonts w:ascii="Times New Roman" w:hAnsi="Times New Roman"/>
          <w:b/>
          <w:szCs w:val="24"/>
        </w:rPr>
        <w:t xml:space="preserve">: </w:t>
      </w:r>
    </w:p>
    <w:p w:rsidR="00AC7466" w:rsidRPr="00E108FA" w:rsidRDefault="00E108FA" w:rsidP="00353A1B">
      <w:pPr>
        <w:pStyle w:val="ListParagraph"/>
        <w:numPr>
          <w:ilvl w:val="0"/>
          <w:numId w:val="3"/>
        </w:numPr>
        <w:rPr>
          <w:rFonts w:ascii="Times New Roman" w:hAnsi="Times New Roman"/>
          <w:b/>
          <w:i/>
          <w:szCs w:val="24"/>
        </w:rPr>
      </w:pPr>
      <w:r>
        <w:rPr>
          <w:rFonts w:ascii="Times New Roman" w:hAnsi="Times New Roman"/>
          <w:i/>
          <w:szCs w:val="24"/>
        </w:rPr>
        <w:t xml:space="preserve">Marketing </w:t>
      </w:r>
      <w:r>
        <w:rPr>
          <w:rFonts w:ascii="Times New Roman" w:hAnsi="Times New Roman"/>
          <w:szCs w:val="24"/>
        </w:rPr>
        <w:t>by Pride &amp; Ferrell (</w:t>
      </w:r>
      <w:r w:rsidR="007338E6">
        <w:rPr>
          <w:rFonts w:ascii="Times New Roman" w:hAnsi="Times New Roman"/>
          <w:szCs w:val="24"/>
        </w:rPr>
        <w:t>ISBN: 9781337537537, year: 2018, earlier editions may be acceptable if YOU ensure content and vocabulary is the same)</w:t>
      </w:r>
    </w:p>
    <w:p w:rsidR="00A03822" w:rsidRPr="00111A9C" w:rsidRDefault="00A03822" w:rsidP="00A03822">
      <w:pPr>
        <w:pStyle w:val="ListParagraph"/>
        <w:rPr>
          <w:rFonts w:ascii="Times New Roman" w:hAnsi="Times New Roman"/>
          <w:b/>
          <w:i/>
          <w:szCs w:val="24"/>
        </w:rPr>
      </w:pPr>
    </w:p>
    <w:p w:rsidR="00353A1B" w:rsidRPr="00111A9C" w:rsidRDefault="00353A1B" w:rsidP="00FB2EC5">
      <w:pPr>
        <w:outlineLvl w:val="0"/>
        <w:rPr>
          <w:rFonts w:ascii="Times New Roman" w:hAnsi="Times New Roman"/>
          <w:b/>
          <w:szCs w:val="24"/>
        </w:rPr>
      </w:pPr>
      <w:r w:rsidRPr="00111A9C">
        <w:rPr>
          <w:rFonts w:ascii="Times New Roman" w:hAnsi="Times New Roman"/>
          <w:b/>
          <w:szCs w:val="24"/>
        </w:rPr>
        <w:t>Helpful Links:</w:t>
      </w:r>
    </w:p>
    <w:p w:rsidR="00353A1B" w:rsidRPr="00111A9C" w:rsidRDefault="000A08E9" w:rsidP="00353A1B">
      <w:pPr>
        <w:pStyle w:val="ListParagraph"/>
        <w:numPr>
          <w:ilvl w:val="0"/>
          <w:numId w:val="4"/>
        </w:numPr>
        <w:rPr>
          <w:rFonts w:ascii="Times New Roman" w:hAnsi="Times New Roman"/>
          <w:b/>
          <w:szCs w:val="24"/>
        </w:rPr>
      </w:pPr>
      <w:proofErr w:type="spellStart"/>
      <w:r w:rsidRPr="00111A9C">
        <w:rPr>
          <w:rFonts w:ascii="Times New Roman" w:hAnsi="Times New Roman"/>
          <w:szCs w:val="24"/>
          <w:u w:val="single"/>
        </w:rPr>
        <w:t>WyoWeb</w:t>
      </w:r>
      <w:proofErr w:type="spellEnd"/>
      <w:r w:rsidR="00353A1B" w:rsidRPr="00111A9C">
        <w:rPr>
          <w:rFonts w:ascii="Times New Roman" w:hAnsi="Times New Roman"/>
          <w:szCs w:val="24"/>
          <w:u w:val="single"/>
        </w:rPr>
        <w:t xml:space="preserve"> course site</w:t>
      </w:r>
      <w:r w:rsidR="00353A1B" w:rsidRPr="00111A9C">
        <w:rPr>
          <w:rFonts w:ascii="Times New Roman" w:hAnsi="Times New Roman"/>
          <w:szCs w:val="24"/>
        </w:rPr>
        <w:t xml:space="preserve">: </w:t>
      </w:r>
      <w:r w:rsidR="00D73C55" w:rsidRPr="00111A9C">
        <w:rPr>
          <w:rFonts w:ascii="Times New Roman" w:hAnsi="Times New Roman"/>
        </w:rPr>
        <w:t>https://wyoweb.uwyo.edu</w:t>
      </w:r>
      <w:r w:rsidR="00D73C55" w:rsidRPr="00111A9C">
        <w:rPr>
          <w:rFonts w:ascii="Times New Roman" w:hAnsi="Times New Roman"/>
          <w:i/>
        </w:rPr>
        <w:t xml:space="preserve"> </w:t>
      </w:r>
      <w:r w:rsidR="00353A1B" w:rsidRPr="00111A9C">
        <w:rPr>
          <w:rFonts w:ascii="Times New Roman" w:hAnsi="Times New Roman"/>
          <w:i/>
        </w:rPr>
        <w:t>(</w:t>
      </w:r>
      <w:r w:rsidR="007338E6">
        <w:rPr>
          <w:rFonts w:ascii="Times New Roman" w:hAnsi="Times New Roman"/>
          <w:i/>
        </w:rPr>
        <w:t>this is where most assignments will be submitted; assignment descriptions will also be posted here</w:t>
      </w:r>
      <w:r w:rsidR="00353A1B" w:rsidRPr="00111A9C">
        <w:rPr>
          <w:rFonts w:ascii="Times New Roman" w:hAnsi="Times New Roman"/>
          <w:i/>
        </w:rPr>
        <w:t>)</w:t>
      </w:r>
    </w:p>
    <w:p w:rsidR="007256A7" w:rsidRPr="00111A9C" w:rsidRDefault="007256A7" w:rsidP="007256A7">
      <w:pPr>
        <w:rPr>
          <w:rFonts w:ascii="Times New Roman" w:hAnsi="Times New Roman"/>
          <w:szCs w:val="24"/>
        </w:rPr>
      </w:pPr>
    </w:p>
    <w:p w:rsidR="007256A7" w:rsidRPr="00111A9C" w:rsidRDefault="007256A7" w:rsidP="00FB2EC5">
      <w:pPr>
        <w:outlineLvl w:val="0"/>
        <w:rPr>
          <w:rFonts w:ascii="Times New Roman" w:hAnsi="Times New Roman"/>
          <w:b/>
          <w:szCs w:val="24"/>
        </w:rPr>
      </w:pPr>
      <w:r w:rsidRPr="00111A9C">
        <w:rPr>
          <w:rFonts w:ascii="Times New Roman" w:hAnsi="Times New Roman"/>
          <w:b/>
          <w:szCs w:val="24"/>
        </w:rPr>
        <w:t>Course Format:</w:t>
      </w:r>
    </w:p>
    <w:p w:rsidR="00492F68" w:rsidRPr="00111A9C" w:rsidRDefault="00A03822" w:rsidP="00A03822">
      <w:pPr>
        <w:rPr>
          <w:rFonts w:ascii="Times New Roman" w:hAnsi="Times New Roman"/>
        </w:rPr>
      </w:pPr>
      <w:r w:rsidRPr="00111A9C">
        <w:rPr>
          <w:rFonts w:ascii="Times New Roman" w:hAnsi="Times New Roman"/>
        </w:rPr>
        <w:t>This class will be a mixture lectures</w:t>
      </w:r>
      <w:r w:rsidR="007338E6">
        <w:rPr>
          <w:rFonts w:ascii="Times New Roman" w:hAnsi="Times New Roman"/>
        </w:rPr>
        <w:t xml:space="preserve"> and class activities that will be assessed through small deliverable projects and exams. </w:t>
      </w:r>
      <w:r w:rsidRPr="00111A9C">
        <w:rPr>
          <w:rFonts w:ascii="Times New Roman" w:hAnsi="Times New Roman"/>
        </w:rPr>
        <w:t xml:space="preserve">You are responsible for reading the required material </w:t>
      </w:r>
      <w:r w:rsidRPr="007338E6">
        <w:rPr>
          <w:rFonts w:ascii="Times New Roman" w:hAnsi="Times New Roman"/>
        </w:rPr>
        <w:t>before</w:t>
      </w:r>
      <w:r w:rsidRPr="00111A9C">
        <w:rPr>
          <w:rFonts w:ascii="Times New Roman" w:hAnsi="Times New Roman"/>
        </w:rPr>
        <w:t xml:space="preserve"> class</w:t>
      </w:r>
      <w:r w:rsidR="007338E6">
        <w:rPr>
          <w:rFonts w:ascii="Times New Roman" w:hAnsi="Times New Roman"/>
        </w:rPr>
        <w:t>.</w:t>
      </w:r>
    </w:p>
    <w:p w:rsidR="00492F68" w:rsidRPr="00111A9C" w:rsidRDefault="00492F68" w:rsidP="00A03822">
      <w:pPr>
        <w:rPr>
          <w:rFonts w:ascii="Times New Roman" w:hAnsi="Times New Roman"/>
        </w:rPr>
      </w:pPr>
    </w:p>
    <w:p w:rsidR="00EB4AE3" w:rsidRPr="00111A9C" w:rsidRDefault="00EB4AE3" w:rsidP="00A03822">
      <w:pPr>
        <w:rPr>
          <w:rFonts w:ascii="Times New Roman" w:hAnsi="Times New Roman"/>
        </w:rPr>
      </w:pPr>
      <w:r w:rsidRPr="00111A9C">
        <w:rPr>
          <w:rFonts w:ascii="Times New Roman" w:hAnsi="Times New Roman"/>
          <w:b/>
        </w:rPr>
        <w:t>ETS Exam</w:t>
      </w:r>
      <w:r w:rsidRPr="00111A9C">
        <w:rPr>
          <w:rFonts w:ascii="Times New Roman" w:hAnsi="Times New Roman"/>
        </w:rPr>
        <w:t>: Material covered in this class will also be on the ETS exam; see end of syllabus for more details</w:t>
      </w:r>
    </w:p>
    <w:p w:rsidR="00EB4AE3" w:rsidRPr="00111A9C" w:rsidRDefault="00EB4AE3" w:rsidP="00A03822">
      <w:pPr>
        <w:rPr>
          <w:rFonts w:ascii="Times New Roman" w:hAnsi="Times New Roman"/>
        </w:rPr>
      </w:pPr>
    </w:p>
    <w:p w:rsidR="00492F68" w:rsidRPr="00111A9C" w:rsidRDefault="00492F68" w:rsidP="00FB2EC5">
      <w:pPr>
        <w:outlineLvl w:val="0"/>
        <w:rPr>
          <w:rFonts w:ascii="Times New Roman" w:hAnsi="Times New Roman"/>
          <w:b/>
        </w:rPr>
      </w:pPr>
      <w:r w:rsidRPr="00111A9C">
        <w:rPr>
          <w:rFonts w:ascii="Times New Roman" w:hAnsi="Times New Roman"/>
          <w:b/>
        </w:rPr>
        <w:t>Grade Scale:</w:t>
      </w:r>
    </w:p>
    <w:p w:rsidR="000A7D62" w:rsidRPr="00111A9C" w:rsidRDefault="000A7D62" w:rsidP="000A7D62">
      <w:pPr>
        <w:rPr>
          <w:rFonts w:ascii="Times New Roman" w:hAnsi="Times New Roman"/>
        </w:rPr>
      </w:pPr>
      <w:r w:rsidRPr="00111A9C">
        <w:rPr>
          <w:rFonts w:ascii="Times New Roman" w:hAnsi="Times New Roman"/>
        </w:rPr>
        <w:t xml:space="preserve">A </w:t>
      </w:r>
      <w:r w:rsidRPr="00111A9C">
        <w:rPr>
          <w:rFonts w:ascii="Times New Roman" w:hAnsi="Times New Roman"/>
        </w:rPr>
        <w:tab/>
        <w:t>94% and above</w:t>
      </w:r>
      <w:r w:rsidRPr="00111A9C">
        <w:rPr>
          <w:rFonts w:ascii="Times New Roman" w:hAnsi="Times New Roman"/>
        </w:rPr>
        <w:tab/>
      </w:r>
      <w:r>
        <w:rPr>
          <w:rFonts w:ascii="Times New Roman" w:hAnsi="Times New Roman"/>
        </w:rPr>
        <w:t>B</w:t>
      </w:r>
      <w:r>
        <w:rPr>
          <w:rFonts w:ascii="Times New Roman" w:hAnsi="Times New Roman"/>
        </w:rPr>
        <w:tab/>
        <w:t>83% to 86%</w:t>
      </w:r>
      <w:r w:rsidRPr="00111A9C">
        <w:rPr>
          <w:rFonts w:ascii="Times New Roman" w:hAnsi="Times New Roman"/>
        </w:rPr>
        <w:tab/>
      </w:r>
      <w:r w:rsidRPr="00111A9C">
        <w:rPr>
          <w:rFonts w:ascii="Times New Roman" w:hAnsi="Times New Roman"/>
        </w:rPr>
        <w:tab/>
      </w:r>
      <w:r>
        <w:rPr>
          <w:rFonts w:ascii="Times New Roman" w:hAnsi="Times New Roman"/>
        </w:rPr>
        <w:t>C</w:t>
      </w:r>
      <w:r>
        <w:rPr>
          <w:rFonts w:ascii="Times New Roman" w:hAnsi="Times New Roman"/>
        </w:rPr>
        <w:tab/>
        <w:t>73% to 76%</w:t>
      </w:r>
      <w:r w:rsidRPr="00111A9C">
        <w:rPr>
          <w:rFonts w:ascii="Times New Roman" w:hAnsi="Times New Roman"/>
        </w:rPr>
        <w:tab/>
      </w:r>
    </w:p>
    <w:p w:rsidR="000A7D62" w:rsidRPr="00111A9C" w:rsidRDefault="000A7D62" w:rsidP="000A7D62">
      <w:pPr>
        <w:rPr>
          <w:rFonts w:ascii="Times New Roman" w:hAnsi="Times New Roman"/>
        </w:rPr>
      </w:pPr>
      <w:r w:rsidRPr="00111A9C">
        <w:rPr>
          <w:rFonts w:ascii="Times New Roman" w:hAnsi="Times New Roman"/>
        </w:rPr>
        <w:t xml:space="preserve">A – </w:t>
      </w:r>
      <w:r w:rsidRPr="00111A9C">
        <w:rPr>
          <w:rFonts w:ascii="Times New Roman" w:hAnsi="Times New Roman"/>
        </w:rPr>
        <w:tab/>
        <w:t>90% to 93%</w:t>
      </w:r>
      <w:r w:rsidRPr="00111A9C">
        <w:rPr>
          <w:rFonts w:ascii="Times New Roman" w:hAnsi="Times New Roman"/>
        </w:rPr>
        <w:tab/>
      </w:r>
      <w:r w:rsidRPr="00111A9C">
        <w:rPr>
          <w:rFonts w:ascii="Times New Roman" w:hAnsi="Times New Roman"/>
        </w:rPr>
        <w:tab/>
        <w:t xml:space="preserve">B – </w:t>
      </w:r>
      <w:r w:rsidRPr="00111A9C">
        <w:rPr>
          <w:rFonts w:ascii="Times New Roman" w:hAnsi="Times New Roman"/>
        </w:rPr>
        <w:tab/>
        <w:t>80% to 82%</w:t>
      </w:r>
      <w:r w:rsidRPr="00111A9C">
        <w:rPr>
          <w:rFonts w:ascii="Times New Roman" w:hAnsi="Times New Roman"/>
        </w:rPr>
        <w:tab/>
      </w:r>
      <w:r w:rsidRPr="00111A9C">
        <w:rPr>
          <w:rFonts w:ascii="Times New Roman" w:hAnsi="Times New Roman"/>
        </w:rPr>
        <w:tab/>
      </w:r>
      <w:r>
        <w:rPr>
          <w:rFonts w:ascii="Times New Roman" w:hAnsi="Times New Roman"/>
        </w:rPr>
        <w:t>C-</w:t>
      </w:r>
      <w:r w:rsidRPr="00111A9C">
        <w:rPr>
          <w:rFonts w:ascii="Times New Roman" w:hAnsi="Times New Roman"/>
        </w:rPr>
        <w:t xml:space="preserve"> </w:t>
      </w:r>
      <w:r w:rsidRPr="00111A9C">
        <w:rPr>
          <w:rFonts w:ascii="Times New Roman" w:hAnsi="Times New Roman"/>
        </w:rPr>
        <w:tab/>
      </w:r>
      <w:r>
        <w:rPr>
          <w:rFonts w:ascii="Times New Roman" w:hAnsi="Times New Roman"/>
        </w:rPr>
        <w:t>70% to 72%</w:t>
      </w:r>
    </w:p>
    <w:p w:rsidR="000A7D62" w:rsidRPr="00111A9C" w:rsidRDefault="000A7D62" w:rsidP="000A7D62">
      <w:pPr>
        <w:rPr>
          <w:rFonts w:ascii="Times New Roman" w:hAnsi="Times New Roman"/>
        </w:rPr>
      </w:pPr>
      <w:r w:rsidRPr="00111A9C">
        <w:rPr>
          <w:rFonts w:ascii="Times New Roman" w:hAnsi="Times New Roman"/>
        </w:rPr>
        <w:t>B +</w:t>
      </w:r>
      <w:r w:rsidRPr="00111A9C">
        <w:rPr>
          <w:rFonts w:ascii="Times New Roman" w:hAnsi="Times New Roman"/>
        </w:rPr>
        <w:tab/>
        <w:t>87% to 89%</w:t>
      </w:r>
      <w:r w:rsidRPr="00111A9C">
        <w:rPr>
          <w:rFonts w:ascii="Times New Roman" w:hAnsi="Times New Roman"/>
        </w:rPr>
        <w:tab/>
      </w:r>
      <w:r w:rsidRPr="00111A9C">
        <w:rPr>
          <w:rFonts w:ascii="Times New Roman" w:hAnsi="Times New Roman"/>
        </w:rPr>
        <w:tab/>
        <w:t>C+</w:t>
      </w:r>
      <w:r w:rsidRPr="00111A9C">
        <w:rPr>
          <w:rFonts w:ascii="Times New Roman" w:hAnsi="Times New Roman"/>
        </w:rPr>
        <w:tab/>
        <w:t>77% to 79%</w:t>
      </w:r>
      <w:r w:rsidRPr="00111A9C">
        <w:rPr>
          <w:rFonts w:ascii="Times New Roman" w:hAnsi="Times New Roman"/>
        </w:rPr>
        <w:tab/>
      </w:r>
      <w:r w:rsidRPr="00111A9C">
        <w:rPr>
          <w:rFonts w:ascii="Times New Roman" w:hAnsi="Times New Roman"/>
        </w:rPr>
        <w:tab/>
        <w:t xml:space="preserve">D </w:t>
      </w:r>
      <w:r w:rsidRPr="00111A9C">
        <w:rPr>
          <w:rFonts w:ascii="Times New Roman" w:hAnsi="Times New Roman"/>
        </w:rPr>
        <w:tab/>
      </w:r>
      <w:r>
        <w:rPr>
          <w:rFonts w:ascii="Times New Roman" w:hAnsi="Times New Roman"/>
        </w:rPr>
        <w:t>69% and below</w:t>
      </w:r>
    </w:p>
    <w:p w:rsidR="00492F68" w:rsidRPr="00111A9C" w:rsidRDefault="00EB4AE3" w:rsidP="00492F68">
      <w:pPr>
        <w:rPr>
          <w:rFonts w:ascii="Times New Roman" w:hAnsi="Times New Roman"/>
        </w:rPr>
      </w:pPr>
      <w:r w:rsidRPr="00111A9C">
        <w:rPr>
          <w:rFonts w:ascii="Times New Roman" w:hAnsi="Times New Roman"/>
        </w:rPr>
        <w:t>B</w:t>
      </w:r>
      <w:r w:rsidRPr="00111A9C">
        <w:rPr>
          <w:rFonts w:ascii="Times New Roman" w:hAnsi="Times New Roman"/>
        </w:rPr>
        <w:tab/>
        <w:t>83% to 86%</w:t>
      </w:r>
      <w:r w:rsidRPr="00111A9C">
        <w:rPr>
          <w:rFonts w:ascii="Times New Roman" w:hAnsi="Times New Roman"/>
        </w:rPr>
        <w:tab/>
      </w:r>
      <w:r w:rsidRPr="00111A9C">
        <w:rPr>
          <w:rFonts w:ascii="Times New Roman" w:hAnsi="Times New Roman"/>
        </w:rPr>
        <w:tab/>
        <w:t>C -</w:t>
      </w:r>
      <w:r w:rsidRPr="00111A9C">
        <w:rPr>
          <w:rFonts w:ascii="Times New Roman" w:hAnsi="Times New Roman"/>
        </w:rPr>
        <w:tab/>
        <w:t>70% to 72%</w:t>
      </w:r>
      <w:r w:rsidRPr="00111A9C">
        <w:rPr>
          <w:rFonts w:ascii="Times New Roman" w:hAnsi="Times New Roman"/>
        </w:rPr>
        <w:tab/>
      </w:r>
      <w:r w:rsidRPr="00111A9C">
        <w:rPr>
          <w:rFonts w:ascii="Times New Roman" w:hAnsi="Times New Roman"/>
        </w:rPr>
        <w:tab/>
        <w:t>F</w:t>
      </w:r>
      <w:r w:rsidRPr="00111A9C">
        <w:rPr>
          <w:rFonts w:ascii="Times New Roman" w:hAnsi="Times New Roman"/>
        </w:rPr>
        <w:tab/>
        <w:t>Below 60%</w:t>
      </w:r>
    </w:p>
    <w:p w:rsidR="00BC1F40" w:rsidRPr="00111A9C" w:rsidRDefault="00BC1F40" w:rsidP="00BC1F40">
      <w:pPr>
        <w:widowControl w:val="0"/>
        <w:tabs>
          <w:tab w:val="left" w:pos="360"/>
          <w:tab w:val="left" w:pos="3600"/>
          <w:tab w:val="left" w:pos="5040"/>
          <w:tab w:val="left" w:pos="5400"/>
          <w:tab w:val="left" w:pos="8640"/>
        </w:tabs>
        <w:rPr>
          <w:rFonts w:ascii="Times New Roman" w:hAnsi="Times New Roman"/>
        </w:rPr>
        <w:sectPr w:rsidR="00BC1F40" w:rsidRPr="00111A9C" w:rsidSect="00DF7573">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BC1F40" w:rsidRPr="00111A9C" w:rsidRDefault="00BC1F40" w:rsidP="00BC1F40">
      <w:pPr>
        <w:widowControl w:val="0"/>
        <w:outlineLvl w:val="0"/>
        <w:rPr>
          <w:rFonts w:ascii="Times New Roman" w:hAnsi="Times New Roman"/>
          <w:b/>
        </w:rPr>
      </w:pPr>
      <w:r w:rsidRPr="00111A9C">
        <w:rPr>
          <w:rFonts w:ascii="Times New Roman" w:hAnsi="Times New Roman"/>
          <w:b/>
        </w:rPr>
        <w:lastRenderedPageBreak/>
        <w:t>Grade Breakdown:</w:t>
      </w:r>
    </w:p>
    <w:p w:rsidR="00BC1F40" w:rsidRPr="00111A9C" w:rsidRDefault="00AC7466" w:rsidP="00AC7466">
      <w:pPr>
        <w:widowControl w:val="0"/>
        <w:tabs>
          <w:tab w:val="left" w:pos="360"/>
          <w:tab w:val="left" w:pos="3420"/>
          <w:tab w:val="left" w:pos="5220"/>
          <w:tab w:val="left" w:pos="5310"/>
          <w:tab w:val="left" w:pos="5400"/>
          <w:tab w:val="left" w:pos="6660"/>
          <w:tab w:val="left" w:pos="7560"/>
        </w:tabs>
        <w:rPr>
          <w:rFonts w:ascii="Times New Roman" w:hAnsi="Times New Roman"/>
        </w:rPr>
      </w:pPr>
      <w:r>
        <w:rPr>
          <w:rFonts w:ascii="Times New Roman" w:hAnsi="Times New Roman"/>
        </w:rPr>
        <w:tab/>
      </w:r>
      <w:r w:rsidR="007338E6">
        <w:rPr>
          <w:rFonts w:ascii="Times New Roman" w:hAnsi="Times New Roman"/>
        </w:rPr>
        <w:t>Test #1</w:t>
      </w:r>
      <w:r w:rsidR="001B59E0" w:rsidRPr="00111A9C">
        <w:rPr>
          <w:rFonts w:ascii="Times New Roman" w:hAnsi="Times New Roman"/>
        </w:rPr>
        <w:tab/>
      </w:r>
      <w:r w:rsidR="007338E6">
        <w:rPr>
          <w:rFonts w:ascii="Times New Roman" w:hAnsi="Times New Roman"/>
        </w:rPr>
        <w:t>20</w:t>
      </w:r>
      <w:r w:rsidR="001B59E0" w:rsidRPr="00111A9C">
        <w:rPr>
          <w:rFonts w:ascii="Times New Roman" w:hAnsi="Times New Roman"/>
        </w:rPr>
        <w:t>%</w:t>
      </w:r>
      <w:r>
        <w:rPr>
          <w:rFonts w:ascii="Times New Roman" w:hAnsi="Times New Roman"/>
        </w:rPr>
        <w:t xml:space="preserve"> </w:t>
      </w:r>
      <w:r>
        <w:rPr>
          <w:rFonts w:ascii="Times New Roman" w:hAnsi="Times New Roman"/>
        </w:rPr>
        <w:tab/>
      </w:r>
      <w:r w:rsidRPr="00111A9C">
        <w:rPr>
          <w:rFonts w:ascii="Times New Roman" w:hAnsi="Times New Roman"/>
        </w:rPr>
        <w:t>Participation</w:t>
      </w:r>
      <w:r w:rsidR="007338E6">
        <w:rPr>
          <w:rFonts w:ascii="Times New Roman" w:hAnsi="Times New Roman"/>
        </w:rPr>
        <w:t xml:space="preserve"> Activities</w:t>
      </w:r>
      <w:r w:rsidRPr="00111A9C">
        <w:rPr>
          <w:rFonts w:ascii="Times New Roman" w:hAnsi="Times New Roman"/>
        </w:rPr>
        <w:tab/>
      </w:r>
      <w:r>
        <w:rPr>
          <w:rFonts w:ascii="Times New Roman" w:hAnsi="Times New Roman"/>
        </w:rPr>
        <w:tab/>
      </w:r>
      <w:r w:rsidR="007338E6">
        <w:rPr>
          <w:rFonts w:ascii="Times New Roman" w:hAnsi="Times New Roman"/>
        </w:rPr>
        <w:t>20</w:t>
      </w:r>
      <w:r w:rsidRPr="00111A9C">
        <w:rPr>
          <w:rFonts w:ascii="Times New Roman" w:hAnsi="Times New Roman"/>
        </w:rPr>
        <w:t>%</w:t>
      </w:r>
      <w:r w:rsidR="004216F4" w:rsidRPr="00111A9C">
        <w:rPr>
          <w:rFonts w:ascii="Times New Roman" w:hAnsi="Times New Roman"/>
        </w:rPr>
        <w:tab/>
      </w:r>
      <w:r w:rsidR="004216F4" w:rsidRPr="00111A9C">
        <w:rPr>
          <w:rFonts w:ascii="Times New Roman" w:hAnsi="Times New Roman"/>
        </w:rPr>
        <w:tab/>
      </w:r>
    </w:p>
    <w:p w:rsidR="00AC7466" w:rsidRDefault="00BC1F40" w:rsidP="00AC7466">
      <w:pPr>
        <w:widowControl w:val="0"/>
        <w:tabs>
          <w:tab w:val="left" w:pos="360"/>
          <w:tab w:val="left" w:pos="3420"/>
          <w:tab w:val="left" w:pos="5220"/>
          <w:tab w:val="left" w:pos="5310"/>
          <w:tab w:val="left" w:pos="5400"/>
          <w:tab w:val="left" w:pos="7200"/>
          <w:tab w:val="left" w:pos="7560"/>
        </w:tabs>
        <w:rPr>
          <w:rFonts w:ascii="Times New Roman" w:hAnsi="Times New Roman"/>
        </w:rPr>
      </w:pPr>
      <w:r w:rsidRPr="00111A9C">
        <w:rPr>
          <w:rFonts w:ascii="Times New Roman" w:hAnsi="Times New Roman"/>
        </w:rPr>
        <w:tab/>
      </w:r>
      <w:r w:rsidR="007338E6">
        <w:rPr>
          <w:rFonts w:ascii="Times New Roman" w:hAnsi="Times New Roman"/>
        </w:rPr>
        <w:t>Test #2</w:t>
      </w:r>
      <w:r w:rsidRPr="00111A9C">
        <w:rPr>
          <w:rFonts w:ascii="Times New Roman" w:hAnsi="Times New Roman"/>
        </w:rPr>
        <w:tab/>
      </w:r>
      <w:r w:rsidR="007338E6">
        <w:rPr>
          <w:rFonts w:ascii="Times New Roman" w:hAnsi="Times New Roman"/>
        </w:rPr>
        <w:t>20</w:t>
      </w:r>
      <w:r w:rsidRPr="00111A9C">
        <w:rPr>
          <w:rFonts w:ascii="Times New Roman" w:hAnsi="Times New Roman"/>
        </w:rPr>
        <w:t>%</w:t>
      </w:r>
      <w:r w:rsidR="00AC7466" w:rsidRPr="00AC7466">
        <w:rPr>
          <w:rFonts w:ascii="Times New Roman" w:hAnsi="Times New Roman"/>
        </w:rPr>
        <w:t xml:space="preserve"> </w:t>
      </w:r>
      <w:r w:rsidR="00AC7466">
        <w:rPr>
          <w:rFonts w:ascii="Times New Roman" w:hAnsi="Times New Roman"/>
        </w:rPr>
        <w:tab/>
      </w:r>
      <w:r w:rsidR="007338E6">
        <w:rPr>
          <w:rFonts w:ascii="Times New Roman" w:hAnsi="Times New Roman"/>
        </w:rPr>
        <w:t>Marketing Plan Project</w:t>
      </w:r>
      <w:r w:rsidR="00AC7466">
        <w:rPr>
          <w:rFonts w:ascii="Times New Roman" w:hAnsi="Times New Roman"/>
        </w:rPr>
        <w:tab/>
      </w:r>
      <w:r w:rsidR="00AC7466">
        <w:rPr>
          <w:rFonts w:ascii="Times New Roman" w:hAnsi="Times New Roman"/>
        </w:rPr>
        <w:tab/>
      </w:r>
      <w:r w:rsidR="007338E6">
        <w:rPr>
          <w:rFonts w:ascii="Times New Roman" w:hAnsi="Times New Roman"/>
        </w:rPr>
        <w:t>20</w:t>
      </w:r>
      <w:r w:rsidR="00AC7466" w:rsidRPr="00111A9C">
        <w:rPr>
          <w:rFonts w:ascii="Times New Roman" w:hAnsi="Times New Roman"/>
        </w:rPr>
        <w:t>%</w:t>
      </w:r>
    </w:p>
    <w:p w:rsidR="00BC1F40" w:rsidRPr="00111A9C" w:rsidRDefault="00AC7466" w:rsidP="00AC7466">
      <w:pPr>
        <w:widowControl w:val="0"/>
        <w:tabs>
          <w:tab w:val="left" w:pos="360"/>
          <w:tab w:val="left" w:pos="3420"/>
          <w:tab w:val="left" w:pos="5220"/>
          <w:tab w:val="left" w:pos="5400"/>
          <w:tab w:val="left" w:pos="7560"/>
        </w:tabs>
        <w:rPr>
          <w:rFonts w:ascii="Times New Roman" w:hAnsi="Times New Roman"/>
        </w:rPr>
      </w:pPr>
      <w:r>
        <w:rPr>
          <w:rFonts w:ascii="Times New Roman" w:hAnsi="Times New Roman"/>
        </w:rPr>
        <w:tab/>
      </w:r>
      <w:r w:rsidR="007338E6">
        <w:rPr>
          <w:rFonts w:ascii="Times New Roman" w:hAnsi="Times New Roman"/>
        </w:rPr>
        <w:t>Test #3</w:t>
      </w:r>
      <w:r>
        <w:rPr>
          <w:rFonts w:ascii="Times New Roman" w:hAnsi="Times New Roman"/>
        </w:rPr>
        <w:tab/>
      </w:r>
      <w:r w:rsidR="007338E6">
        <w:rPr>
          <w:rFonts w:ascii="Times New Roman" w:hAnsi="Times New Roman"/>
        </w:rPr>
        <w:t>20</w:t>
      </w:r>
      <w:r>
        <w:rPr>
          <w:rFonts w:ascii="Times New Roman" w:hAnsi="Times New Roman"/>
        </w:rPr>
        <w:t>%</w:t>
      </w:r>
      <w:r>
        <w:rPr>
          <w:rFonts w:ascii="Times New Roman" w:hAnsi="Times New Roman"/>
        </w:rPr>
        <w:tab/>
      </w:r>
      <w:r w:rsidR="00BC1F40" w:rsidRPr="00111A9C">
        <w:rPr>
          <w:rFonts w:ascii="Times New Roman" w:hAnsi="Times New Roman"/>
        </w:rPr>
        <w:tab/>
      </w:r>
      <w:r w:rsidR="00BC1F40" w:rsidRPr="00111A9C">
        <w:rPr>
          <w:rFonts w:ascii="Times New Roman" w:hAnsi="Times New Roman"/>
        </w:rPr>
        <w:tab/>
      </w:r>
    </w:p>
    <w:p w:rsidR="007256A7" w:rsidRPr="00111A9C" w:rsidRDefault="007256A7" w:rsidP="00BC1F40">
      <w:pPr>
        <w:widowControl w:val="0"/>
        <w:pBdr>
          <w:top w:val="single" w:sz="4" w:space="1" w:color="auto"/>
        </w:pBdr>
        <w:jc w:val="center"/>
        <w:outlineLvl w:val="0"/>
        <w:rPr>
          <w:rFonts w:ascii="Times New Roman" w:hAnsi="Times New Roman"/>
          <w:i/>
        </w:rPr>
      </w:pPr>
      <w:r w:rsidRPr="00111A9C">
        <w:rPr>
          <w:rFonts w:ascii="Times New Roman" w:hAnsi="Times New Roman"/>
          <w:i/>
        </w:rPr>
        <w:t>Total</w:t>
      </w:r>
      <w:r w:rsidR="00492F68" w:rsidRPr="00111A9C">
        <w:rPr>
          <w:rFonts w:ascii="Times New Roman" w:hAnsi="Times New Roman"/>
          <w:i/>
        </w:rPr>
        <w:t xml:space="preserve">: </w:t>
      </w:r>
      <w:r w:rsidRPr="00111A9C">
        <w:rPr>
          <w:rFonts w:ascii="Times New Roman" w:hAnsi="Times New Roman"/>
          <w:i/>
        </w:rPr>
        <w:t>100%</w:t>
      </w:r>
    </w:p>
    <w:p w:rsidR="007256A7" w:rsidRPr="00111A9C" w:rsidRDefault="007256A7" w:rsidP="00BC1F40">
      <w:pPr>
        <w:widowControl w:val="0"/>
        <w:rPr>
          <w:rFonts w:ascii="Times New Roman" w:hAnsi="Times New Roman"/>
          <w:b/>
          <w:szCs w:val="24"/>
        </w:rPr>
      </w:pPr>
    </w:p>
    <w:p w:rsidR="00831A96" w:rsidRPr="00111A9C" w:rsidRDefault="00831A96" w:rsidP="00BC1F40">
      <w:pPr>
        <w:widowControl w:val="0"/>
        <w:pBdr>
          <w:top w:val="single" w:sz="4" w:space="1" w:color="auto"/>
          <w:left w:val="single" w:sz="4" w:space="4" w:color="auto"/>
          <w:bottom w:val="single" w:sz="4" w:space="1" w:color="auto"/>
          <w:right w:val="single" w:sz="4" w:space="4" w:color="auto"/>
        </w:pBdr>
        <w:jc w:val="center"/>
        <w:outlineLvl w:val="0"/>
        <w:rPr>
          <w:rFonts w:ascii="Times New Roman" w:hAnsi="Times New Roman"/>
          <w:b/>
        </w:rPr>
      </w:pPr>
      <w:r w:rsidRPr="00111A9C">
        <w:rPr>
          <w:rFonts w:ascii="Times New Roman" w:hAnsi="Times New Roman"/>
          <w:b/>
        </w:rPr>
        <w:t>Assignment Descriptions</w:t>
      </w:r>
    </w:p>
    <w:p w:rsidR="00831A96" w:rsidRPr="00111A9C" w:rsidRDefault="00831A96" w:rsidP="00BC1F40">
      <w:pPr>
        <w:widowControl w:val="0"/>
        <w:pBdr>
          <w:top w:val="single" w:sz="4" w:space="1" w:color="auto"/>
          <w:left w:val="single" w:sz="4" w:space="4" w:color="auto"/>
          <w:bottom w:val="single" w:sz="4" w:space="1" w:color="auto"/>
          <w:right w:val="single" w:sz="4" w:space="4" w:color="auto"/>
        </w:pBdr>
        <w:jc w:val="center"/>
        <w:rPr>
          <w:rFonts w:ascii="Times New Roman" w:hAnsi="Times New Roman"/>
          <w:i/>
        </w:rPr>
      </w:pPr>
      <w:r w:rsidRPr="00111A9C">
        <w:rPr>
          <w:rFonts w:ascii="Times New Roman" w:hAnsi="Times New Roman"/>
          <w:i/>
        </w:rPr>
        <w:t xml:space="preserve">Note: </w:t>
      </w:r>
      <w:r w:rsidR="007338E6">
        <w:rPr>
          <w:rFonts w:ascii="Times New Roman" w:hAnsi="Times New Roman"/>
          <w:i/>
        </w:rPr>
        <w:t>Assignment details will be announced in class and posted on WyoCourses</w:t>
      </w:r>
      <w:r w:rsidRPr="00111A9C">
        <w:rPr>
          <w:rFonts w:ascii="Times New Roman" w:hAnsi="Times New Roman"/>
          <w:i/>
        </w:rPr>
        <w:t>.</w:t>
      </w:r>
    </w:p>
    <w:p w:rsidR="00831A96" w:rsidRPr="00111A9C" w:rsidRDefault="00831A96" w:rsidP="00BC1F40">
      <w:pPr>
        <w:widowControl w:val="0"/>
        <w:rPr>
          <w:rFonts w:ascii="Times New Roman" w:hAnsi="Times New Roman"/>
          <w:b/>
          <w:szCs w:val="24"/>
        </w:rPr>
      </w:pPr>
    </w:p>
    <w:p w:rsidR="00AC7466" w:rsidRPr="00111A9C" w:rsidRDefault="007338E6" w:rsidP="00AC7466">
      <w:pPr>
        <w:tabs>
          <w:tab w:val="left" w:pos="-720"/>
        </w:tabs>
        <w:suppressAutoHyphens/>
        <w:outlineLvl w:val="0"/>
        <w:rPr>
          <w:rFonts w:ascii="Times New Roman" w:hAnsi="Times New Roman"/>
          <w:b/>
          <w:spacing w:val="-3"/>
          <w:szCs w:val="24"/>
        </w:rPr>
      </w:pPr>
      <w:r>
        <w:rPr>
          <w:rFonts w:ascii="Times New Roman" w:hAnsi="Times New Roman"/>
          <w:b/>
          <w:spacing w:val="-3"/>
          <w:szCs w:val="24"/>
        </w:rPr>
        <w:t>Tests</w:t>
      </w:r>
      <w:r w:rsidR="00AC7466" w:rsidRPr="00111A9C">
        <w:rPr>
          <w:rFonts w:ascii="Times New Roman" w:hAnsi="Times New Roman"/>
          <w:b/>
          <w:spacing w:val="-3"/>
          <w:szCs w:val="24"/>
        </w:rPr>
        <w:t>:</w:t>
      </w:r>
    </w:p>
    <w:p w:rsidR="00AC7466" w:rsidRPr="00111A9C" w:rsidRDefault="007338E6" w:rsidP="00AC7466">
      <w:pPr>
        <w:tabs>
          <w:tab w:val="left" w:pos="-720"/>
        </w:tabs>
        <w:suppressAutoHyphens/>
        <w:outlineLvl w:val="0"/>
        <w:rPr>
          <w:rFonts w:ascii="Times New Roman" w:hAnsi="Times New Roman"/>
          <w:b/>
          <w:i/>
          <w:iCs/>
          <w:spacing w:val="-3"/>
          <w:szCs w:val="24"/>
        </w:rPr>
      </w:pPr>
      <w:r>
        <w:rPr>
          <w:rFonts w:ascii="Times New Roman" w:hAnsi="Times New Roman"/>
          <w:bCs/>
          <w:spacing w:val="-3"/>
          <w:szCs w:val="24"/>
        </w:rPr>
        <w:t xml:space="preserve">Tests will be composed </w:t>
      </w:r>
      <w:r w:rsidR="00C4506B">
        <w:rPr>
          <w:rFonts w:ascii="Times New Roman" w:hAnsi="Times New Roman"/>
          <w:bCs/>
          <w:spacing w:val="-3"/>
          <w:szCs w:val="24"/>
        </w:rPr>
        <w:t>60% multiple choice questions (20 questions, 3 pts each) with the remaining 40% being short answer, fill-in-the-blank, or acronym questions</w:t>
      </w:r>
      <w:r>
        <w:rPr>
          <w:rFonts w:ascii="Times New Roman" w:hAnsi="Times New Roman"/>
          <w:bCs/>
          <w:spacing w:val="-3"/>
          <w:szCs w:val="24"/>
        </w:rPr>
        <w:t>. Each test will cover material only during a section of the course (i.e., tests are not cumulative)</w:t>
      </w:r>
      <w:r w:rsidR="00AC7466" w:rsidRPr="00111A9C">
        <w:rPr>
          <w:rFonts w:ascii="Times New Roman" w:hAnsi="Times New Roman"/>
          <w:bCs/>
          <w:spacing w:val="-3"/>
          <w:szCs w:val="24"/>
        </w:rPr>
        <w:t xml:space="preserve">. </w:t>
      </w:r>
      <w:r>
        <w:rPr>
          <w:rFonts w:ascii="Times New Roman" w:hAnsi="Times New Roman"/>
          <w:bCs/>
          <w:spacing w:val="-3"/>
          <w:szCs w:val="24"/>
        </w:rPr>
        <w:t>Test questions can come from the assigned readings or in-class lectures.</w:t>
      </w:r>
      <w:r w:rsidR="00BD74DB">
        <w:rPr>
          <w:rFonts w:ascii="Times New Roman" w:hAnsi="Times New Roman"/>
          <w:bCs/>
          <w:spacing w:val="-3"/>
          <w:szCs w:val="24"/>
        </w:rPr>
        <w:t xml:space="preserve"> For all tests, you will need to bring a blue bubble sheet with you. </w:t>
      </w:r>
    </w:p>
    <w:p w:rsidR="00AC7466" w:rsidRPr="001C45B8" w:rsidRDefault="00AC7466" w:rsidP="00BC1F40">
      <w:pPr>
        <w:widowControl w:val="0"/>
        <w:rPr>
          <w:rFonts w:ascii="Times New Roman" w:hAnsi="Times New Roman"/>
          <w:b/>
          <w:sz w:val="16"/>
          <w:szCs w:val="16"/>
        </w:rPr>
      </w:pPr>
    </w:p>
    <w:p w:rsidR="00AC7466" w:rsidRPr="00111A9C" w:rsidRDefault="007338E6" w:rsidP="00AC7466">
      <w:pPr>
        <w:tabs>
          <w:tab w:val="left" w:pos="-720"/>
        </w:tabs>
        <w:suppressAutoHyphens/>
        <w:outlineLvl w:val="0"/>
        <w:rPr>
          <w:rFonts w:ascii="Times New Roman" w:hAnsi="Times New Roman"/>
          <w:b/>
          <w:spacing w:val="-3"/>
          <w:szCs w:val="24"/>
        </w:rPr>
      </w:pPr>
      <w:r>
        <w:rPr>
          <w:rFonts w:ascii="Times New Roman" w:hAnsi="Times New Roman"/>
          <w:b/>
          <w:spacing w:val="-3"/>
          <w:szCs w:val="24"/>
        </w:rPr>
        <w:t>Participation Activities</w:t>
      </w:r>
      <w:r w:rsidR="00AC7466" w:rsidRPr="00111A9C">
        <w:rPr>
          <w:rFonts w:ascii="Times New Roman" w:hAnsi="Times New Roman"/>
          <w:b/>
          <w:spacing w:val="-3"/>
          <w:szCs w:val="24"/>
        </w:rPr>
        <w:t>:</w:t>
      </w:r>
    </w:p>
    <w:p w:rsidR="00AC7466" w:rsidRPr="00111A9C" w:rsidRDefault="007338E6" w:rsidP="00AC7466">
      <w:pPr>
        <w:tabs>
          <w:tab w:val="left" w:pos="-720"/>
        </w:tabs>
        <w:suppressAutoHyphens/>
        <w:outlineLvl w:val="0"/>
        <w:rPr>
          <w:rFonts w:ascii="Times New Roman" w:hAnsi="Times New Roman"/>
          <w:b/>
          <w:i/>
          <w:iCs/>
          <w:spacing w:val="-3"/>
          <w:szCs w:val="24"/>
        </w:rPr>
      </w:pPr>
      <w:r>
        <w:rPr>
          <w:rFonts w:ascii="Times New Roman" w:hAnsi="Times New Roman"/>
          <w:szCs w:val="24"/>
        </w:rPr>
        <w:t>Your participation grade</w:t>
      </w:r>
      <w:r w:rsidRPr="00111A9C">
        <w:rPr>
          <w:rFonts w:ascii="Times New Roman" w:hAnsi="Times New Roman"/>
          <w:szCs w:val="24"/>
        </w:rPr>
        <w:t xml:space="preserve"> includes in-class exercises and</w:t>
      </w:r>
      <w:r w:rsidR="00FB72FC">
        <w:rPr>
          <w:rFonts w:ascii="Times New Roman" w:hAnsi="Times New Roman"/>
          <w:szCs w:val="24"/>
        </w:rPr>
        <w:t xml:space="preserve"> occasional out of class follow-</w:t>
      </w:r>
      <w:r w:rsidRPr="00111A9C">
        <w:rPr>
          <w:rFonts w:ascii="Times New Roman" w:hAnsi="Times New Roman"/>
          <w:szCs w:val="24"/>
        </w:rPr>
        <w:t>up activities</w:t>
      </w:r>
      <w:r w:rsidR="00AC7466">
        <w:rPr>
          <w:rFonts w:ascii="Times New Roman" w:hAnsi="Times New Roman"/>
          <w:bCs/>
          <w:spacing w:val="-3"/>
          <w:szCs w:val="24"/>
        </w:rPr>
        <w:t>.</w:t>
      </w:r>
      <w:r w:rsidR="00AC7466" w:rsidRPr="00111A9C">
        <w:rPr>
          <w:rFonts w:ascii="Times New Roman" w:hAnsi="Times New Roman"/>
          <w:bCs/>
          <w:spacing w:val="-3"/>
          <w:szCs w:val="24"/>
        </w:rPr>
        <w:t xml:space="preserve"> </w:t>
      </w:r>
      <w:r>
        <w:rPr>
          <w:rFonts w:ascii="Times New Roman" w:hAnsi="Times New Roman"/>
          <w:bCs/>
          <w:spacing w:val="-3"/>
          <w:szCs w:val="24"/>
        </w:rPr>
        <w:t xml:space="preserve">While you are not graded on attendance, if you are not in class </w:t>
      </w:r>
      <w:r w:rsidR="00AF19AD">
        <w:rPr>
          <w:rFonts w:ascii="Times New Roman" w:hAnsi="Times New Roman"/>
          <w:bCs/>
          <w:spacing w:val="-3"/>
          <w:szCs w:val="24"/>
        </w:rPr>
        <w:t xml:space="preserve">when an in-class activity occurs, your participation grade will likely suffer. I do not allow in-class participation activities to be made </w:t>
      </w:r>
      <w:proofErr w:type="gramStart"/>
      <w:r w:rsidR="00AF19AD">
        <w:rPr>
          <w:rFonts w:ascii="Times New Roman" w:hAnsi="Times New Roman"/>
          <w:bCs/>
          <w:spacing w:val="-3"/>
          <w:szCs w:val="24"/>
        </w:rPr>
        <w:t>up,</w:t>
      </w:r>
      <w:proofErr w:type="gramEnd"/>
      <w:r w:rsidR="00AF19AD">
        <w:rPr>
          <w:rFonts w:ascii="Times New Roman" w:hAnsi="Times New Roman"/>
          <w:bCs/>
          <w:spacing w:val="-3"/>
          <w:szCs w:val="24"/>
        </w:rPr>
        <w:t xml:space="preserve"> except for one “freebie” day you can </w:t>
      </w:r>
      <w:r w:rsidR="00816120">
        <w:rPr>
          <w:rFonts w:ascii="Times New Roman" w:hAnsi="Times New Roman"/>
          <w:bCs/>
          <w:spacing w:val="-3"/>
          <w:szCs w:val="24"/>
        </w:rPr>
        <w:t>make-up</w:t>
      </w:r>
      <w:r w:rsidR="00AF19AD">
        <w:rPr>
          <w:rFonts w:ascii="Times New Roman" w:hAnsi="Times New Roman"/>
          <w:bCs/>
          <w:spacing w:val="-3"/>
          <w:szCs w:val="24"/>
        </w:rPr>
        <w:t xml:space="preserve"> for any reason </w:t>
      </w:r>
      <w:r w:rsidR="00FB72FC">
        <w:rPr>
          <w:rFonts w:ascii="Times New Roman" w:hAnsi="Times New Roman"/>
          <w:bCs/>
          <w:spacing w:val="-3"/>
          <w:szCs w:val="24"/>
        </w:rPr>
        <w:t>as well as</w:t>
      </w:r>
      <w:r w:rsidR="00AF19AD">
        <w:rPr>
          <w:rFonts w:ascii="Times New Roman" w:hAnsi="Times New Roman"/>
          <w:bCs/>
          <w:spacing w:val="-3"/>
          <w:szCs w:val="24"/>
        </w:rPr>
        <w:t xml:space="preserve"> all university-excused absences. </w:t>
      </w:r>
      <w:r w:rsidR="00941FE2">
        <w:rPr>
          <w:rFonts w:ascii="Times New Roman" w:hAnsi="Times New Roman"/>
          <w:bCs/>
          <w:spacing w:val="-3"/>
          <w:szCs w:val="24"/>
        </w:rPr>
        <w:t>Participation activities are no</w:t>
      </w:r>
      <w:bookmarkStart w:id="0" w:name="_GoBack"/>
      <w:bookmarkEnd w:id="0"/>
      <w:r w:rsidR="00941FE2">
        <w:rPr>
          <w:rFonts w:ascii="Times New Roman" w:hAnsi="Times New Roman"/>
          <w:bCs/>
          <w:spacing w:val="-3"/>
          <w:szCs w:val="24"/>
        </w:rPr>
        <w:t>t planned in advance, so the days for activities will vary throughout the course of the semester.</w:t>
      </w:r>
      <w:r w:rsidR="00AF19AD">
        <w:rPr>
          <w:rFonts w:ascii="Times New Roman" w:hAnsi="Times New Roman"/>
          <w:bCs/>
          <w:spacing w:val="-3"/>
          <w:szCs w:val="24"/>
        </w:rPr>
        <w:t xml:space="preserve"> If you have concerns about this, please touch base with me the first week of class.</w:t>
      </w:r>
    </w:p>
    <w:p w:rsidR="00AC7466" w:rsidRPr="001C45B8" w:rsidRDefault="00AC7466" w:rsidP="00AC7466">
      <w:pPr>
        <w:outlineLvl w:val="0"/>
        <w:rPr>
          <w:rFonts w:ascii="Times New Roman" w:hAnsi="Times New Roman"/>
          <w:b/>
          <w:sz w:val="16"/>
          <w:szCs w:val="16"/>
        </w:rPr>
      </w:pPr>
    </w:p>
    <w:p w:rsidR="00AC7466" w:rsidRPr="00111A9C" w:rsidRDefault="007338E6" w:rsidP="00AC7466">
      <w:pPr>
        <w:outlineLvl w:val="0"/>
        <w:rPr>
          <w:rFonts w:ascii="Times New Roman" w:hAnsi="Times New Roman"/>
          <w:b/>
        </w:rPr>
      </w:pPr>
      <w:r>
        <w:rPr>
          <w:rFonts w:ascii="Times New Roman" w:hAnsi="Times New Roman"/>
          <w:b/>
        </w:rPr>
        <w:t>Marketing Plan Project</w:t>
      </w:r>
      <w:r w:rsidR="00AC7466" w:rsidRPr="00111A9C">
        <w:rPr>
          <w:rFonts w:ascii="Times New Roman" w:hAnsi="Times New Roman"/>
          <w:b/>
        </w:rPr>
        <w:t>:</w:t>
      </w:r>
    </w:p>
    <w:p w:rsidR="00AC7466" w:rsidRPr="00111A9C" w:rsidRDefault="007338E6" w:rsidP="00AC7466">
      <w:pPr>
        <w:outlineLvl w:val="0"/>
        <w:rPr>
          <w:rFonts w:ascii="Times New Roman" w:hAnsi="Times New Roman"/>
        </w:rPr>
      </w:pPr>
      <w:r>
        <w:rPr>
          <w:rFonts w:ascii="Times New Roman" w:hAnsi="Times New Roman"/>
        </w:rPr>
        <w:t xml:space="preserve">Throughout the </w:t>
      </w:r>
      <w:r w:rsidR="00FB72FC">
        <w:rPr>
          <w:rFonts w:ascii="Times New Roman" w:hAnsi="Times New Roman"/>
        </w:rPr>
        <w:t>semester</w:t>
      </w:r>
      <w:r>
        <w:rPr>
          <w:rFonts w:ascii="Times New Roman" w:hAnsi="Times New Roman"/>
        </w:rPr>
        <w:t xml:space="preserve">, you will turn in short write-ups </w:t>
      </w:r>
      <w:r w:rsidR="00941FE2">
        <w:rPr>
          <w:rFonts w:ascii="Times New Roman" w:hAnsi="Times New Roman"/>
        </w:rPr>
        <w:t>for</w:t>
      </w:r>
      <w:r>
        <w:rPr>
          <w:rFonts w:ascii="Times New Roman" w:hAnsi="Times New Roman"/>
        </w:rPr>
        <w:t xml:space="preserve"> a new product</w:t>
      </w:r>
      <w:r w:rsidR="00941FE2">
        <w:rPr>
          <w:rFonts w:ascii="Times New Roman" w:hAnsi="Times New Roman"/>
        </w:rPr>
        <w:t xml:space="preserve">. Each write-up will relate to the material covered in class. By the end of the semester, these write-ups will amount to a marketing plan for that new product. Additionally, there will be a presentation component of your final marketing plan ideas. </w:t>
      </w:r>
    </w:p>
    <w:p w:rsidR="008B764A" w:rsidRPr="00111A9C" w:rsidRDefault="008B764A" w:rsidP="007256A7">
      <w:pPr>
        <w:rPr>
          <w:rFonts w:ascii="Times New Roman" w:hAnsi="Times New Roman"/>
          <w:b/>
          <w:sz w:val="16"/>
          <w:szCs w:val="16"/>
        </w:rPr>
      </w:pPr>
    </w:p>
    <w:p w:rsidR="004216F4" w:rsidRPr="00111A9C" w:rsidRDefault="004216F4" w:rsidP="004216F4">
      <w:pPr>
        <w:outlineLvl w:val="0"/>
        <w:rPr>
          <w:rFonts w:ascii="Times New Roman" w:hAnsi="Times New Roman"/>
          <w:szCs w:val="24"/>
        </w:rPr>
      </w:pPr>
      <w:r w:rsidRPr="00111A9C">
        <w:rPr>
          <w:rFonts w:ascii="Times New Roman" w:hAnsi="Times New Roman"/>
          <w:b/>
          <w:szCs w:val="24"/>
        </w:rPr>
        <w:t xml:space="preserve">Late Assignment &amp; Missed Classes Policy: </w:t>
      </w:r>
    </w:p>
    <w:p w:rsidR="004216F4" w:rsidRPr="00111A9C" w:rsidRDefault="00941FE2" w:rsidP="004216F4">
      <w:pPr>
        <w:rPr>
          <w:rFonts w:ascii="Times New Roman" w:hAnsi="Times New Roman"/>
          <w:szCs w:val="24"/>
        </w:rPr>
      </w:pPr>
      <w:r>
        <w:rPr>
          <w:rFonts w:ascii="Times New Roman" w:hAnsi="Times New Roman"/>
          <w:szCs w:val="24"/>
        </w:rPr>
        <w:t xml:space="preserve">If you are going to miss class, please get an excused absence form to share with me if you wish to make up any in-class participation activities. </w:t>
      </w:r>
      <w:r w:rsidR="00904EB2">
        <w:rPr>
          <w:rFonts w:ascii="Times New Roman" w:hAnsi="Times New Roman"/>
          <w:szCs w:val="24"/>
        </w:rPr>
        <w:t>Late work</w:t>
      </w:r>
      <w:r>
        <w:rPr>
          <w:rFonts w:ascii="Times New Roman" w:hAnsi="Times New Roman"/>
          <w:szCs w:val="24"/>
        </w:rPr>
        <w:t xml:space="preserve"> (</w:t>
      </w:r>
      <w:r w:rsidR="00FB72FC">
        <w:rPr>
          <w:rFonts w:ascii="Times New Roman" w:hAnsi="Times New Roman"/>
          <w:szCs w:val="24"/>
        </w:rPr>
        <w:t>that is NOT</w:t>
      </w:r>
      <w:r>
        <w:rPr>
          <w:rFonts w:ascii="Times New Roman" w:hAnsi="Times New Roman"/>
          <w:szCs w:val="24"/>
        </w:rPr>
        <w:t xml:space="preserve"> in-class participation activities)</w:t>
      </w:r>
      <w:r w:rsidR="00904EB2">
        <w:rPr>
          <w:rFonts w:ascii="Times New Roman" w:hAnsi="Times New Roman"/>
          <w:szCs w:val="24"/>
        </w:rPr>
        <w:t xml:space="preserve"> will </w:t>
      </w:r>
      <w:r>
        <w:rPr>
          <w:rFonts w:ascii="Times New Roman" w:hAnsi="Times New Roman"/>
          <w:szCs w:val="24"/>
        </w:rPr>
        <w:t>be reduced by one letter grade each day late, inclusive of the day it is due and weekends. For example, if an assignment was going to receive a 95, here is how the grade would change based on when it was turned in:</w:t>
      </w:r>
    </w:p>
    <w:p w:rsidR="00941FE2" w:rsidRDefault="00941FE2" w:rsidP="000C2124">
      <w:pPr>
        <w:pStyle w:val="ListParagraph"/>
        <w:numPr>
          <w:ilvl w:val="0"/>
          <w:numId w:val="23"/>
        </w:numPr>
        <w:rPr>
          <w:rFonts w:ascii="Times New Roman" w:hAnsi="Times New Roman"/>
          <w:szCs w:val="24"/>
        </w:rPr>
      </w:pPr>
      <w:r>
        <w:rPr>
          <w:rFonts w:ascii="Times New Roman" w:hAnsi="Times New Roman"/>
          <w:szCs w:val="24"/>
        </w:rPr>
        <w:t>95 if turned in on time</w:t>
      </w:r>
    </w:p>
    <w:p w:rsidR="00941FE2" w:rsidRDefault="00941FE2" w:rsidP="000C2124">
      <w:pPr>
        <w:pStyle w:val="ListParagraph"/>
        <w:numPr>
          <w:ilvl w:val="0"/>
          <w:numId w:val="23"/>
        </w:numPr>
        <w:rPr>
          <w:rFonts w:ascii="Times New Roman" w:hAnsi="Times New Roman"/>
          <w:szCs w:val="24"/>
        </w:rPr>
      </w:pPr>
      <w:r>
        <w:rPr>
          <w:rFonts w:ascii="Times New Roman" w:hAnsi="Times New Roman"/>
          <w:szCs w:val="24"/>
        </w:rPr>
        <w:t>85 if turned in by midnight same day</w:t>
      </w:r>
    </w:p>
    <w:p w:rsidR="00941FE2" w:rsidRDefault="00941FE2" w:rsidP="000C2124">
      <w:pPr>
        <w:pStyle w:val="ListParagraph"/>
        <w:numPr>
          <w:ilvl w:val="0"/>
          <w:numId w:val="23"/>
        </w:numPr>
        <w:rPr>
          <w:rFonts w:ascii="Times New Roman" w:hAnsi="Times New Roman"/>
          <w:szCs w:val="24"/>
        </w:rPr>
      </w:pPr>
      <w:r>
        <w:rPr>
          <w:rFonts w:ascii="Times New Roman" w:hAnsi="Times New Roman"/>
          <w:szCs w:val="24"/>
        </w:rPr>
        <w:t>75 if turned in by midnight the next day</w:t>
      </w:r>
    </w:p>
    <w:p w:rsidR="00941FE2" w:rsidRDefault="00941FE2" w:rsidP="000C2124">
      <w:pPr>
        <w:pStyle w:val="ListParagraph"/>
        <w:numPr>
          <w:ilvl w:val="0"/>
          <w:numId w:val="23"/>
        </w:numPr>
        <w:rPr>
          <w:rFonts w:ascii="Times New Roman" w:hAnsi="Times New Roman"/>
          <w:szCs w:val="24"/>
        </w:rPr>
      </w:pPr>
      <w:r>
        <w:rPr>
          <w:rFonts w:ascii="Times New Roman" w:hAnsi="Times New Roman"/>
          <w:szCs w:val="24"/>
        </w:rPr>
        <w:t>65 if turned in by midnight three days later</w:t>
      </w:r>
    </w:p>
    <w:p w:rsidR="00941FE2" w:rsidRDefault="00941FE2" w:rsidP="000C2124">
      <w:pPr>
        <w:pStyle w:val="ListParagraph"/>
        <w:numPr>
          <w:ilvl w:val="0"/>
          <w:numId w:val="23"/>
        </w:numPr>
        <w:rPr>
          <w:rFonts w:ascii="Times New Roman" w:hAnsi="Times New Roman"/>
          <w:szCs w:val="24"/>
        </w:rPr>
      </w:pPr>
      <w:r>
        <w:rPr>
          <w:rFonts w:ascii="Times New Roman" w:hAnsi="Times New Roman"/>
          <w:szCs w:val="24"/>
        </w:rPr>
        <w:t xml:space="preserve">55 if turned in by midnight four days later, etc. </w:t>
      </w:r>
    </w:p>
    <w:p w:rsidR="00904EB2" w:rsidRPr="00560A9A" w:rsidRDefault="00904EB2" w:rsidP="00560A9A">
      <w:pPr>
        <w:ind w:left="360"/>
        <w:rPr>
          <w:rFonts w:ascii="Times New Roman" w:hAnsi="Times New Roman"/>
          <w:szCs w:val="24"/>
        </w:rPr>
        <w:sectPr w:rsidR="00904EB2" w:rsidRPr="00560A9A" w:rsidSect="00FB2EC5">
          <w:footerReference w:type="default" r:id="rId10"/>
          <w:headerReference w:type="first" r:id="rId11"/>
          <w:pgSz w:w="12240" w:h="15840"/>
          <w:pgMar w:top="1440" w:right="1440" w:bottom="1440" w:left="1440" w:header="720" w:footer="720" w:gutter="0"/>
          <w:cols w:space="720"/>
          <w:titlePg/>
          <w:docGrid w:linePitch="360"/>
        </w:sectPr>
      </w:pPr>
    </w:p>
    <w:p w:rsidR="00F11022" w:rsidRPr="00111A9C" w:rsidRDefault="00F11022" w:rsidP="00F11022">
      <w:pPr>
        <w:rPr>
          <w:rFonts w:ascii="Times New Roman" w:hAnsi="Times New Roman"/>
          <w:b/>
          <w:szCs w:val="24"/>
        </w:rPr>
      </w:pPr>
      <w:r w:rsidRPr="00111A9C">
        <w:rPr>
          <w:rFonts w:ascii="Times New Roman" w:hAnsi="Times New Roman"/>
          <w:b/>
          <w:szCs w:val="24"/>
        </w:rPr>
        <w:lastRenderedPageBreak/>
        <w:t xml:space="preserve">Course Schedule </w:t>
      </w:r>
      <w:r w:rsidRPr="00111A9C">
        <w:rPr>
          <w:rFonts w:ascii="Times New Roman" w:hAnsi="Times New Roman"/>
          <w:szCs w:val="24"/>
        </w:rPr>
        <w:t>(subject to change):</w:t>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r w:rsidRPr="00111A9C">
        <w:rPr>
          <w:rFonts w:ascii="Times New Roman" w:hAnsi="Times New Roman"/>
          <w:szCs w:val="24"/>
        </w:rPr>
        <w:tab/>
      </w:r>
    </w:p>
    <w:tbl>
      <w:tblPr>
        <w:tblW w:w="86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374"/>
        <w:gridCol w:w="885"/>
        <w:gridCol w:w="1710"/>
        <w:gridCol w:w="1260"/>
        <w:gridCol w:w="2700"/>
      </w:tblGrid>
      <w:tr w:rsidR="002C1004" w:rsidRPr="00111A9C" w:rsidTr="00955916">
        <w:trPr>
          <w:trHeight w:val="70"/>
        </w:trPr>
        <w:tc>
          <w:tcPr>
            <w:tcW w:w="705" w:type="dxa"/>
            <w:tcBorders>
              <w:bottom w:val="single" w:sz="4" w:space="0" w:color="auto"/>
            </w:tcBorders>
            <w:shd w:val="clear" w:color="000000" w:fill="9BBB59"/>
            <w:noWrap/>
            <w:vAlign w:val="bottom"/>
            <w:hideMark/>
          </w:tcPr>
          <w:p w:rsidR="002C1004" w:rsidRPr="00111A9C" w:rsidRDefault="002C1004" w:rsidP="00BE0F91">
            <w:pPr>
              <w:jc w:val="center"/>
              <w:rPr>
                <w:rFonts w:ascii="Times New Roman" w:hAnsi="Times New Roman"/>
                <w:b/>
                <w:bCs/>
                <w:color w:val="000000"/>
                <w:sz w:val="20"/>
              </w:rPr>
            </w:pPr>
            <w:r w:rsidRPr="00111A9C">
              <w:rPr>
                <w:rFonts w:ascii="Times New Roman" w:hAnsi="Times New Roman"/>
                <w:b/>
                <w:bCs/>
                <w:color w:val="000000"/>
                <w:sz w:val="20"/>
              </w:rPr>
              <w:t>Week</w:t>
            </w:r>
          </w:p>
        </w:tc>
        <w:tc>
          <w:tcPr>
            <w:tcW w:w="1374" w:type="dxa"/>
            <w:tcBorders>
              <w:bottom w:val="single" w:sz="4" w:space="0" w:color="auto"/>
            </w:tcBorders>
            <w:shd w:val="clear" w:color="000000" w:fill="9BBB59"/>
            <w:noWrap/>
            <w:vAlign w:val="bottom"/>
            <w:hideMark/>
          </w:tcPr>
          <w:p w:rsidR="002C1004" w:rsidRPr="00111A9C" w:rsidRDefault="002C1004" w:rsidP="00BE0F91">
            <w:pPr>
              <w:jc w:val="center"/>
              <w:rPr>
                <w:rFonts w:ascii="Times New Roman" w:hAnsi="Times New Roman"/>
                <w:b/>
                <w:bCs/>
                <w:color w:val="000000"/>
                <w:sz w:val="20"/>
              </w:rPr>
            </w:pPr>
            <w:r w:rsidRPr="00111A9C">
              <w:rPr>
                <w:rFonts w:ascii="Times New Roman" w:hAnsi="Times New Roman"/>
                <w:b/>
                <w:bCs/>
                <w:color w:val="000000"/>
                <w:sz w:val="20"/>
              </w:rPr>
              <w:t>Date</w:t>
            </w:r>
          </w:p>
        </w:tc>
        <w:tc>
          <w:tcPr>
            <w:tcW w:w="885" w:type="dxa"/>
            <w:tcBorders>
              <w:bottom w:val="single" w:sz="4" w:space="0" w:color="auto"/>
            </w:tcBorders>
            <w:shd w:val="clear" w:color="000000" w:fill="9BBB59"/>
            <w:noWrap/>
            <w:vAlign w:val="bottom"/>
            <w:hideMark/>
          </w:tcPr>
          <w:p w:rsidR="002C1004" w:rsidRPr="00111A9C" w:rsidRDefault="002C1004" w:rsidP="00BE0F91">
            <w:pPr>
              <w:jc w:val="center"/>
              <w:rPr>
                <w:rFonts w:ascii="Times New Roman" w:hAnsi="Times New Roman"/>
                <w:b/>
                <w:bCs/>
                <w:color w:val="000000"/>
                <w:sz w:val="20"/>
              </w:rPr>
            </w:pPr>
            <w:r w:rsidRPr="00111A9C">
              <w:rPr>
                <w:rFonts w:ascii="Times New Roman" w:hAnsi="Times New Roman"/>
                <w:b/>
                <w:bCs/>
                <w:color w:val="000000"/>
                <w:sz w:val="20"/>
              </w:rPr>
              <w:t> </w:t>
            </w:r>
          </w:p>
        </w:tc>
        <w:tc>
          <w:tcPr>
            <w:tcW w:w="1710" w:type="dxa"/>
            <w:tcBorders>
              <w:bottom w:val="single" w:sz="4" w:space="0" w:color="auto"/>
            </w:tcBorders>
            <w:shd w:val="clear" w:color="000000" w:fill="9BBB59"/>
            <w:noWrap/>
            <w:vAlign w:val="bottom"/>
            <w:hideMark/>
          </w:tcPr>
          <w:p w:rsidR="002C1004" w:rsidRPr="00111A9C" w:rsidRDefault="002C1004" w:rsidP="00BE0F91">
            <w:pPr>
              <w:jc w:val="center"/>
              <w:rPr>
                <w:rFonts w:ascii="Times New Roman" w:hAnsi="Times New Roman"/>
                <w:b/>
                <w:bCs/>
                <w:color w:val="000000"/>
                <w:sz w:val="20"/>
              </w:rPr>
            </w:pPr>
            <w:r w:rsidRPr="00111A9C">
              <w:rPr>
                <w:rFonts w:ascii="Times New Roman" w:hAnsi="Times New Roman"/>
                <w:b/>
                <w:bCs/>
                <w:color w:val="000000"/>
                <w:sz w:val="20"/>
              </w:rPr>
              <w:t>Topic</w:t>
            </w:r>
          </w:p>
        </w:tc>
        <w:tc>
          <w:tcPr>
            <w:tcW w:w="1260" w:type="dxa"/>
            <w:tcBorders>
              <w:bottom w:val="single" w:sz="4" w:space="0" w:color="auto"/>
            </w:tcBorders>
            <w:shd w:val="clear" w:color="000000" w:fill="9BBB59"/>
            <w:vAlign w:val="bottom"/>
            <w:hideMark/>
          </w:tcPr>
          <w:p w:rsidR="002C1004" w:rsidRPr="00111A9C" w:rsidRDefault="002C1004" w:rsidP="00BE0F91">
            <w:pPr>
              <w:jc w:val="center"/>
              <w:rPr>
                <w:rFonts w:ascii="Times New Roman" w:hAnsi="Times New Roman"/>
                <w:b/>
                <w:bCs/>
                <w:color w:val="000000"/>
                <w:sz w:val="20"/>
              </w:rPr>
            </w:pPr>
            <w:r>
              <w:rPr>
                <w:rFonts w:ascii="Times New Roman" w:hAnsi="Times New Roman"/>
                <w:b/>
                <w:bCs/>
                <w:color w:val="000000"/>
                <w:sz w:val="20"/>
              </w:rPr>
              <w:t>Readings For Class</w:t>
            </w:r>
          </w:p>
        </w:tc>
        <w:tc>
          <w:tcPr>
            <w:tcW w:w="2700" w:type="dxa"/>
            <w:tcBorders>
              <w:bottom w:val="single" w:sz="4" w:space="0" w:color="auto"/>
            </w:tcBorders>
            <w:shd w:val="clear" w:color="000000" w:fill="9BBB59"/>
            <w:vAlign w:val="bottom"/>
            <w:hideMark/>
          </w:tcPr>
          <w:p w:rsidR="002C1004" w:rsidRPr="00111A9C" w:rsidRDefault="00955916" w:rsidP="00560A9A">
            <w:pPr>
              <w:jc w:val="center"/>
              <w:rPr>
                <w:rFonts w:ascii="Times New Roman" w:hAnsi="Times New Roman"/>
                <w:b/>
                <w:bCs/>
                <w:color w:val="000000"/>
                <w:sz w:val="20"/>
              </w:rPr>
            </w:pPr>
            <w:r>
              <w:rPr>
                <w:rFonts w:ascii="Times New Roman" w:hAnsi="Times New Roman"/>
                <w:b/>
                <w:bCs/>
                <w:color w:val="000000"/>
                <w:sz w:val="20"/>
              </w:rPr>
              <w:t>Marketing Plan Assignment</w:t>
            </w:r>
          </w:p>
        </w:tc>
      </w:tr>
      <w:tr w:rsidR="002C1004" w:rsidRPr="00111A9C" w:rsidTr="00955916">
        <w:trPr>
          <w:trHeight w:val="213"/>
        </w:trPr>
        <w:tc>
          <w:tcPr>
            <w:tcW w:w="705" w:type="dxa"/>
            <w:vMerge w:val="restart"/>
            <w:tcBorders>
              <w:top w:val="single" w:sz="12" w:space="0" w:color="auto"/>
            </w:tcBorders>
            <w:shd w:val="clear" w:color="auto" w:fill="auto"/>
            <w:noWrap/>
            <w:vAlign w:val="center"/>
            <w:hideMark/>
          </w:tcPr>
          <w:p w:rsidR="002C1004" w:rsidRPr="00A8224B" w:rsidRDefault="002C1004" w:rsidP="00CC402C">
            <w:pPr>
              <w:jc w:val="center"/>
              <w:rPr>
                <w:rFonts w:ascii="Times New Roman" w:hAnsi="Times New Roman"/>
                <w:color w:val="000000"/>
                <w:sz w:val="20"/>
              </w:rPr>
            </w:pPr>
            <w:r w:rsidRPr="00A8224B">
              <w:rPr>
                <w:rFonts w:ascii="Times New Roman" w:hAnsi="Times New Roman"/>
                <w:color w:val="000000"/>
                <w:sz w:val="20"/>
              </w:rPr>
              <w:t>1</w:t>
            </w:r>
          </w:p>
        </w:tc>
        <w:tc>
          <w:tcPr>
            <w:tcW w:w="1374" w:type="dxa"/>
            <w:tcBorders>
              <w:top w:val="single" w:sz="12" w:space="0" w:color="auto"/>
              <w:bottom w:val="single" w:sz="4" w:space="0" w:color="auto"/>
            </w:tcBorders>
            <w:shd w:val="clear" w:color="auto" w:fill="auto"/>
            <w:noWrap/>
            <w:vAlign w:val="center"/>
          </w:tcPr>
          <w:p w:rsidR="002C1004" w:rsidRPr="001E4B52" w:rsidRDefault="002C1004" w:rsidP="00CC402C">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bottom w:val="single" w:sz="4" w:space="0" w:color="auto"/>
            </w:tcBorders>
            <w:shd w:val="clear" w:color="auto" w:fill="auto"/>
            <w:noWrap/>
            <w:vAlign w:val="center"/>
          </w:tcPr>
          <w:p w:rsidR="002C1004" w:rsidRPr="001E4B52" w:rsidRDefault="002C1004" w:rsidP="00CC402C">
            <w:pPr>
              <w:jc w:val="center"/>
              <w:rPr>
                <w:rFonts w:ascii="Times New Roman" w:hAnsi="Times New Roman"/>
                <w:color w:val="000000"/>
                <w:sz w:val="20"/>
              </w:rPr>
            </w:pPr>
            <w:r>
              <w:rPr>
                <w:rFonts w:ascii="Times New Roman" w:hAnsi="Times New Roman"/>
                <w:color w:val="000000"/>
                <w:sz w:val="20"/>
              </w:rPr>
              <w:t>22-Jan</w:t>
            </w:r>
          </w:p>
        </w:tc>
        <w:tc>
          <w:tcPr>
            <w:tcW w:w="1710" w:type="dxa"/>
            <w:vMerge w:val="restart"/>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Overview</w:t>
            </w:r>
          </w:p>
        </w:tc>
        <w:tc>
          <w:tcPr>
            <w:tcW w:w="1260" w:type="dxa"/>
            <w:tcBorders>
              <w:top w:val="single" w:sz="12" w:space="0" w:color="auto"/>
              <w:bottom w:val="single" w:sz="4" w:space="0" w:color="auto"/>
            </w:tcBorders>
            <w:shd w:val="clear" w:color="auto" w:fill="auto"/>
            <w:vAlign w:val="center"/>
          </w:tcPr>
          <w:p w:rsidR="002C1004" w:rsidRPr="001E4B52" w:rsidRDefault="002C1004" w:rsidP="00CC402C">
            <w:pPr>
              <w:rPr>
                <w:rFonts w:ascii="Times New Roman" w:hAnsi="Times New Roman"/>
                <w:color w:val="000000"/>
                <w:sz w:val="20"/>
              </w:rPr>
            </w:pPr>
          </w:p>
        </w:tc>
        <w:tc>
          <w:tcPr>
            <w:tcW w:w="2700" w:type="dxa"/>
            <w:tcBorders>
              <w:top w:val="single" w:sz="12" w:space="0" w:color="auto"/>
              <w:bottom w:val="single" w:sz="4" w:space="0" w:color="auto"/>
            </w:tcBorders>
            <w:shd w:val="clear" w:color="auto" w:fill="auto"/>
            <w:vAlign w:val="center"/>
            <w:hideMark/>
          </w:tcPr>
          <w:p w:rsidR="002C1004" w:rsidRPr="009C54FD" w:rsidRDefault="002C1004" w:rsidP="009C54FD">
            <w:pPr>
              <w:rPr>
                <w:rFonts w:ascii="Times New Roman" w:hAnsi="Times New Roman"/>
                <w:color w:val="000000"/>
                <w:sz w:val="20"/>
              </w:rPr>
            </w:pPr>
          </w:p>
        </w:tc>
      </w:tr>
      <w:tr w:rsidR="002C1004" w:rsidRPr="00111A9C" w:rsidTr="00955916">
        <w:trPr>
          <w:trHeight w:val="213"/>
        </w:trPr>
        <w:tc>
          <w:tcPr>
            <w:tcW w:w="705" w:type="dxa"/>
            <w:vMerge/>
            <w:tcBorders>
              <w:top w:val="single" w:sz="12" w:space="0" w:color="auto"/>
            </w:tcBorders>
            <w:shd w:val="clear" w:color="auto" w:fill="auto"/>
            <w:noWrap/>
            <w:vAlign w:val="center"/>
          </w:tcPr>
          <w:p w:rsidR="002C1004" w:rsidRPr="00A8224B" w:rsidRDefault="002C1004" w:rsidP="00CC402C">
            <w:pPr>
              <w:jc w:val="center"/>
              <w:rPr>
                <w:rFonts w:ascii="Times New Roman" w:hAnsi="Times New Roman"/>
                <w:color w:val="000000"/>
                <w:sz w:val="20"/>
              </w:rPr>
            </w:pPr>
          </w:p>
        </w:tc>
        <w:tc>
          <w:tcPr>
            <w:tcW w:w="1374" w:type="dxa"/>
            <w:tcBorders>
              <w:top w:val="single" w:sz="4" w:space="0" w:color="auto"/>
              <w:bottom w:val="single" w:sz="4" w:space="0" w:color="auto"/>
            </w:tcBorders>
            <w:shd w:val="clear" w:color="auto" w:fill="auto"/>
            <w:noWrap/>
            <w:vAlign w:val="center"/>
          </w:tcPr>
          <w:p w:rsidR="002C1004" w:rsidRDefault="002C1004" w:rsidP="00CC402C">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bottom w:val="single" w:sz="4" w:space="0" w:color="auto"/>
            </w:tcBorders>
            <w:shd w:val="clear" w:color="auto" w:fill="auto"/>
            <w:noWrap/>
            <w:vAlign w:val="center"/>
          </w:tcPr>
          <w:p w:rsidR="002C1004" w:rsidRDefault="002C1004" w:rsidP="00CC402C">
            <w:pPr>
              <w:jc w:val="center"/>
              <w:rPr>
                <w:rFonts w:ascii="Times New Roman" w:hAnsi="Times New Roman"/>
                <w:color w:val="000000"/>
                <w:sz w:val="20"/>
              </w:rPr>
            </w:pPr>
            <w:r>
              <w:rPr>
                <w:rFonts w:ascii="Times New Roman" w:hAnsi="Times New Roman"/>
                <w:color w:val="000000"/>
                <w:sz w:val="20"/>
              </w:rPr>
              <w:t>24-Jan</w:t>
            </w:r>
          </w:p>
        </w:tc>
        <w:tc>
          <w:tcPr>
            <w:tcW w:w="1710" w:type="dxa"/>
            <w:vMerge/>
            <w:shd w:val="clear" w:color="auto" w:fill="auto"/>
            <w:noWrap/>
            <w:vAlign w:val="center"/>
          </w:tcPr>
          <w:p w:rsidR="002C1004" w:rsidRPr="001E4B52" w:rsidRDefault="002C1004" w:rsidP="00CC402C">
            <w:pPr>
              <w:jc w:val="center"/>
              <w:rPr>
                <w:rFonts w:ascii="Times New Roman" w:hAnsi="Times New Roman"/>
                <w:color w:val="000000"/>
                <w:sz w:val="20"/>
              </w:rPr>
            </w:pPr>
          </w:p>
        </w:tc>
        <w:tc>
          <w:tcPr>
            <w:tcW w:w="1260" w:type="dxa"/>
            <w:tcBorders>
              <w:top w:val="single" w:sz="4" w:space="0" w:color="auto"/>
              <w:bottom w:val="single" w:sz="4" w:space="0" w:color="auto"/>
            </w:tcBorders>
            <w:shd w:val="clear" w:color="auto" w:fill="auto"/>
            <w:vAlign w:val="center"/>
          </w:tcPr>
          <w:p w:rsidR="002C1004" w:rsidRPr="001E4B52" w:rsidRDefault="002C1004" w:rsidP="00CC402C">
            <w:pPr>
              <w:rPr>
                <w:rFonts w:ascii="Times New Roman" w:hAnsi="Times New Roman"/>
                <w:color w:val="000000"/>
                <w:sz w:val="20"/>
              </w:rPr>
            </w:pPr>
          </w:p>
        </w:tc>
        <w:tc>
          <w:tcPr>
            <w:tcW w:w="2700" w:type="dxa"/>
            <w:tcBorders>
              <w:top w:val="single" w:sz="4" w:space="0" w:color="auto"/>
              <w:bottom w:val="single" w:sz="4" w:space="0" w:color="auto"/>
            </w:tcBorders>
            <w:shd w:val="clear" w:color="auto" w:fill="auto"/>
            <w:vAlign w:val="center"/>
          </w:tcPr>
          <w:p w:rsidR="002C1004" w:rsidRPr="009C54FD" w:rsidRDefault="002C1004" w:rsidP="009C54FD">
            <w:pPr>
              <w:rPr>
                <w:rFonts w:ascii="Times New Roman" w:hAnsi="Times New Roman"/>
                <w:color w:val="000000"/>
                <w:sz w:val="20"/>
              </w:rPr>
            </w:pPr>
          </w:p>
        </w:tc>
      </w:tr>
      <w:tr w:rsidR="002C1004" w:rsidRPr="00111A9C" w:rsidTr="00955916">
        <w:trPr>
          <w:trHeight w:val="233"/>
        </w:trPr>
        <w:tc>
          <w:tcPr>
            <w:tcW w:w="705" w:type="dxa"/>
            <w:vMerge/>
            <w:tcBorders>
              <w:bottom w:val="single" w:sz="12" w:space="0" w:color="auto"/>
            </w:tcBorders>
            <w:shd w:val="clear" w:color="auto" w:fill="auto"/>
            <w:noWrap/>
            <w:vAlign w:val="center"/>
            <w:hideMark/>
          </w:tcPr>
          <w:p w:rsidR="002C1004" w:rsidRPr="00A8224B" w:rsidRDefault="002C1004" w:rsidP="00CC402C">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CC402C">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CC402C">
            <w:pPr>
              <w:jc w:val="center"/>
              <w:rPr>
                <w:rFonts w:ascii="Times New Roman" w:hAnsi="Times New Roman"/>
                <w:color w:val="000000"/>
                <w:sz w:val="20"/>
              </w:rPr>
            </w:pPr>
            <w:r>
              <w:rPr>
                <w:rFonts w:ascii="Times New Roman" w:hAnsi="Times New Roman"/>
                <w:color w:val="000000"/>
                <w:sz w:val="20"/>
              </w:rPr>
              <w:t>26-Jan</w:t>
            </w:r>
          </w:p>
        </w:tc>
        <w:tc>
          <w:tcPr>
            <w:tcW w:w="1710" w:type="dxa"/>
            <w:vMerge/>
            <w:tcBorders>
              <w:bottom w:val="single" w:sz="12" w:space="0" w:color="auto"/>
            </w:tcBorders>
            <w:shd w:val="clear" w:color="auto" w:fill="auto"/>
            <w:noWrap/>
            <w:vAlign w:val="center"/>
          </w:tcPr>
          <w:p w:rsidR="002C1004" w:rsidRPr="001E4B52" w:rsidRDefault="002C1004" w:rsidP="00CC402C">
            <w:pPr>
              <w:jc w:val="center"/>
              <w:rPr>
                <w:rFonts w:ascii="Times New Roman" w:hAnsi="Times New Roman"/>
                <w:color w:val="000000"/>
                <w:sz w:val="20"/>
              </w:rPr>
            </w:pPr>
          </w:p>
        </w:tc>
        <w:tc>
          <w:tcPr>
            <w:tcW w:w="1260" w:type="dxa"/>
            <w:tcBorders>
              <w:bottom w:val="single" w:sz="12" w:space="0" w:color="auto"/>
            </w:tcBorders>
            <w:shd w:val="clear" w:color="auto" w:fill="auto"/>
            <w:vAlign w:val="center"/>
          </w:tcPr>
          <w:p w:rsidR="002C1004" w:rsidRPr="001E4B52" w:rsidRDefault="00955916" w:rsidP="00CC402C">
            <w:pPr>
              <w:rPr>
                <w:rFonts w:ascii="Times New Roman" w:hAnsi="Times New Roman"/>
                <w:color w:val="000000"/>
                <w:sz w:val="20"/>
              </w:rPr>
            </w:pPr>
            <w:r>
              <w:rPr>
                <w:rFonts w:ascii="Times New Roman" w:hAnsi="Times New Roman"/>
                <w:color w:val="000000"/>
                <w:sz w:val="20"/>
              </w:rPr>
              <w:t>Chapter 1</w:t>
            </w:r>
          </w:p>
        </w:tc>
        <w:tc>
          <w:tcPr>
            <w:tcW w:w="2700" w:type="dxa"/>
            <w:tcBorders>
              <w:bottom w:val="single" w:sz="12" w:space="0" w:color="auto"/>
            </w:tcBorders>
            <w:shd w:val="clear" w:color="auto" w:fill="auto"/>
            <w:vAlign w:val="center"/>
          </w:tcPr>
          <w:p w:rsidR="002C1004" w:rsidRPr="006250DF" w:rsidRDefault="002C1004" w:rsidP="006250DF">
            <w:pPr>
              <w:rPr>
                <w:rFonts w:ascii="Times New Roman" w:hAnsi="Times New Roman"/>
                <w:color w:val="000000"/>
                <w:sz w:val="20"/>
              </w:rPr>
            </w:pPr>
          </w:p>
        </w:tc>
      </w:tr>
      <w:tr w:rsidR="002C1004" w:rsidRPr="00111A9C" w:rsidTr="00955916">
        <w:trPr>
          <w:trHeight w:val="78"/>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2</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29-Jan</w:t>
            </w:r>
          </w:p>
        </w:tc>
        <w:tc>
          <w:tcPr>
            <w:tcW w:w="1710" w:type="dxa"/>
            <w:vMerge w:val="restart"/>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External Environment</w:t>
            </w:r>
          </w:p>
        </w:tc>
        <w:tc>
          <w:tcPr>
            <w:tcW w:w="1260" w:type="dxa"/>
            <w:tcBorders>
              <w:top w:val="single" w:sz="12"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3</w:t>
            </w:r>
          </w:p>
        </w:tc>
        <w:tc>
          <w:tcPr>
            <w:tcW w:w="2700" w:type="dxa"/>
            <w:tcBorders>
              <w:top w:val="single" w:sz="12" w:space="0" w:color="auto"/>
            </w:tcBorders>
            <w:shd w:val="clear" w:color="auto" w:fill="auto"/>
            <w:vAlign w:val="center"/>
          </w:tcPr>
          <w:p w:rsidR="002C1004" w:rsidRPr="001E4B52" w:rsidRDefault="000A5847" w:rsidP="005D6FC8">
            <w:pPr>
              <w:rPr>
                <w:rFonts w:ascii="Times New Roman" w:hAnsi="Times New Roman"/>
                <w:color w:val="000000"/>
                <w:sz w:val="20"/>
              </w:rPr>
            </w:pPr>
            <w:r>
              <w:rPr>
                <w:rFonts w:ascii="Times New Roman" w:hAnsi="Times New Roman"/>
                <w:color w:val="000000"/>
                <w:sz w:val="20"/>
              </w:rPr>
              <w:t>Deliverable #1 Due</w:t>
            </w:r>
          </w:p>
        </w:tc>
      </w:tr>
      <w:tr w:rsidR="002C1004" w:rsidRPr="00111A9C" w:rsidTr="00955916">
        <w:trPr>
          <w:trHeight w:val="78"/>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31-Jan</w:t>
            </w:r>
          </w:p>
        </w:tc>
        <w:tc>
          <w:tcPr>
            <w:tcW w:w="1710" w:type="dxa"/>
            <w:vMerge/>
            <w:shd w:val="clear" w:color="auto" w:fill="auto"/>
            <w:noWrap/>
            <w:vAlign w:val="center"/>
          </w:tcPr>
          <w:p w:rsidR="002C1004"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vAlign w:val="center"/>
          </w:tcPr>
          <w:p w:rsidR="002C1004" w:rsidRDefault="00955916" w:rsidP="005D6FC8">
            <w:pPr>
              <w:rPr>
                <w:rFonts w:ascii="Times New Roman" w:hAnsi="Times New Roman"/>
                <w:color w:val="000000"/>
                <w:sz w:val="20"/>
              </w:rPr>
            </w:pPr>
            <w:r>
              <w:rPr>
                <w:rFonts w:ascii="Times New Roman" w:hAnsi="Times New Roman"/>
                <w:color w:val="000000"/>
                <w:sz w:val="20"/>
              </w:rPr>
              <w:t>Chapter 4</w:t>
            </w:r>
          </w:p>
        </w:tc>
        <w:tc>
          <w:tcPr>
            <w:tcW w:w="2700" w:type="dxa"/>
            <w:tcBorders>
              <w:top w:val="single" w:sz="4" w:space="0" w:color="auto"/>
            </w:tcBorders>
            <w:shd w:val="clear" w:color="auto" w:fill="auto"/>
            <w:vAlign w:val="center"/>
          </w:tcPr>
          <w:p w:rsidR="002C1004" w:rsidRDefault="002C1004" w:rsidP="005D6FC8">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2-Feb</w:t>
            </w:r>
          </w:p>
        </w:tc>
        <w:tc>
          <w:tcPr>
            <w:tcW w:w="1710" w:type="dxa"/>
            <w:vMerge/>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150"/>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3</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5-Feb</w:t>
            </w:r>
          </w:p>
        </w:tc>
        <w:tc>
          <w:tcPr>
            <w:tcW w:w="1710" w:type="dxa"/>
            <w:vMerge w:val="restart"/>
            <w:tcBorders>
              <w:top w:val="single" w:sz="12" w:space="0" w:color="auto"/>
            </w:tcBorders>
            <w:shd w:val="clear" w:color="auto" w:fill="auto"/>
            <w:noWrap/>
            <w:vAlign w:val="center"/>
          </w:tcPr>
          <w:p w:rsidR="002C1004" w:rsidRPr="008B63B9" w:rsidRDefault="002C1004" w:rsidP="005D6FC8">
            <w:pPr>
              <w:jc w:val="center"/>
              <w:rPr>
                <w:rFonts w:ascii="Times New Roman" w:hAnsi="Times New Roman"/>
                <w:color w:val="000000"/>
                <w:sz w:val="20"/>
              </w:rPr>
            </w:pPr>
            <w:r>
              <w:rPr>
                <w:rFonts w:ascii="Times New Roman" w:hAnsi="Times New Roman"/>
                <w:color w:val="000000"/>
                <w:sz w:val="20"/>
              </w:rPr>
              <w:t>Research &amp; Target Markets</w:t>
            </w:r>
          </w:p>
        </w:tc>
        <w:tc>
          <w:tcPr>
            <w:tcW w:w="1260" w:type="dxa"/>
            <w:tcBorders>
              <w:top w:val="single" w:sz="12" w:space="0" w:color="auto"/>
            </w:tcBorders>
            <w:shd w:val="clear" w:color="auto" w:fill="auto"/>
            <w:noWrap/>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5</w:t>
            </w:r>
          </w:p>
        </w:tc>
        <w:tc>
          <w:tcPr>
            <w:tcW w:w="2700" w:type="dxa"/>
            <w:tcBorders>
              <w:top w:val="single" w:sz="12" w:space="0" w:color="auto"/>
            </w:tcBorders>
            <w:shd w:val="clear" w:color="auto" w:fill="auto"/>
            <w:vAlign w:val="center"/>
          </w:tcPr>
          <w:p w:rsidR="002C1004" w:rsidRPr="001E4B52" w:rsidRDefault="000A5847" w:rsidP="005D6FC8">
            <w:pPr>
              <w:rPr>
                <w:rFonts w:ascii="Times New Roman" w:hAnsi="Times New Roman"/>
                <w:color w:val="000000"/>
                <w:sz w:val="20"/>
              </w:rPr>
            </w:pPr>
            <w:r>
              <w:rPr>
                <w:rFonts w:ascii="Times New Roman" w:hAnsi="Times New Roman"/>
                <w:color w:val="000000"/>
                <w:sz w:val="20"/>
              </w:rPr>
              <w:t>Deliverable #2 Due</w:t>
            </w:r>
          </w:p>
        </w:tc>
      </w:tr>
      <w:tr w:rsidR="002C1004" w:rsidRPr="00111A9C" w:rsidTr="00955916">
        <w:trPr>
          <w:trHeight w:val="150"/>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7-Feb</w:t>
            </w:r>
          </w:p>
        </w:tc>
        <w:tc>
          <w:tcPr>
            <w:tcW w:w="1710" w:type="dxa"/>
            <w:vMerge/>
            <w:shd w:val="clear" w:color="auto" w:fill="auto"/>
            <w:noWrap/>
            <w:vAlign w:val="center"/>
          </w:tcPr>
          <w:p w:rsidR="002C1004"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noWrap/>
            <w:vAlign w:val="center"/>
          </w:tcPr>
          <w:p w:rsidR="002C1004" w:rsidRDefault="00955916" w:rsidP="005D6FC8">
            <w:pPr>
              <w:rPr>
                <w:rFonts w:ascii="Times New Roman" w:hAnsi="Times New Roman"/>
                <w:color w:val="000000"/>
                <w:sz w:val="20"/>
              </w:rPr>
            </w:pPr>
            <w:r>
              <w:rPr>
                <w:rFonts w:ascii="Times New Roman" w:hAnsi="Times New Roman"/>
                <w:color w:val="000000"/>
                <w:sz w:val="20"/>
              </w:rPr>
              <w:t>Chapter 6</w:t>
            </w:r>
          </w:p>
        </w:tc>
        <w:tc>
          <w:tcPr>
            <w:tcW w:w="2700" w:type="dxa"/>
            <w:tcBorders>
              <w:top w:val="single" w:sz="4" w:space="0" w:color="auto"/>
            </w:tcBorders>
            <w:shd w:val="clear" w:color="auto" w:fill="auto"/>
            <w:vAlign w:val="center"/>
          </w:tcPr>
          <w:p w:rsidR="002C1004" w:rsidRDefault="002C1004" w:rsidP="005D6FC8">
            <w:pPr>
              <w:rPr>
                <w:rFonts w:ascii="Times New Roman" w:hAnsi="Times New Roman"/>
                <w:color w:val="000000"/>
                <w:sz w:val="20"/>
              </w:rPr>
            </w:pPr>
          </w:p>
        </w:tc>
      </w:tr>
      <w:tr w:rsidR="002C1004" w:rsidRPr="00111A9C" w:rsidTr="00955916">
        <w:trPr>
          <w:trHeight w:val="98"/>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9-Feb</w:t>
            </w:r>
          </w:p>
        </w:tc>
        <w:tc>
          <w:tcPr>
            <w:tcW w:w="1710" w:type="dxa"/>
            <w:vMerge/>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50"/>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4</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12-Feb</w:t>
            </w:r>
          </w:p>
        </w:tc>
        <w:tc>
          <w:tcPr>
            <w:tcW w:w="1710" w:type="dxa"/>
            <w:vMerge w:val="restart"/>
            <w:tcBorders>
              <w:top w:val="single" w:sz="12" w:space="0" w:color="auto"/>
            </w:tcBorders>
            <w:shd w:val="clear" w:color="auto" w:fill="auto"/>
            <w:noWrap/>
            <w:vAlign w:val="center"/>
          </w:tcPr>
          <w:p w:rsidR="002C1004" w:rsidRDefault="002C1004" w:rsidP="005D6FC8">
            <w:pPr>
              <w:jc w:val="center"/>
            </w:pPr>
            <w:r w:rsidRPr="00911B66">
              <w:rPr>
                <w:rFonts w:ascii="Times New Roman" w:hAnsi="Times New Roman"/>
                <w:color w:val="000000"/>
                <w:sz w:val="20"/>
              </w:rPr>
              <w:t>B2C &amp; B2B Behavior</w:t>
            </w:r>
          </w:p>
        </w:tc>
        <w:tc>
          <w:tcPr>
            <w:tcW w:w="1260" w:type="dxa"/>
            <w:tcBorders>
              <w:top w:val="single" w:sz="12"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7</w:t>
            </w:r>
          </w:p>
        </w:tc>
        <w:tc>
          <w:tcPr>
            <w:tcW w:w="2700" w:type="dxa"/>
            <w:tcBorders>
              <w:top w:val="single" w:sz="12" w:space="0" w:color="auto"/>
            </w:tcBorders>
            <w:shd w:val="clear" w:color="auto" w:fill="auto"/>
            <w:vAlign w:val="center"/>
          </w:tcPr>
          <w:p w:rsidR="002C1004" w:rsidRPr="001E4B52" w:rsidRDefault="000A5847" w:rsidP="005D6FC8">
            <w:pPr>
              <w:rPr>
                <w:rFonts w:ascii="Times New Roman" w:hAnsi="Times New Roman"/>
                <w:color w:val="000000"/>
                <w:sz w:val="20"/>
              </w:rPr>
            </w:pPr>
            <w:r>
              <w:rPr>
                <w:rFonts w:ascii="Times New Roman" w:hAnsi="Times New Roman"/>
                <w:color w:val="000000"/>
                <w:sz w:val="20"/>
              </w:rPr>
              <w:t>Deliverable #3 Due</w:t>
            </w:r>
          </w:p>
        </w:tc>
      </w:tr>
      <w:tr w:rsidR="002C1004" w:rsidRPr="00111A9C" w:rsidTr="00955916">
        <w:trPr>
          <w:trHeight w:val="50"/>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14-Feb</w:t>
            </w:r>
          </w:p>
        </w:tc>
        <w:tc>
          <w:tcPr>
            <w:tcW w:w="1710" w:type="dxa"/>
            <w:vMerge/>
            <w:shd w:val="clear" w:color="auto" w:fill="auto"/>
            <w:noWrap/>
            <w:vAlign w:val="center"/>
          </w:tcPr>
          <w:p w:rsidR="002C1004" w:rsidRPr="00EE0FB8"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8</w:t>
            </w:r>
          </w:p>
        </w:tc>
        <w:tc>
          <w:tcPr>
            <w:tcW w:w="2700" w:type="dxa"/>
            <w:tcBorders>
              <w:top w:val="single" w:sz="4" w:space="0" w:color="auto"/>
            </w:tcBorders>
            <w:shd w:val="clear" w:color="auto" w:fill="auto"/>
            <w:vAlign w:val="center"/>
          </w:tcPr>
          <w:p w:rsidR="002C1004" w:rsidRDefault="002C1004" w:rsidP="005D6FC8">
            <w:pPr>
              <w:rPr>
                <w:rFonts w:ascii="Times New Roman" w:hAnsi="Times New Roman"/>
                <w:color w:val="000000"/>
                <w:sz w:val="20"/>
              </w:rPr>
            </w:pPr>
          </w:p>
        </w:tc>
      </w:tr>
      <w:tr w:rsidR="002C1004" w:rsidRPr="00111A9C" w:rsidTr="00955916">
        <w:trPr>
          <w:trHeight w:val="98"/>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16-Feb</w:t>
            </w:r>
          </w:p>
        </w:tc>
        <w:tc>
          <w:tcPr>
            <w:tcW w:w="1710" w:type="dxa"/>
            <w:vMerge/>
            <w:tcBorders>
              <w:bottom w:val="single" w:sz="12" w:space="0" w:color="auto"/>
            </w:tcBorders>
            <w:shd w:val="clear" w:color="auto" w:fill="auto"/>
            <w:noWrap/>
            <w:vAlign w:val="center"/>
          </w:tcPr>
          <w:p w:rsidR="002C1004" w:rsidRDefault="002C1004" w:rsidP="005D6FC8">
            <w:pPr>
              <w:jc w:val="cente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50"/>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5</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19-Feb</w:t>
            </w:r>
          </w:p>
        </w:tc>
        <w:tc>
          <w:tcPr>
            <w:tcW w:w="1710"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Global Marketing</w:t>
            </w:r>
          </w:p>
        </w:tc>
        <w:tc>
          <w:tcPr>
            <w:tcW w:w="1260" w:type="dxa"/>
            <w:tcBorders>
              <w:top w:val="single" w:sz="12" w:space="0" w:color="auto"/>
            </w:tcBorders>
            <w:shd w:val="clear" w:color="auto" w:fill="auto"/>
            <w:vAlign w:val="center"/>
          </w:tcPr>
          <w:p w:rsidR="002C1004" w:rsidRPr="00A720CC" w:rsidRDefault="00955916" w:rsidP="005D6FC8">
            <w:pPr>
              <w:rPr>
                <w:rFonts w:ascii="Times New Roman" w:hAnsi="Times New Roman"/>
                <w:color w:val="000000"/>
                <w:sz w:val="20"/>
              </w:rPr>
            </w:pPr>
            <w:r>
              <w:rPr>
                <w:rFonts w:ascii="Times New Roman" w:hAnsi="Times New Roman"/>
                <w:color w:val="000000"/>
                <w:sz w:val="20"/>
              </w:rPr>
              <w:t>Chapter 9</w:t>
            </w:r>
          </w:p>
        </w:tc>
        <w:tc>
          <w:tcPr>
            <w:tcW w:w="2700" w:type="dxa"/>
            <w:tcBorders>
              <w:top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50"/>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21-Feb</w:t>
            </w:r>
          </w:p>
        </w:tc>
        <w:tc>
          <w:tcPr>
            <w:tcW w:w="1710" w:type="dxa"/>
            <w:vMerge w:val="restart"/>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Digital Marketing</w:t>
            </w:r>
          </w:p>
        </w:tc>
        <w:tc>
          <w:tcPr>
            <w:tcW w:w="1260" w:type="dxa"/>
            <w:tcBorders>
              <w:top w:val="single" w:sz="4" w:space="0" w:color="auto"/>
            </w:tcBorders>
            <w:shd w:val="clear" w:color="auto" w:fill="auto"/>
            <w:vAlign w:val="center"/>
          </w:tcPr>
          <w:p w:rsidR="002C1004" w:rsidRDefault="00955916" w:rsidP="005D6FC8">
            <w:pPr>
              <w:rPr>
                <w:rFonts w:ascii="Times New Roman" w:hAnsi="Times New Roman"/>
                <w:color w:val="000000"/>
                <w:sz w:val="20"/>
              </w:rPr>
            </w:pPr>
            <w:r>
              <w:rPr>
                <w:rFonts w:ascii="Times New Roman" w:hAnsi="Times New Roman"/>
                <w:color w:val="000000"/>
                <w:sz w:val="20"/>
              </w:rPr>
              <w:t>Chapter 10</w:t>
            </w:r>
          </w:p>
        </w:tc>
        <w:tc>
          <w:tcPr>
            <w:tcW w:w="2700" w:type="dxa"/>
            <w:tcBorders>
              <w:top w:val="single" w:sz="4" w:space="0" w:color="auto"/>
            </w:tcBorders>
            <w:shd w:val="clear" w:color="auto" w:fill="auto"/>
            <w:vAlign w:val="center"/>
          </w:tcPr>
          <w:p w:rsidR="002C1004" w:rsidRDefault="002C1004" w:rsidP="005D6FC8">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23-Feb</w:t>
            </w:r>
          </w:p>
        </w:tc>
        <w:tc>
          <w:tcPr>
            <w:tcW w:w="1710" w:type="dxa"/>
            <w:vMerge/>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bottom w:val="single" w:sz="12" w:space="0" w:color="auto"/>
            </w:tcBorders>
            <w:shd w:val="clear" w:color="auto" w:fill="auto"/>
            <w:noWrap/>
            <w:vAlign w:val="center"/>
          </w:tcPr>
          <w:p w:rsidR="002C1004" w:rsidRPr="00A720CC"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40"/>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6</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26-Feb</w:t>
            </w:r>
          </w:p>
        </w:tc>
        <w:tc>
          <w:tcPr>
            <w:tcW w:w="1710"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Catch Up</w:t>
            </w:r>
          </w:p>
        </w:tc>
        <w:tc>
          <w:tcPr>
            <w:tcW w:w="1260" w:type="dxa"/>
            <w:tcBorders>
              <w:top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40"/>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28-Feb</w:t>
            </w:r>
          </w:p>
        </w:tc>
        <w:tc>
          <w:tcPr>
            <w:tcW w:w="1710"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Review</w:t>
            </w:r>
          </w:p>
        </w:tc>
        <w:tc>
          <w:tcPr>
            <w:tcW w:w="1260" w:type="dxa"/>
            <w:tcBorders>
              <w:top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4" w:space="0" w:color="auto"/>
            </w:tcBorders>
            <w:shd w:val="clear" w:color="auto" w:fill="auto"/>
            <w:vAlign w:val="center"/>
          </w:tcPr>
          <w:p w:rsidR="002C1004" w:rsidRDefault="002C1004" w:rsidP="005D6FC8">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2-Mar</w:t>
            </w:r>
          </w:p>
        </w:tc>
        <w:tc>
          <w:tcPr>
            <w:tcW w:w="1710" w:type="dxa"/>
            <w:tcBorders>
              <w:bottom w:val="single" w:sz="12" w:space="0" w:color="auto"/>
            </w:tcBorders>
            <w:shd w:val="clear" w:color="auto" w:fill="auto"/>
            <w:noWrap/>
            <w:vAlign w:val="center"/>
          </w:tcPr>
          <w:p w:rsidR="002C1004" w:rsidRDefault="002C1004" w:rsidP="005D6FC8">
            <w:pPr>
              <w:jc w:val="center"/>
            </w:pPr>
            <w:r>
              <w:rPr>
                <w:rFonts w:ascii="Times New Roman" w:hAnsi="Times New Roman"/>
                <w:color w:val="000000"/>
                <w:sz w:val="20"/>
              </w:rPr>
              <w:t>Test #1</w:t>
            </w: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67"/>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7</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5-Mar</w:t>
            </w:r>
          </w:p>
        </w:tc>
        <w:tc>
          <w:tcPr>
            <w:tcW w:w="1710" w:type="dxa"/>
            <w:vMerge w:val="restart"/>
            <w:tcBorders>
              <w:top w:val="single" w:sz="12" w:space="0" w:color="auto"/>
            </w:tcBorders>
            <w:shd w:val="clear" w:color="auto" w:fill="auto"/>
            <w:noWrap/>
            <w:vAlign w:val="center"/>
          </w:tcPr>
          <w:p w:rsidR="002C1004" w:rsidRDefault="002C1004" w:rsidP="005D6FC8">
            <w:pPr>
              <w:jc w:val="center"/>
            </w:pPr>
            <w:r w:rsidRPr="00911B66">
              <w:rPr>
                <w:rFonts w:ascii="Times New Roman" w:hAnsi="Times New Roman"/>
                <w:color w:val="000000"/>
                <w:sz w:val="20"/>
              </w:rPr>
              <w:t>Promotion</w:t>
            </w:r>
          </w:p>
        </w:tc>
        <w:tc>
          <w:tcPr>
            <w:tcW w:w="1260" w:type="dxa"/>
            <w:tcBorders>
              <w:top w:val="single" w:sz="12"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18</w:t>
            </w:r>
          </w:p>
        </w:tc>
        <w:tc>
          <w:tcPr>
            <w:tcW w:w="2700" w:type="dxa"/>
            <w:tcBorders>
              <w:top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67"/>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7-Mar</w:t>
            </w:r>
          </w:p>
        </w:tc>
        <w:tc>
          <w:tcPr>
            <w:tcW w:w="1710" w:type="dxa"/>
            <w:vMerge/>
            <w:shd w:val="clear" w:color="auto" w:fill="auto"/>
            <w:noWrap/>
            <w:vAlign w:val="center"/>
          </w:tcPr>
          <w:p w:rsidR="002C1004" w:rsidRPr="00161FD0"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4" w:space="0" w:color="auto"/>
            </w:tcBorders>
            <w:shd w:val="clear" w:color="auto" w:fill="auto"/>
            <w:vAlign w:val="center"/>
          </w:tcPr>
          <w:p w:rsidR="002C1004" w:rsidRDefault="002C1004" w:rsidP="005D6FC8">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9-Mar</w:t>
            </w:r>
          </w:p>
        </w:tc>
        <w:tc>
          <w:tcPr>
            <w:tcW w:w="1710" w:type="dxa"/>
            <w:vMerge/>
            <w:tcBorders>
              <w:bottom w:val="single" w:sz="12" w:space="0" w:color="auto"/>
            </w:tcBorders>
            <w:shd w:val="clear" w:color="auto" w:fill="auto"/>
            <w:noWrap/>
            <w:vAlign w:val="center"/>
          </w:tcPr>
          <w:p w:rsidR="002C1004" w:rsidRDefault="002C1004" w:rsidP="005D6FC8">
            <w:pPr>
              <w:jc w:val="cente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40"/>
        </w:trPr>
        <w:tc>
          <w:tcPr>
            <w:tcW w:w="705" w:type="dxa"/>
            <w:vMerge w:val="restart"/>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8</w:t>
            </w:r>
          </w:p>
        </w:tc>
        <w:tc>
          <w:tcPr>
            <w:tcW w:w="1374" w:type="dxa"/>
            <w:tcBorders>
              <w:top w:val="single" w:sz="12" w:space="0" w:color="auto"/>
              <w:bottom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bottom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12-Mar</w:t>
            </w:r>
          </w:p>
        </w:tc>
        <w:tc>
          <w:tcPr>
            <w:tcW w:w="1710" w:type="dxa"/>
            <w:vMerge w:val="restart"/>
            <w:tcBorders>
              <w:top w:val="single" w:sz="12"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Spring Break</w:t>
            </w:r>
          </w:p>
        </w:tc>
        <w:tc>
          <w:tcPr>
            <w:tcW w:w="1260" w:type="dxa"/>
            <w:tcBorders>
              <w:top w:val="single" w:sz="12" w:space="0" w:color="auto"/>
              <w:bottom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12" w:space="0" w:color="auto"/>
              <w:bottom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40"/>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bottom w:val="single" w:sz="2"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bottom w:val="single" w:sz="2"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14-Mar</w:t>
            </w:r>
          </w:p>
        </w:tc>
        <w:tc>
          <w:tcPr>
            <w:tcW w:w="1710" w:type="dxa"/>
            <w:vMerge/>
            <w:shd w:val="clear" w:color="auto" w:fill="auto"/>
            <w:noWrap/>
            <w:vAlign w:val="center"/>
          </w:tcPr>
          <w:p w:rsidR="002C1004" w:rsidRDefault="002C1004" w:rsidP="005D6FC8">
            <w:pPr>
              <w:jc w:val="center"/>
              <w:rPr>
                <w:rFonts w:ascii="Times New Roman" w:hAnsi="Times New Roman"/>
                <w:color w:val="000000"/>
                <w:sz w:val="20"/>
              </w:rPr>
            </w:pPr>
          </w:p>
        </w:tc>
        <w:tc>
          <w:tcPr>
            <w:tcW w:w="1260" w:type="dxa"/>
            <w:tcBorders>
              <w:top w:val="single" w:sz="4" w:space="0" w:color="auto"/>
              <w:bottom w:val="single" w:sz="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4" w:space="0" w:color="auto"/>
              <w:bottom w:val="single" w:sz="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170"/>
        </w:trPr>
        <w:tc>
          <w:tcPr>
            <w:tcW w:w="705" w:type="dxa"/>
            <w:vMerge/>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top w:val="single" w:sz="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16-Mar</w:t>
            </w:r>
          </w:p>
        </w:tc>
        <w:tc>
          <w:tcPr>
            <w:tcW w:w="1710" w:type="dxa"/>
            <w:vMerge/>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top w:val="single" w:sz="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50"/>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9</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19-Mar</w:t>
            </w:r>
          </w:p>
        </w:tc>
        <w:tc>
          <w:tcPr>
            <w:tcW w:w="1710" w:type="dxa"/>
            <w:vMerge w:val="restart"/>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Promotion</w:t>
            </w:r>
          </w:p>
        </w:tc>
        <w:tc>
          <w:tcPr>
            <w:tcW w:w="1260" w:type="dxa"/>
            <w:tcBorders>
              <w:top w:val="single" w:sz="12"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16</w:t>
            </w:r>
          </w:p>
        </w:tc>
        <w:tc>
          <w:tcPr>
            <w:tcW w:w="2700" w:type="dxa"/>
            <w:tcBorders>
              <w:top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50"/>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21-Mar</w:t>
            </w:r>
          </w:p>
        </w:tc>
        <w:tc>
          <w:tcPr>
            <w:tcW w:w="1710" w:type="dxa"/>
            <w:vMerge/>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17</w:t>
            </w:r>
          </w:p>
        </w:tc>
        <w:tc>
          <w:tcPr>
            <w:tcW w:w="2700" w:type="dxa"/>
            <w:tcBorders>
              <w:top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23-Mar</w:t>
            </w:r>
          </w:p>
        </w:tc>
        <w:tc>
          <w:tcPr>
            <w:tcW w:w="1710" w:type="dxa"/>
            <w:vMerge/>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58"/>
        </w:trPr>
        <w:tc>
          <w:tcPr>
            <w:tcW w:w="705" w:type="dxa"/>
            <w:vMerge w:val="restart"/>
            <w:tcBorders>
              <w:top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r w:rsidRPr="00A8224B">
              <w:rPr>
                <w:rFonts w:ascii="Times New Roman" w:hAnsi="Times New Roman"/>
                <w:color w:val="000000"/>
                <w:sz w:val="20"/>
              </w:rPr>
              <w:t>10</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26-Mar</w:t>
            </w:r>
          </w:p>
        </w:tc>
        <w:tc>
          <w:tcPr>
            <w:tcW w:w="1710" w:type="dxa"/>
            <w:vMerge w:val="restart"/>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sidRPr="002C1004">
              <w:rPr>
                <w:rFonts w:ascii="Times New Roman" w:hAnsi="Times New Roman"/>
                <w:color w:val="000000"/>
                <w:sz w:val="20"/>
              </w:rPr>
              <w:t>Product</w:t>
            </w:r>
          </w:p>
        </w:tc>
        <w:tc>
          <w:tcPr>
            <w:tcW w:w="1260" w:type="dxa"/>
            <w:tcBorders>
              <w:top w:val="single" w:sz="12"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11</w:t>
            </w:r>
          </w:p>
        </w:tc>
        <w:tc>
          <w:tcPr>
            <w:tcW w:w="2700" w:type="dxa"/>
            <w:tcBorders>
              <w:top w:val="single" w:sz="12" w:space="0" w:color="auto"/>
            </w:tcBorders>
            <w:shd w:val="clear" w:color="auto" w:fill="auto"/>
            <w:vAlign w:val="center"/>
          </w:tcPr>
          <w:p w:rsidR="002C1004" w:rsidRPr="001E4B52" w:rsidRDefault="000A5847" w:rsidP="005D6FC8">
            <w:pPr>
              <w:rPr>
                <w:rFonts w:ascii="Times New Roman" w:hAnsi="Times New Roman"/>
                <w:color w:val="000000"/>
                <w:sz w:val="20"/>
              </w:rPr>
            </w:pPr>
            <w:r>
              <w:rPr>
                <w:rFonts w:ascii="Times New Roman" w:hAnsi="Times New Roman"/>
                <w:color w:val="000000"/>
                <w:sz w:val="20"/>
              </w:rPr>
              <w:t>Deliverable #4 Due</w:t>
            </w:r>
          </w:p>
        </w:tc>
      </w:tr>
      <w:tr w:rsidR="002C1004" w:rsidRPr="00111A9C" w:rsidTr="00955916">
        <w:trPr>
          <w:trHeight w:val="258"/>
        </w:trPr>
        <w:tc>
          <w:tcPr>
            <w:tcW w:w="705" w:type="dxa"/>
            <w:vMerge/>
            <w:tcBorders>
              <w:top w:val="single" w:sz="12" w:space="0" w:color="auto"/>
            </w:tcBorders>
            <w:shd w:val="clear" w:color="auto" w:fill="auto"/>
            <w:noWrap/>
            <w:vAlign w:val="center"/>
          </w:tcPr>
          <w:p w:rsidR="002C1004" w:rsidRPr="00A8224B"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28-Mar</w:t>
            </w:r>
          </w:p>
        </w:tc>
        <w:tc>
          <w:tcPr>
            <w:tcW w:w="1710" w:type="dxa"/>
            <w:vMerge/>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12</w:t>
            </w:r>
          </w:p>
        </w:tc>
        <w:tc>
          <w:tcPr>
            <w:tcW w:w="2700" w:type="dxa"/>
            <w:tcBorders>
              <w:top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242"/>
        </w:trPr>
        <w:tc>
          <w:tcPr>
            <w:tcW w:w="705" w:type="dxa"/>
            <w:vMerge/>
            <w:tcBorders>
              <w:bottom w:val="single" w:sz="12" w:space="0" w:color="auto"/>
            </w:tcBorders>
            <w:shd w:val="clear" w:color="auto" w:fill="auto"/>
            <w:noWrap/>
            <w:vAlign w:val="center"/>
            <w:hideMark/>
          </w:tcPr>
          <w:p w:rsidR="002C1004" w:rsidRPr="00A8224B"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30-Mar</w:t>
            </w:r>
          </w:p>
        </w:tc>
        <w:tc>
          <w:tcPr>
            <w:tcW w:w="1710" w:type="dxa"/>
            <w:vMerge/>
            <w:tcBorders>
              <w:bottom w:val="single" w:sz="12" w:space="0" w:color="auto"/>
            </w:tcBorders>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r>
      <w:tr w:rsidR="002C1004" w:rsidRPr="00111A9C" w:rsidTr="00955916">
        <w:trPr>
          <w:trHeight w:val="50"/>
        </w:trPr>
        <w:tc>
          <w:tcPr>
            <w:tcW w:w="705" w:type="dxa"/>
            <w:vMerge w:val="restart"/>
            <w:tcBorders>
              <w:top w:val="single" w:sz="12" w:space="0" w:color="auto"/>
            </w:tcBorders>
            <w:shd w:val="clear" w:color="auto" w:fill="auto"/>
            <w:noWrap/>
            <w:vAlign w:val="center"/>
            <w:hideMark/>
          </w:tcPr>
          <w:p w:rsidR="002C1004" w:rsidRPr="00A8224B" w:rsidRDefault="002C1004" w:rsidP="002C1004">
            <w:pPr>
              <w:jc w:val="center"/>
              <w:rPr>
                <w:rFonts w:ascii="Times New Roman" w:hAnsi="Times New Roman"/>
                <w:color w:val="000000"/>
                <w:sz w:val="20"/>
              </w:rPr>
            </w:pPr>
            <w:r w:rsidRPr="00A8224B">
              <w:rPr>
                <w:rFonts w:ascii="Times New Roman" w:hAnsi="Times New Roman"/>
                <w:color w:val="000000"/>
                <w:sz w:val="20"/>
              </w:rPr>
              <w:t>11</w:t>
            </w:r>
          </w:p>
        </w:tc>
        <w:tc>
          <w:tcPr>
            <w:tcW w:w="1374" w:type="dxa"/>
            <w:tcBorders>
              <w:top w:val="single" w:sz="12"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2-Apr</w:t>
            </w:r>
          </w:p>
        </w:tc>
        <w:tc>
          <w:tcPr>
            <w:tcW w:w="1710" w:type="dxa"/>
            <w:tcBorders>
              <w:top w:val="single" w:sz="12"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Catch Up</w:t>
            </w:r>
          </w:p>
        </w:tc>
        <w:tc>
          <w:tcPr>
            <w:tcW w:w="1260" w:type="dxa"/>
            <w:tcBorders>
              <w:top w:val="single" w:sz="12" w:space="0" w:color="auto"/>
            </w:tcBorders>
            <w:shd w:val="clear" w:color="auto" w:fill="auto"/>
            <w:vAlign w:val="center"/>
          </w:tcPr>
          <w:p w:rsidR="002C1004" w:rsidRPr="001E4B52" w:rsidRDefault="002C1004" w:rsidP="002C1004">
            <w:pPr>
              <w:rPr>
                <w:rFonts w:ascii="Times New Roman" w:hAnsi="Times New Roman"/>
                <w:color w:val="000000"/>
                <w:sz w:val="20"/>
              </w:rPr>
            </w:pPr>
          </w:p>
        </w:tc>
        <w:tc>
          <w:tcPr>
            <w:tcW w:w="2700" w:type="dxa"/>
            <w:tcBorders>
              <w:top w:val="single" w:sz="12" w:space="0" w:color="auto"/>
            </w:tcBorders>
            <w:shd w:val="clear" w:color="auto" w:fill="auto"/>
            <w:vAlign w:val="center"/>
          </w:tcPr>
          <w:p w:rsidR="002C1004" w:rsidRPr="001E4B52" w:rsidRDefault="000A5847" w:rsidP="002C1004">
            <w:pPr>
              <w:rPr>
                <w:rFonts w:ascii="Times New Roman" w:hAnsi="Times New Roman"/>
                <w:color w:val="000000"/>
                <w:sz w:val="20"/>
              </w:rPr>
            </w:pPr>
            <w:r>
              <w:rPr>
                <w:rFonts w:ascii="Times New Roman" w:hAnsi="Times New Roman"/>
                <w:color w:val="000000"/>
                <w:sz w:val="20"/>
              </w:rPr>
              <w:t>Deliverable #5 Due</w:t>
            </w:r>
          </w:p>
        </w:tc>
      </w:tr>
      <w:tr w:rsidR="002C1004" w:rsidRPr="00111A9C" w:rsidTr="00955916">
        <w:trPr>
          <w:trHeight w:val="60"/>
        </w:trPr>
        <w:tc>
          <w:tcPr>
            <w:tcW w:w="705" w:type="dxa"/>
            <w:vMerge/>
            <w:tcBorders>
              <w:top w:val="single" w:sz="12" w:space="0" w:color="auto"/>
            </w:tcBorders>
            <w:shd w:val="clear" w:color="auto" w:fill="auto"/>
            <w:noWrap/>
            <w:vAlign w:val="center"/>
          </w:tcPr>
          <w:p w:rsidR="002C1004" w:rsidRPr="00A8224B" w:rsidRDefault="002C1004" w:rsidP="002C1004">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2C1004">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4-Apr</w:t>
            </w:r>
          </w:p>
        </w:tc>
        <w:tc>
          <w:tcPr>
            <w:tcW w:w="1710" w:type="dxa"/>
            <w:tcBorders>
              <w:top w:val="single" w:sz="4" w:space="0" w:color="auto"/>
            </w:tcBorders>
            <w:shd w:val="clear" w:color="auto" w:fill="auto"/>
            <w:noWrap/>
            <w:vAlign w:val="center"/>
          </w:tcPr>
          <w:p w:rsidR="002C1004" w:rsidRDefault="002C1004" w:rsidP="002C1004">
            <w:pPr>
              <w:jc w:val="center"/>
              <w:rPr>
                <w:rFonts w:ascii="Times New Roman" w:hAnsi="Times New Roman"/>
                <w:color w:val="000000"/>
                <w:sz w:val="20"/>
              </w:rPr>
            </w:pPr>
            <w:r>
              <w:rPr>
                <w:rFonts w:ascii="Times New Roman" w:hAnsi="Times New Roman"/>
                <w:color w:val="000000"/>
                <w:sz w:val="20"/>
              </w:rPr>
              <w:t>Review</w:t>
            </w:r>
          </w:p>
        </w:tc>
        <w:tc>
          <w:tcPr>
            <w:tcW w:w="1260" w:type="dxa"/>
            <w:tcBorders>
              <w:top w:val="single" w:sz="4" w:space="0" w:color="auto"/>
            </w:tcBorders>
            <w:shd w:val="clear" w:color="auto" w:fill="auto"/>
            <w:vAlign w:val="center"/>
          </w:tcPr>
          <w:p w:rsidR="002C1004" w:rsidRPr="001E4B52" w:rsidRDefault="002C1004" w:rsidP="002C1004">
            <w:pPr>
              <w:rPr>
                <w:rFonts w:ascii="Times New Roman" w:hAnsi="Times New Roman"/>
                <w:color w:val="000000"/>
                <w:sz w:val="20"/>
              </w:rPr>
            </w:pPr>
          </w:p>
        </w:tc>
        <w:tc>
          <w:tcPr>
            <w:tcW w:w="2700" w:type="dxa"/>
            <w:tcBorders>
              <w:top w:val="single" w:sz="4" w:space="0" w:color="auto"/>
            </w:tcBorders>
            <w:shd w:val="clear" w:color="auto" w:fill="auto"/>
            <w:vAlign w:val="center"/>
          </w:tcPr>
          <w:p w:rsidR="002C1004" w:rsidRPr="001E4B52" w:rsidRDefault="002C1004" w:rsidP="002C1004">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8224B" w:rsidRDefault="002C1004" w:rsidP="002C1004">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2C1004">
            <w:pPr>
              <w:jc w:val="center"/>
              <w:rPr>
                <w:rFonts w:ascii="Times New Roman" w:hAnsi="Times New Roman"/>
                <w:color w:val="000000"/>
                <w:sz w:val="20"/>
              </w:rPr>
            </w:pPr>
            <w:r>
              <w:rPr>
                <w:rFonts w:ascii="Times New Roman" w:hAnsi="Times New Roman"/>
                <w:color w:val="000000"/>
                <w:sz w:val="20"/>
              </w:rPr>
              <w:t>6-Apr</w:t>
            </w:r>
          </w:p>
        </w:tc>
        <w:tc>
          <w:tcPr>
            <w:tcW w:w="1710" w:type="dxa"/>
            <w:tcBorders>
              <w:bottom w:val="single" w:sz="12" w:space="0" w:color="auto"/>
            </w:tcBorders>
            <w:shd w:val="clear" w:color="auto" w:fill="auto"/>
            <w:noWrap/>
            <w:vAlign w:val="center"/>
          </w:tcPr>
          <w:p w:rsidR="002C1004" w:rsidRDefault="002C1004" w:rsidP="002C1004">
            <w:pPr>
              <w:jc w:val="center"/>
            </w:pPr>
            <w:r>
              <w:rPr>
                <w:rFonts w:ascii="Times New Roman" w:hAnsi="Times New Roman"/>
                <w:color w:val="000000"/>
                <w:sz w:val="20"/>
              </w:rPr>
              <w:t>Test #2</w:t>
            </w:r>
          </w:p>
        </w:tc>
        <w:tc>
          <w:tcPr>
            <w:tcW w:w="1260" w:type="dxa"/>
            <w:tcBorders>
              <w:bottom w:val="single" w:sz="12" w:space="0" w:color="auto"/>
            </w:tcBorders>
            <w:shd w:val="clear" w:color="auto" w:fill="auto"/>
            <w:vAlign w:val="center"/>
          </w:tcPr>
          <w:p w:rsidR="002C1004" w:rsidRPr="001E4B52" w:rsidRDefault="002C1004" w:rsidP="002C1004">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1E4B52" w:rsidRDefault="002C1004" w:rsidP="002C1004">
            <w:pPr>
              <w:rPr>
                <w:rFonts w:ascii="Times New Roman" w:hAnsi="Times New Roman"/>
                <w:color w:val="000000"/>
                <w:sz w:val="20"/>
              </w:rPr>
            </w:pPr>
          </w:p>
        </w:tc>
      </w:tr>
      <w:tr w:rsidR="002C1004" w:rsidRPr="00111A9C" w:rsidTr="00955916">
        <w:trPr>
          <w:trHeight w:val="50"/>
        </w:trPr>
        <w:tc>
          <w:tcPr>
            <w:tcW w:w="705" w:type="dxa"/>
            <w:vMerge w:val="restart"/>
            <w:tcBorders>
              <w:top w:val="single" w:sz="12" w:space="0" w:color="auto"/>
            </w:tcBorders>
            <w:shd w:val="clear" w:color="auto" w:fill="auto"/>
            <w:noWrap/>
            <w:vAlign w:val="center"/>
            <w:hideMark/>
          </w:tcPr>
          <w:p w:rsidR="002C1004" w:rsidRPr="00A720CC" w:rsidRDefault="002C1004" w:rsidP="005D6FC8">
            <w:pPr>
              <w:jc w:val="center"/>
              <w:rPr>
                <w:rFonts w:ascii="Times New Roman" w:hAnsi="Times New Roman"/>
                <w:color w:val="000000"/>
                <w:sz w:val="20"/>
              </w:rPr>
            </w:pPr>
            <w:r w:rsidRPr="00A720CC">
              <w:rPr>
                <w:rFonts w:ascii="Times New Roman" w:hAnsi="Times New Roman"/>
                <w:color w:val="000000"/>
                <w:sz w:val="20"/>
              </w:rPr>
              <w:t>12</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9-Apr</w:t>
            </w:r>
          </w:p>
        </w:tc>
        <w:tc>
          <w:tcPr>
            <w:tcW w:w="1710" w:type="dxa"/>
            <w:vMerge w:val="restart"/>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Place</w:t>
            </w:r>
          </w:p>
        </w:tc>
        <w:tc>
          <w:tcPr>
            <w:tcW w:w="1260" w:type="dxa"/>
            <w:tcBorders>
              <w:top w:val="single" w:sz="12" w:space="0" w:color="auto"/>
            </w:tcBorders>
            <w:shd w:val="clear" w:color="auto" w:fill="auto"/>
            <w:noWrap/>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14</w:t>
            </w:r>
          </w:p>
        </w:tc>
        <w:tc>
          <w:tcPr>
            <w:tcW w:w="2700" w:type="dxa"/>
            <w:tcBorders>
              <w:top w:val="single" w:sz="12"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50"/>
        </w:trPr>
        <w:tc>
          <w:tcPr>
            <w:tcW w:w="705" w:type="dxa"/>
            <w:vMerge/>
            <w:tcBorders>
              <w:top w:val="single" w:sz="12" w:space="0" w:color="auto"/>
            </w:tcBorders>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11-Apr</w:t>
            </w:r>
          </w:p>
        </w:tc>
        <w:tc>
          <w:tcPr>
            <w:tcW w:w="1710" w:type="dxa"/>
            <w:vMerge/>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noWrap/>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15</w:t>
            </w:r>
          </w:p>
        </w:tc>
        <w:tc>
          <w:tcPr>
            <w:tcW w:w="2700" w:type="dxa"/>
            <w:tcBorders>
              <w:top w:val="single" w:sz="4"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70"/>
        </w:trPr>
        <w:tc>
          <w:tcPr>
            <w:tcW w:w="705" w:type="dxa"/>
            <w:vMerge/>
            <w:tcBorders>
              <w:bottom w:val="single" w:sz="12" w:space="0" w:color="auto"/>
            </w:tcBorders>
            <w:shd w:val="clear" w:color="auto" w:fill="auto"/>
            <w:noWrap/>
            <w:vAlign w:val="center"/>
            <w:hideMark/>
          </w:tcPr>
          <w:p w:rsidR="002C1004" w:rsidRPr="00A720CC"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13-Apr</w:t>
            </w:r>
          </w:p>
        </w:tc>
        <w:tc>
          <w:tcPr>
            <w:tcW w:w="1710" w:type="dxa"/>
            <w:vMerge/>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132"/>
        </w:trPr>
        <w:tc>
          <w:tcPr>
            <w:tcW w:w="705" w:type="dxa"/>
            <w:vMerge w:val="restart"/>
            <w:tcBorders>
              <w:top w:val="single" w:sz="12" w:space="0" w:color="auto"/>
            </w:tcBorders>
            <w:shd w:val="clear" w:color="auto" w:fill="auto"/>
            <w:noWrap/>
            <w:vAlign w:val="center"/>
            <w:hideMark/>
          </w:tcPr>
          <w:p w:rsidR="002C1004" w:rsidRPr="00A720CC" w:rsidRDefault="002C1004" w:rsidP="005D6FC8">
            <w:pPr>
              <w:jc w:val="center"/>
              <w:rPr>
                <w:rFonts w:ascii="Times New Roman" w:hAnsi="Times New Roman"/>
                <w:color w:val="000000"/>
                <w:sz w:val="20"/>
              </w:rPr>
            </w:pPr>
            <w:r w:rsidRPr="00A720CC">
              <w:rPr>
                <w:rFonts w:ascii="Times New Roman" w:hAnsi="Times New Roman"/>
                <w:color w:val="000000"/>
                <w:sz w:val="20"/>
              </w:rPr>
              <w:t>13</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E24BB7" w:rsidRDefault="002C1004" w:rsidP="005D6FC8">
            <w:pPr>
              <w:jc w:val="center"/>
              <w:rPr>
                <w:rFonts w:ascii="Times New Roman" w:hAnsi="Times New Roman"/>
                <w:color w:val="000000"/>
                <w:sz w:val="20"/>
              </w:rPr>
            </w:pPr>
            <w:r>
              <w:rPr>
                <w:rFonts w:ascii="Times New Roman" w:hAnsi="Times New Roman"/>
                <w:color w:val="000000"/>
                <w:sz w:val="20"/>
              </w:rPr>
              <w:t>16-Apr</w:t>
            </w:r>
          </w:p>
        </w:tc>
        <w:tc>
          <w:tcPr>
            <w:tcW w:w="1710" w:type="dxa"/>
            <w:vMerge w:val="restart"/>
            <w:tcBorders>
              <w:top w:val="single" w:sz="12" w:space="0" w:color="auto"/>
            </w:tcBorders>
            <w:shd w:val="clear" w:color="auto" w:fill="auto"/>
            <w:noWrap/>
            <w:vAlign w:val="center"/>
          </w:tcPr>
          <w:p w:rsidR="002C1004" w:rsidRPr="00A720CC" w:rsidRDefault="002C1004" w:rsidP="002C1004">
            <w:pPr>
              <w:jc w:val="center"/>
              <w:rPr>
                <w:rFonts w:ascii="Times New Roman" w:hAnsi="Times New Roman"/>
                <w:color w:val="000000"/>
                <w:sz w:val="20"/>
              </w:rPr>
            </w:pPr>
            <w:r w:rsidRPr="002C1004">
              <w:rPr>
                <w:rFonts w:ascii="Times New Roman" w:hAnsi="Times New Roman"/>
                <w:color w:val="000000"/>
                <w:sz w:val="20"/>
              </w:rPr>
              <w:t>Price</w:t>
            </w:r>
          </w:p>
        </w:tc>
        <w:tc>
          <w:tcPr>
            <w:tcW w:w="1260" w:type="dxa"/>
            <w:tcBorders>
              <w:top w:val="single" w:sz="12" w:space="0" w:color="auto"/>
            </w:tcBorders>
            <w:shd w:val="clear" w:color="auto" w:fill="auto"/>
            <w:vAlign w:val="center"/>
          </w:tcPr>
          <w:p w:rsidR="002C1004" w:rsidRPr="00A720CC" w:rsidRDefault="00955916" w:rsidP="005D6FC8">
            <w:pPr>
              <w:rPr>
                <w:rFonts w:ascii="Times New Roman" w:hAnsi="Times New Roman"/>
                <w:color w:val="000000"/>
                <w:sz w:val="20"/>
              </w:rPr>
            </w:pPr>
            <w:r>
              <w:rPr>
                <w:rFonts w:ascii="Times New Roman" w:hAnsi="Times New Roman"/>
                <w:color w:val="000000"/>
                <w:sz w:val="20"/>
              </w:rPr>
              <w:t>Chapter 19</w:t>
            </w:r>
          </w:p>
        </w:tc>
        <w:tc>
          <w:tcPr>
            <w:tcW w:w="2700" w:type="dxa"/>
            <w:tcBorders>
              <w:top w:val="single" w:sz="12" w:space="0" w:color="auto"/>
            </w:tcBorders>
            <w:shd w:val="clear" w:color="auto" w:fill="auto"/>
            <w:vAlign w:val="center"/>
          </w:tcPr>
          <w:p w:rsidR="002C1004" w:rsidRPr="00530BD7" w:rsidRDefault="000A5847" w:rsidP="005D6FC8">
            <w:pPr>
              <w:rPr>
                <w:rFonts w:ascii="Times New Roman" w:hAnsi="Times New Roman"/>
                <w:color w:val="000000"/>
                <w:sz w:val="20"/>
              </w:rPr>
            </w:pPr>
            <w:r>
              <w:rPr>
                <w:rFonts w:ascii="Times New Roman" w:hAnsi="Times New Roman"/>
                <w:color w:val="000000"/>
                <w:sz w:val="20"/>
              </w:rPr>
              <w:t>Deliverable #6 Due</w:t>
            </w:r>
          </w:p>
        </w:tc>
      </w:tr>
      <w:tr w:rsidR="002C1004" w:rsidRPr="00111A9C" w:rsidTr="00955916">
        <w:trPr>
          <w:trHeight w:val="132"/>
        </w:trPr>
        <w:tc>
          <w:tcPr>
            <w:tcW w:w="705" w:type="dxa"/>
            <w:vMerge/>
            <w:tcBorders>
              <w:top w:val="single" w:sz="12" w:space="0" w:color="auto"/>
            </w:tcBorders>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E24BB7" w:rsidRDefault="002C1004" w:rsidP="005D6FC8">
            <w:pPr>
              <w:jc w:val="center"/>
              <w:rPr>
                <w:rFonts w:ascii="Times New Roman" w:hAnsi="Times New Roman"/>
                <w:color w:val="000000"/>
                <w:sz w:val="20"/>
              </w:rPr>
            </w:pPr>
            <w:r>
              <w:rPr>
                <w:rFonts w:ascii="Times New Roman" w:hAnsi="Times New Roman"/>
                <w:color w:val="000000"/>
                <w:sz w:val="20"/>
              </w:rPr>
              <w:t>18-Apr</w:t>
            </w:r>
          </w:p>
        </w:tc>
        <w:tc>
          <w:tcPr>
            <w:tcW w:w="1710" w:type="dxa"/>
            <w:vMerge/>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260" w:type="dxa"/>
            <w:tcBorders>
              <w:top w:val="single" w:sz="4" w:space="0" w:color="auto"/>
            </w:tcBorders>
            <w:shd w:val="clear" w:color="auto" w:fill="auto"/>
            <w:vAlign w:val="center"/>
          </w:tcPr>
          <w:p w:rsidR="002C1004" w:rsidRPr="00A720CC" w:rsidRDefault="00955916" w:rsidP="005D6FC8">
            <w:pPr>
              <w:rPr>
                <w:rFonts w:ascii="Times New Roman" w:hAnsi="Times New Roman"/>
                <w:color w:val="000000"/>
                <w:sz w:val="20"/>
              </w:rPr>
            </w:pPr>
            <w:r>
              <w:rPr>
                <w:rFonts w:ascii="Times New Roman" w:hAnsi="Times New Roman"/>
                <w:color w:val="000000"/>
                <w:sz w:val="20"/>
              </w:rPr>
              <w:t>Chapter 20</w:t>
            </w:r>
          </w:p>
        </w:tc>
        <w:tc>
          <w:tcPr>
            <w:tcW w:w="2700" w:type="dxa"/>
            <w:tcBorders>
              <w:top w:val="single" w:sz="4" w:space="0" w:color="auto"/>
            </w:tcBorders>
            <w:shd w:val="clear" w:color="auto" w:fill="auto"/>
            <w:vAlign w:val="center"/>
          </w:tcPr>
          <w:p w:rsidR="002C1004" w:rsidRPr="00530BD7" w:rsidRDefault="002C1004" w:rsidP="005D6FC8">
            <w:pPr>
              <w:rPr>
                <w:rFonts w:ascii="Times New Roman" w:hAnsi="Times New Roman"/>
                <w:color w:val="000000"/>
                <w:sz w:val="20"/>
              </w:rPr>
            </w:pPr>
          </w:p>
        </w:tc>
      </w:tr>
      <w:tr w:rsidR="002C1004" w:rsidRPr="00111A9C" w:rsidTr="00955916">
        <w:trPr>
          <w:trHeight w:val="80"/>
        </w:trPr>
        <w:tc>
          <w:tcPr>
            <w:tcW w:w="705" w:type="dxa"/>
            <w:vMerge/>
            <w:tcBorders>
              <w:bottom w:val="single" w:sz="12" w:space="0" w:color="auto"/>
            </w:tcBorders>
            <w:shd w:val="clear" w:color="auto" w:fill="auto"/>
            <w:noWrap/>
            <w:vAlign w:val="center"/>
            <w:hideMark/>
          </w:tcPr>
          <w:p w:rsidR="002C1004" w:rsidRPr="00A720CC"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E24BB7" w:rsidRDefault="002C1004" w:rsidP="005D6FC8">
            <w:pPr>
              <w:jc w:val="center"/>
              <w:rPr>
                <w:rFonts w:ascii="Times New Roman" w:hAnsi="Times New Roman"/>
                <w:color w:val="000000"/>
                <w:sz w:val="20"/>
              </w:rPr>
            </w:pPr>
            <w:r>
              <w:rPr>
                <w:rFonts w:ascii="Times New Roman" w:hAnsi="Times New Roman"/>
                <w:color w:val="000000"/>
                <w:sz w:val="20"/>
              </w:rPr>
              <w:t>20-Apr</w:t>
            </w:r>
          </w:p>
        </w:tc>
        <w:tc>
          <w:tcPr>
            <w:tcW w:w="1710" w:type="dxa"/>
            <w:vMerge/>
            <w:tcBorders>
              <w:bottom w:val="single" w:sz="12" w:space="0" w:color="auto"/>
            </w:tcBorders>
            <w:shd w:val="clear" w:color="auto" w:fill="auto"/>
            <w:noWrap/>
            <w:vAlign w:val="center"/>
          </w:tcPr>
          <w:p w:rsidR="002C1004" w:rsidRDefault="002C1004" w:rsidP="005D6FC8">
            <w:pPr>
              <w:jc w:val="center"/>
            </w:pPr>
          </w:p>
        </w:tc>
        <w:tc>
          <w:tcPr>
            <w:tcW w:w="1260" w:type="dxa"/>
            <w:tcBorders>
              <w:bottom w:val="single" w:sz="12" w:space="0" w:color="auto"/>
            </w:tcBorders>
            <w:shd w:val="clear" w:color="auto" w:fill="auto"/>
            <w:noWrap/>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50"/>
        </w:trPr>
        <w:tc>
          <w:tcPr>
            <w:tcW w:w="705" w:type="dxa"/>
            <w:vMerge w:val="restart"/>
            <w:tcBorders>
              <w:top w:val="single" w:sz="12" w:space="0" w:color="auto"/>
            </w:tcBorders>
            <w:shd w:val="clear" w:color="auto" w:fill="auto"/>
            <w:noWrap/>
            <w:vAlign w:val="center"/>
            <w:hideMark/>
          </w:tcPr>
          <w:p w:rsidR="002C1004" w:rsidRPr="00A720CC" w:rsidRDefault="002C1004" w:rsidP="005D6FC8">
            <w:pPr>
              <w:jc w:val="center"/>
              <w:rPr>
                <w:rFonts w:ascii="Times New Roman" w:hAnsi="Times New Roman"/>
                <w:color w:val="000000"/>
                <w:sz w:val="20"/>
              </w:rPr>
            </w:pPr>
            <w:r w:rsidRPr="00A720CC">
              <w:rPr>
                <w:rFonts w:ascii="Times New Roman" w:hAnsi="Times New Roman"/>
                <w:color w:val="000000"/>
                <w:sz w:val="20"/>
              </w:rPr>
              <w:t>14</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23-Apr</w:t>
            </w:r>
          </w:p>
        </w:tc>
        <w:tc>
          <w:tcPr>
            <w:tcW w:w="1710" w:type="dxa"/>
            <w:vMerge w:val="restart"/>
            <w:tcBorders>
              <w:top w:val="single" w:sz="12" w:space="0" w:color="auto"/>
            </w:tcBorders>
            <w:shd w:val="clear" w:color="auto" w:fill="auto"/>
            <w:noWrap/>
            <w:vAlign w:val="center"/>
          </w:tcPr>
          <w:p w:rsidR="002C1004" w:rsidRDefault="002C1004" w:rsidP="005D6FC8">
            <w:pPr>
              <w:jc w:val="center"/>
            </w:pPr>
            <w:r w:rsidRPr="002C1004">
              <w:rPr>
                <w:rFonts w:ascii="Times New Roman" w:hAnsi="Times New Roman"/>
                <w:color w:val="000000"/>
                <w:sz w:val="20"/>
              </w:rPr>
              <w:t>Additional P’s of Services</w:t>
            </w:r>
          </w:p>
        </w:tc>
        <w:tc>
          <w:tcPr>
            <w:tcW w:w="1260" w:type="dxa"/>
            <w:tcBorders>
              <w:top w:val="single" w:sz="12" w:space="0" w:color="auto"/>
            </w:tcBorders>
            <w:shd w:val="clear" w:color="auto" w:fill="auto"/>
            <w:vAlign w:val="center"/>
          </w:tcPr>
          <w:p w:rsidR="002C1004" w:rsidRPr="001E4B52" w:rsidRDefault="00955916" w:rsidP="005D6FC8">
            <w:pPr>
              <w:rPr>
                <w:rFonts w:ascii="Times New Roman" w:hAnsi="Times New Roman"/>
                <w:color w:val="000000"/>
                <w:sz w:val="20"/>
              </w:rPr>
            </w:pPr>
            <w:r>
              <w:rPr>
                <w:rFonts w:ascii="Times New Roman" w:hAnsi="Times New Roman"/>
                <w:color w:val="000000"/>
                <w:sz w:val="20"/>
              </w:rPr>
              <w:t>Chapter 13</w:t>
            </w:r>
          </w:p>
        </w:tc>
        <w:tc>
          <w:tcPr>
            <w:tcW w:w="2700" w:type="dxa"/>
            <w:tcBorders>
              <w:top w:val="single" w:sz="12" w:space="0" w:color="auto"/>
            </w:tcBorders>
            <w:shd w:val="clear" w:color="auto" w:fill="auto"/>
            <w:vAlign w:val="center"/>
          </w:tcPr>
          <w:p w:rsidR="002C1004" w:rsidRPr="00A720CC" w:rsidRDefault="000A5847" w:rsidP="005D6FC8">
            <w:pPr>
              <w:rPr>
                <w:rFonts w:ascii="Times New Roman" w:hAnsi="Times New Roman"/>
                <w:color w:val="000000"/>
                <w:sz w:val="20"/>
              </w:rPr>
            </w:pPr>
            <w:r>
              <w:rPr>
                <w:rFonts w:ascii="Times New Roman" w:hAnsi="Times New Roman"/>
                <w:color w:val="000000"/>
                <w:sz w:val="20"/>
              </w:rPr>
              <w:t>Deliverable #7 Due</w:t>
            </w:r>
          </w:p>
        </w:tc>
      </w:tr>
      <w:tr w:rsidR="002C1004" w:rsidRPr="00111A9C" w:rsidTr="00955916">
        <w:trPr>
          <w:trHeight w:val="50"/>
        </w:trPr>
        <w:tc>
          <w:tcPr>
            <w:tcW w:w="705" w:type="dxa"/>
            <w:vMerge/>
            <w:tcBorders>
              <w:top w:val="single" w:sz="12" w:space="0" w:color="auto"/>
            </w:tcBorders>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25-Apr</w:t>
            </w:r>
          </w:p>
        </w:tc>
        <w:tc>
          <w:tcPr>
            <w:tcW w:w="1710" w:type="dxa"/>
            <w:vMerge/>
            <w:shd w:val="clear" w:color="auto" w:fill="auto"/>
            <w:noWrap/>
            <w:vAlign w:val="center"/>
          </w:tcPr>
          <w:p w:rsidR="002C1004" w:rsidRDefault="002C1004" w:rsidP="005D6FC8">
            <w:pPr>
              <w:jc w:val="center"/>
            </w:pPr>
          </w:p>
        </w:tc>
        <w:tc>
          <w:tcPr>
            <w:tcW w:w="1260" w:type="dxa"/>
            <w:tcBorders>
              <w:top w:val="single" w:sz="4"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top w:val="single" w:sz="4"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70"/>
        </w:trPr>
        <w:tc>
          <w:tcPr>
            <w:tcW w:w="705" w:type="dxa"/>
            <w:vMerge/>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27-Apr</w:t>
            </w:r>
          </w:p>
        </w:tc>
        <w:tc>
          <w:tcPr>
            <w:tcW w:w="1710" w:type="dxa"/>
            <w:vMerge/>
            <w:tcBorders>
              <w:bottom w:val="single" w:sz="12" w:space="0" w:color="auto"/>
            </w:tcBorders>
            <w:shd w:val="clear" w:color="auto" w:fill="auto"/>
            <w:noWrap/>
            <w:vAlign w:val="center"/>
          </w:tcPr>
          <w:p w:rsidR="002C1004" w:rsidRDefault="002C1004" w:rsidP="005D6FC8">
            <w:pPr>
              <w:jc w:val="center"/>
            </w:pPr>
          </w:p>
        </w:tc>
        <w:tc>
          <w:tcPr>
            <w:tcW w:w="1260" w:type="dxa"/>
            <w:tcBorders>
              <w:bottom w:val="single" w:sz="12" w:space="0" w:color="auto"/>
            </w:tcBorders>
            <w:shd w:val="clear" w:color="auto" w:fill="auto"/>
            <w:vAlign w:val="center"/>
          </w:tcPr>
          <w:p w:rsidR="002C1004" w:rsidRPr="001E4B52"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107"/>
        </w:trPr>
        <w:tc>
          <w:tcPr>
            <w:tcW w:w="705" w:type="dxa"/>
            <w:vMerge w:val="restart"/>
            <w:shd w:val="clear" w:color="auto" w:fill="auto"/>
            <w:noWrap/>
            <w:vAlign w:val="center"/>
            <w:hideMark/>
          </w:tcPr>
          <w:p w:rsidR="002C1004" w:rsidRPr="00A720CC" w:rsidRDefault="002C1004" w:rsidP="005D6FC8">
            <w:pPr>
              <w:jc w:val="center"/>
              <w:rPr>
                <w:rFonts w:ascii="Times New Roman" w:hAnsi="Times New Roman"/>
                <w:color w:val="000000"/>
                <w:sz w:val="20"/>
              </w:rPr>
            </w:pPr>
            <w:r w:rsidRPr="00A720CC">
              <w:rPr>
                <w:rFonts w:ascii="Times New Roman" w:hAnsi="Times New Roman"/>
                <w:color w:val="000000"/>
                <w:sz w:val="20"/>
              </w:rPr>
              <w:t>15</w:t>
            </w:r>
          </w:p>
        </w:tc>
        <w:tc>
          <w:tcPr>
            <w:tcW w:w="1374"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Monday</w:t>
            </w:r>
          </w:p>
        </w:tc>
        <w:tc>
          <w:tcPr>
            <w:tcW w:w="885" w:type="dxa"/>
            <w:tcBorders>
              <w:top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30-Apr</w:t>
            </w:r>
          </w:p>
        </w:tc>
        <w:tc>
          <w:tcPr>
            <w:tcW w:w="1710" w:type="dxa"/>
            <w:tcBorders>
              <w:top w:val="single" w:sz="12" w:space="0" w:color="auto"/>
            </w:tcBorders>
            <w:shd w:val="clear" w:color="auto" w:fill="auto"/>
            <w:noWrap/>
            <w:vAlign w:val="center"/>
          </w:tcPr>
          <w:p w:rsidR="002C1004" w:rsidRDefault="002C1004" w:rsidP="005D6FC8">
            <w:pPr>
              <w:jc w:val="center"/>
            </w:pPr>
            <w:r>
              <w:rPr>
                <w:rFonts w:ascii="Times New Roman" w:hAnsi="Times New Roman"/>
                <w:color w:val="000000"/>
                <w:sz w:val="20"/>
              </w:rPr>
              <w:t>Catch Up</w:t>
            </w:r>
          </w:p>
        </w:tc>
        <w:tc>
          <w:tcPr>
            <w:tcW w:w="1260" w:type="dxa"/>
            <w:tcBorders>
              <w:top w:val="single" w:sz="12" w:space="0" w:color="auto"/>
            </w:tcBorders>
            <w:shd w:val="clear" w:color="auto" w:fill="auto"/>
            <w:noWrap/>
            <w:vAlign w:val="center"/>
          </w:tcPr>
          <w:p w:rsidR="002C1004" w:rsidRPr="00A720CC" w:rsidRDefault="002C1004" w:rsidP="005D6FC8">
            <w:pPr>
              <w:rPr>
                <w:rFonts w:ascii="Times New Roman" w:hAnsi="Times New Roman"/>
                <w:color w:val="000000"/>
                <w:sz w:val="20"/>
              </w:rPr>
            </w:pPr>
          </w:p>
        </w:tc>
        <w:tc>
          <w:tcPr>
            <w:tcW w:w="2700" w:type="dxa"/>
            <w:tcBorders>
              <w:top w:val="single" w:sz="12"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107"/>
        </w:trPr>
        <w:tc>
          <w:tcPr>
            <w:tcW w:w="705" w:type="dxa"/>
            <w:vMerge/>
            <w:shd w:val="clear" w:color="auto" w:fill="auto"/>
            <w:noWrap/>
            <w:vAlign w:val="center"/>
          </w:tcPr>
          <w:p w:rsidR="002C1004" w:rsidRPr="00A720CC" w:rsidRDefault="002C1004" w:rsidP="005D6FC8">
            <w:pPr>
              <w:jc w:val="center"/>
              <w:rPr>
                <w:rFonts w:ascii="Times New Roman" w:hAnsi="Times New Roman"/>
                <w:color w:val="000000"/>
                <w:sz w:val="20"/>
              </w:rPr>
            </w:pPr>
          </w:p>
        </w:tc>
        <w:tc>
          <w:tcPr>
            <w:tcW w:w="1374" w:type="dxa"/>
            <w:tcBorders>
              <w:top w:val="single" w:sz="4" w:space="0" w:color="auto"/>
            </w:tcBorders>
            <w:shd w:val="clear" w:color="auto" w:fill="auto"/>
            <w:noWrap/>
            <w:vAlign w:val="center"/>
          </w:tcPr>
          <w:p w:rsidR="002C1004" w:rsidRDefault="002C1004" w:rsidP="005D6FC8">
            <w:pPr>
              <w:jc w:val="center"/>
              <w:rPr>
                <w:rFonts w:ascii="Times New Roman" w:hAnsi="Times New Roman"/>
                <w:color w:val="000000"/>
                <w:sz w:val="20"/>
              </w:rPr>
            </w:pPr>
            <w:r>
              <w:rPr>
                <w:rFonts w:ascii="Times New Roman" w:hAnsi="Times New Roman"/>
                <w:color w:val="000000"/>
                <w:sz w:val="20"/>
              </w:rPr>
              <w:t>Wednesday</w:t>
            </w:r>
          </w:p>
        </w:tc>
        <w:tc>
          <w:tcPr>
            <w:tcW w:w="885" w:type="dxa"/>
            <w:tcBorders>
              <w:top w:val="single" w:sz="4"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2-May</w:t>
            </w:r>
          </w:p>
        </w:tc>
        <w:tc>
          <w:tcPr>
            <w:tcW w:w="1710" w:type="dxa"/>
            <w:tcBorders>
              <w:top w:val="single" w:sz="4" w:space="0" w:color="auto"/>
            </w:tcBorders>
            <w:shd w:val="clear" w:color="auto" w:fill="auto"/>
            <w:noWrap/>
            <w:vAlign w:val="center"/>
          </w:tcPr>
          <w:p w:rsidR="002C1004" w:rsidRDefault="002C1004" w:rsidP="005D6FC8">
            <w:pPr>
              <w:jc w:val="center"/>
            </w:pPr>
            <w:r>
              <w:rPr>
                <w:rFonts w:ascii="Times New Roman" w:hAnsi="Times New Roman"/>
                <w:color w:val="000000"/>
                <w:sz w:val="20"/>
              </w:rPr>
              <w:t>Catch Up</w:t>
            </w:r>
          </w:p>
        </w:tc>
        <w:tc>
          <w:tcPr>
            <w:tcW w:w="1260" w:type="dxa"/>
            <w:tcBorders>
              <w:top w:val="single" w:sz="4" w:space="0" w:color="auto"/>
            </w:tcBorders>
            <w:shd w:val="clear" w:color="auto" w:fill="auto"/>
            <w:noWrap/>
            <w:vAlign w:val="center"/>
          </w:tcPr>
          <w:p w:rsidR="002C1004" w:rsidRPr="00A720CC" w:rsidRDefault="002C1004" w:rsidP="005D6FC8">
            <w:pPr>
              <w:rPr>
                <w:rFonts w:ascii="Times New Roman" w:hAnsi="Times New Roman"/>
                <w:color w:val="000000"/>
                <w:sz w:val="20"/>
              </w:rPr>
            </w:pPr>
          </w:p>
        </w:tc>
        <w:tc>
          <w:tcPr>
            <w:tcW w:w="2700" w:type="dxa"/>
            <w:tcBorders>
              <w:top w:val="single" w:sz="4" w:space="0" w:color="auto"/>
            </w:tcBorders>
            <w:shd w:val="clear" w:color="auto" w:fill="auto"/>
            <w:vAlign w:val="center"/>
          </w:tcPr>
          <w:p w:rsidR="002C1004" w:rsidRPr="00A720CC" w:rsidRDefault="002C1004" w:rsidP="005D6FC8">
            <w:pPr>
              <w:rPr>
                <w:rFonts w:ascii="Times New Roman" w:hAnsi="Times New Roman"/>
                <w:color w:val="000000"/>
                <w:sz w:val="20"/>
              </w:rPr>
            </w:pPr>
          </w:p>
        </w:tc>
      </w:tr>
      <w:tr w:rsidR="002C1004" w:rsidRPr="00111A9C" w:rsidTr="00955916">
        <w:trPr>
          <w:trHeight w:val="258"/>
        </w:trPr>
        <w:tc>
          <w:tcPr>
            <w:tcW w:w="705" w:type="dxa"/>
            <w:vMerge/>
            <w:shd w:val="clear" w:color="auto" w:fill="auto"/>
            <w:noWrap/>
            <w:vAlign w:val="center"/>
            <w:hideMark/>
          </w:tcPr>
          <w:p w:rsidR="002C1004" w:rsidRPr="00A720CC" w:rsidRDefault="002C1004" w:rsidP="005D6FC8">
            <w:pPr>
              <w:jc w:val="center"/>
              <w:rPr>
                <w:rFonts w:ascii="Times New Roman" w:hAnsi="Times New Roman"/>
                <w:color w:val="000000"/>
                <w:sz w:val="20"/>
              </w:rPr>
            </w:pPr>
          </w:p>
        </w:tc>
        <w:tc>
          <w:tcPr>
            <w:tcW w:w="1374"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Friday</w:t>
            </w:r>
          </w:p>
        </w:tc>
        <w:tc>
          <w:tcPr>
            <w:tcW w:w="885" w:type="dxa"/>
            <w:tcBorders>
              <w:bottom w:val="single" w:sz="12" w:space="0" w:color="auto"/>
            </w:tcBorders>
            <w:shd w:val="clear" w:color="auto" w:fill="auto"/>
            <w:noWrap/>
            <w:vAlign w:val="center"/>
          </w:tcPr>
          <w:p w:rsidR="002C1004" w:rsidRPr="001E4B52" w:rsidRDefault="002C1004" w:rsidP="005D6FC8">
            <w:pPr>
              <w:jc w:val="center"/>
              <w:rPr>
                <w:rFonts w:ascii="Times New Roman" w:hAnsi="Times New Roman"/>
                <w:color w:val="000000"/>
                <w:sz w:val="20"/>
              </w:rPr>
            </w:pPr>
            <w:r>
              <w:rPr>
                <w:rFonts w:ascii="Times New Roman" w:hAnsi="Times New Roman"/>
                <w:color w:val="000000"/>
                <w:sz w:val="20"/>
              </w:rPr>
              <w:t>4-May</w:t>
            </w:r>
          </w:p>
        </w:tc>
        <w:tc>
          <w:tcPr>
            <w:tcW w:w="1710" w:type="dxa"/>
            <w:tcBorders>
              <w:bottom w:val="single" w:sz="12" w:space="0" w:color="auto"/>
            </w:tcBorders>
            <w:shd w:val="clear" w:color="auto" w:fill="auto"/>
            <w:noWrap/>
            <w:vAlign w:val="center"/>
          </w:tcPr>
          <w:p w:rsidR="002C1004" w:rsidRDefault="002C1004" w:rsidP="005D6FC8">
            <w:pPr>
              <w:jc w:val="center"/>
            </w:pPr>
            <w:r>
              <w:rPr>
                <w:rFonts w:ascii="Times New Roman" w:hAnsi="Times New Roman"/>
                <w:color w:val="000000"/>
                <w:sz w:val="20"/>
              </w:rPr>
              <w:t>Review</w:t>
            </w:r>
          </w:p>
        </w:tc>
        <w:tc>
          <w:tcPr>
            <w:tcW w:w="1260" w:type="dxa"/>
            <w:tcBorders>
              <w:bottom w:val="single" w:sz="12" w:space="0" w:color="auto"/>
            </w:tcBorders>
            <w:shd w:val="clear" w:color="auto" w:fill="auto"/>
            <w:noWrap/>
            <w:vAlign w:val="center"/>
          </w:tcPr>
          <w:p w:rsidR="002C1004" w:rsidRPr="00A720CC" w:rsidRDefault="002C1004" w:rsidP="005D6FC8">
            <w:pPr>
              <w:rPr>
                <w:rFonts w:ascii="Times New Roman" w:hAnsi="Times New Roman"/>
                <w:color w:val="000000"/>
                <w:sz w:val="20"/>
              </w:rPr>
            </w:pPr>
          </w:p>
        </w:tc>
        <w:tc>
          <w:tcPr>
            <w:tcW w:w="2700" w:type="dxa"/>
            <w:tcBorders>
              <w:bottom w:val="single" w:sz="12" w:space="0" w:color="auto"/>
            </w:tcBorders>
            <w:shd w:val="clear" w:color="auto" w:fill="auto"/>
            <w:vAlign w:val="center"/>
          </w:tcPr>
          <w:p w:rsidR="002C1004" w:rsidRPr="00A720CC" w:rsidRDefault="00955916" w:rsidP="005D6FC8">
            <w:pPr>
              <w:rPr>
                <w:rFonts w:ascii="Times New Roman" w:hAnsi="Times New Roman"/>
                <w:color w:val="000000"/>
                <w:sz w:val="20"/>
              </w:rPr>
            </w:pPr>
            <w:r>
              <w:rPr>
                <w:rFonts w:ascii="Times New Roman" w:hAnsi="Times New Roman"/>
                <w:color w:val="000000"/>
                <w:sz w:val="20"/>
              </w:rPr>
              <w:t>Deliverable #</w:t>
            </w:r>
            <w:r w:rsidR="00DB4736">
              <w:rPr>
                <w:rFonts w:ascii="Times New Roman" w:hAnsi="Times New Roman"/>
                <w:color w:val="000000"/>
                <w:sz w:val="20"/>
              </w:rPr>
              <w:t>8</w:t>
            </w:r>
            <w:r>
              <w:rPr>
                <w:rFonts w:ascii="Times New Roman" w:hAnsi="Times New Roman"/>
                <w:color w:val="000000"/>
                <w:sz w:val="20"/>
              </w:rPr>
              <w:t xml:space="preserve"> Due</w:t>
            </w:r>
          </w:p>
        </w:tc>
      </w:tr>
      <w:tr w:rsidR="00955916" w:rsidRPr="00111A9C" w:rsidTr="00536BDD">
        <w:trPr>
          <w:trHeight w:val="215"/>
        </w:trPr>
        <w:tc>
          <w:tcPr>
            <w:tcW w:w="705" w:type="dxa"/>
            <w:shd w:val="clear" w:color="auto" w:fill="auto"/>
            <w:noWrap/>
            <w:vAlign w:val="center"/>
            <w:hideMark/>
          </w:tcPr>
          <w:p w:rsidR="00955916" w:rsidRPr="00A720CC" w:rsidRDefault="00955916" w:rsidP="005D6FC8">
            <w:pPr>
              <w:jc w:val="center"/>
              <w:rPr>
                <w:rFonts w:ascii="Times New Roman" w:hAnsi="Times New Roman"/>
                <w:color w:val="000000"/>
                <w:sz w:val="20"/>
              </w:rPr>
            </w:pPr>
            <w:r w:rsidRPr="00A720CC">
              <w:rPr>
                <w:rFonts w:ascii="Times New Roman" w:hAnsi="Times New Roman"/>
                <w:color w:val="000000"/>
                <w:sz w:val="20"/>
              </w:rPr>
              <w:t>16</w:t>
            </w:r>
          </w:p>
        </w:tc>
        <w:tc>
          <w:tcPr>
            <w:tcW w:w="1374" w:type="dxa"/>
            <w:tcBorders>
              <w:top w:val="single" w:sz="12" w:space="0" w:color="auto"/>
            </w:tcBorders>
            <w:shd w:val="clear" w:color="auto" w:fill="auto"/>
            <w:noWrap/>
            <w:vAlign w:val="center"/>
          </w:tcPr>
          <w:p w:rsidR="00955916" w:rsidRPr="001E4B52" w:rsidRDefault="00955916" w:rsidP="005D6FC8">
            <w:pPr>
              <w:jc w:val="center"/>
              <w:rPr>
                <w:rFonts w:ascii="Times New Roman" w:hAnsi="Times New Roman"/>
                <w:color w:val="000000"/>
                <w:sz w:val="20"/>
              </w:rPr>
            </w:pPr>
            <w:r>
              <w:rPr>
                <w:rFonts w:ascii="Times New Roman" w:hAnsi="Times New Roman"/>
                <w:color w:val="000000"/>
                <w:sz w:val="20"/>
              </w:rPr>
              <w:t>Final’s Week</w:t>
            </w:r>
          </w:p>
        </w:tc>
        <w:tc>
          <w:tcPr>
            <w:tcW w:w="885" w:type="dxa"/>
            <w:tcBorders>
              <w:top w:val="single" w:sz="12" w:space="0" w:color="auto"/>
            </w:tcBorders>
            <w:shd w:val="clear" w:color="auto" w:fill="auto"/>
            <w:noWrap/>
            <w:vAlign w:val="center"/>
          </w:tcPr>
          <w:p w:rsidR="00955916" w:rsidRPr="001E4B52" w:rsidRDefault="00955916" w:rsidP="005D6FC8">
            <w:pPr>
              <w:jc w:val="center"/>
              <w:rPr>
                <w:rFonts w:ascii="Times New Roman" w:hAnsi="Times New Roman"/>
                <w:color w:val="000000"/>
                <w:sz w:val="20"/>
              </w:rPr>
            </w:pPr>
          </w:p>
        </w:tc>
        <w:tc>
          <w:tcPr>
            <w:tcW w:w="1710" w:type="dxa"/>
            <w:tcBorders>
              <w:top w:val="single" w:sz="12" w:space="0" w:color="auto"/>
            </w:tcBorders>
            <w:shd w:val="clear" w:color="auto" w:fill="auto"/>
            <w:noWrap/>
            <w:vAlign w:val="center"/>
          </w:tcPr>
          <w:p w:rsidR="00955916" w:rsidRDefault="00955916" w:rsidP="005D6FC8">
            <w:pPr>
              <w:jc w:val="center"/>
            </w:pPr>
            <w:r w:rsidRPr="00911B66">
              <w:rPr>
                <w:rFonts w:ascii="Times New Roman" w:hAnsi="Times New Roman"/>
                <w:color w:val="000000"/>
                <w:sz w:val="20"/>
              </w:rPr>
              <w:t>Test #3</w:t>
            </w:r>
          </w:p>
        </w:tc>
        <w:tc>
          <w:tcPr>
            <w:tcW w:w="3960" w:type="dxa"/>
            <w:gridSpan w:val="2"/>
            <w:tcBorders>
              <w:top w:val="single" w:sz="12" w:space="0" w:color="auto"/>
            </w:tcBorders>
            <w:shd w:val="clear" w:color="auto" w:fill="auto"/>
            <w:noWrap/>
            <w:vAlign w:val="center"/>
          </w:tcPr>
          <w:p w:rsidR="00955916" w:rsidRPr="002A6B32" w:rsidRDefault="002A6B32" w:rsidP="002A6B32">
            <w:pPr>
              <w:rPr>
                <w:rFonts w:ascii="Times New Roman" w:hAnsi="Times New Roman"/>
                <w:b/>
                <w:color w:val="000000"/>
                <w:sz w:val="20"/>
              </w:rPr>
            </w:pPr>
            <w:r w:rsidRPr="002A6B32">
              <w:rPr>
                <w:rFonts w:ascii="Times New Roman" w:hAnsi="Times New Roman"/>
                <w:b/>
                <w:color w:val="000000"/>
                <w:sz w:val="20"/>
              </w:rPr>
              <w:t>F</w:t>
            </w:r>
            <w:r>
              <w:rPr>
                <w:rFonts w:ascii="Times New Roman" w:hAnsi="Times New Roman"/>
                <w:b/>
                <w:color w:val="000000"/>
                <w:sz w:val="20"/>
              </w:rPr>
              <w:t>inal is Friday, 5</w:t>
            </w:r>
            <w:r w:rsidRPr="002A6B32">
              <w:rPr>
                <w:rFonts w:ascii="Times New Roman" w:hAnsi="Times New Roman"/>
                <w:b/>
                <w:color w:val="000000"/>
                <w:sz w:val="20"/>
              </w:rPr>
              <w:t>/11 from 10:15-12:15</w:t>
            </w:r>
          </w:p>
        </w:tc>
      </w:tr>
    </w:tbl>
    <w:p w:rsidR="00F11022" w:rsidRPr="00111A9C" w:rsidRDefault="00F11022" w:rsidP="00F11022">
      <w:pPr>
        <w:rPr>
          <w:rFonts w:ascii="Times New Roman" w:hAnsi="Times New Roman"/>
          <w:sz w:val="20"/>
        </w:rPr>
      </w:pPr>
      <w:r w:rsidRPr="00111A9C">
        <w:rPr>
          <w:rFonts w:ascii="Times New Roman" w:hAnsi="Times New Roman"/>
          <w:sz w:val="20"/>
        </w:rPr>
        <w:t xml:space="preserve">NOTE: Assignments are DUE at the beginning of class on the day they appear on the schedule, unless otherwise noted. Additional readings may be assigned and posted on </w:t>
      </w:r>
      <w:r w:rsidR="00450A0F" w:rsidRPr="00111A9C">
        <w:rPr>
          <w:rFonts w:ascii="Times New Roman" w:hAnsi="Times New Roman"/>
          <w:sz w:val="20"/>
        </w:rPr>
        <w:t>WyoCourses</w:t>
      </w:r>
      <w:r w:rsidRPr="00111A9C">
        <w:rPr>
          <w:rFonts w:ascii="Times New Roman" w:hAnsi="Times New Roman"/>
          <w:sz w:val="20"/>
        </w:rPr>
        <w:t xml:space="preserve">. </w:t>
      </w:r>
      <w:r w:rsidRPr="00111A9C">
        <w:rPr>
          <w:rFonts w:ascii="Times New Roman" w:hAnsi="Times New Roman"/>
          <w:b/>
          <w:sz w:val="20"/>
        </w:rPr>
        <w:t>I reserve the right to change anything in this syllabus when deemed necessary</w:t>
      </w:r>
      <w:r w:rsidRPr="00111A9C">
        <w:rPr>
          <w:rFonts w:ascii="Times New Roman" w:hAnsi="Times New Roman"/>
          <w:sz w:val="20"/>
        </w:rPr>
        <w:t>. When changes are made, you will be notified in class or through email.</w:t>
      </w:r>
    </w:p>
    <w:p w:rsidR="00BC1F40" w:rsidRPr="00111A9C" w:rsidRDefault="00BC1F40" w:rsidP="004C016C">
      <w:pPr>
        <w:rPr>
          <w:rFonts w:ascii="Times New Roman" w:hAnsi="Times New Roman"/>
          <w:b/>
          <w:szCs w:val="24"/>
        </w:rPr>
        <w:sectPr w:rsidR="00BC1F40" w:rsidRPr="00111A9C" w:rsidSect="00955916">
          <w:headerReference w:type="first" r:id="rId12"/>
          <w:footerReference w:type="first" r:id="rId13"/>
          <w:pgSz w:w="12240" w:h="15840"/>
          <w:pgMar w:top="720" w:right="720" w:bottom="720" w:left="720" w:header="720" w:footer="720" w:gutter="0"/>
          <w:cols w:space="720"/>
          <w:titlePg/>
          <w:docGrid w:linePitch="360"/>
        </w:sectPr>
      </w:pPr>
    </w:p>
    <w:p w:rsidR="00795AD6" w:rsidRPr="00111A9C" w:rsidRDefault="00795AD6" w:rsidP="00FB2EC5">
      <w:pPr>
        <w:outlineLvl w:val="0"/>
        <w:rPr>
          <w:rFonts w:ascii="Times New Roman" w:hAnsi="Times New Roman"/>
          <w:b/>
          <w:szCs w:val="24"/>
        </w:rPr>
      </w:pPr>
      <w:r w:rsidRPr="00111A9C">
        <w:rPr>
          <w:rFonts w:ascii="Times New Roman" w:hAnsi="Times New Roman"/>
          <w:b/>
          <w:szCs w:val="24"/>
        </w:rPr>
        <w:lastRenderedPageBreak/>
        <w:t>Accommodations</w:t>
      </w:r>
      <w:r w:rsidR="005E0394" w:rsidRPr="00111A9C">
        <w:rPr>
          <w:rFonts w:ascii="Times New Roman" w:hAnsi="Times New Roman"/>
          <w:b/>
          <w:szCs w:val="24"/>
        </w:rPr>
        <w:t xml:space="preserve"> and Policies</w:t>
      </w:r>
      <w:r w:rsidRPr="00111A9C">
        <w:rPr>
          <w:rFonts w:ascii="Times New Roman" w:hAnsi="Times New Roman"/>
          <w:b/>
          <w:szCs w:val="24"/>
        </w:rPr>
        <w:t xml:space="preserve">: </w:t>
      </w:r>
    </w:p>
    <w:p w:rsidR="004910F4" w:rsidRPr="00111A9C" w:rsidRDefault="005E0394" w:rsidP="00FB2EC5">
      <w:pPr>
        <w:pStyle w:val="NormalWeb"/>
        <w:spacing w:before="0" w:beforeAutospacing="0" w:after="0" w:afterAutospacing="0"/>
        <w:outlineLvl w:val="0"/>
      </w:pPr>
      <w:r w:rsidRPr="00111A9C">
        <w:rPr>
          <w:i/>
          <w:u w:val="single"/>
        </w:rPr>
        <w:t>Disability Support Services</w:t>
      </w:r>
    </w:p>
    <w:p w:rsidR="00DC168B"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If you need accommodations because of special needs as addressed by the Americans with Disabilities Act (ADA) and need assistance, or if you have emergency medical information to share with me, or if you need special arrangements in case the building must be evacuated, please inform me immediately. Please send me an email or see me privately during my office hours. To request academic accommodations (for example, a note-taker), students must also register with Disability Services. It is the campus office’s responsibility to review documentation provided by students requesting academic accommodations, and for accommodation planning in cooperation with students and instructors, as needed and consistent with course requirements.</w:t>
      </w:r>
    </w:p>
    <w:p w:rsidR="005E0394" w:rsidRPr="00111A9C" w:rsidRDefault="005E0394" w:rsidP="005E0394">
      <w:pPr>
        <w:pStyle w:val="NormalWeb"/>
        <w:spacing w:before="0" w:beforeAutospacing="0" w:after="0" w:afterAutospacing="0"/>
        <w:rPr>
          <w:bCs/>
          <w:i/>
          <w:u w:val="single"/>
        </w:rPr>
      </w:pPr>
    </w:p>
    <w:p w:rsidR="004910F4" w:rsidRPr="00111A9C" w:rsidRDefault="005E0394" w:rsidP="00FB2EC5">
      <w:pPr>
        <w:pStyle w:val="NormalWeb"/>
        <w:spacing w:before="0" w:beforeAutospacing="0" w:after="0" w:afterAutospacing="0"/>
        <w:outlineLvl w:val="0"/>
        <w:rPr>
          <w:b/>
          <w:bCs/>
        </w:rPr>
      </w:pPr>
      <w:r w:rsidRPr="00111A9C">
        <w:rPr>
          <w:bCs/>
          <w:i/>
          <w:u w:val="single"/>
        </w:rPr>
        <w:t xml:space="preserve">Academic </w:t>
      </w:r>
      <w:r w:rsidR="00DC168B" w:rsidRPr="00111A9C">
        <w:rPr>
          <w:bCs/>
          <w:i/>
          <w:u w:val="single"/>
        </w:rPr>
        <w:t>Integrity</w:t>
      </w:r>
    </w:p>
    <w:p w:rsidR="00DC168B" w:rsidRPr="00111A9C" w:rsidRDefault="00DC168B" w:rsidP="00DC168B">
      <w:pPr>
        <w:autoSpaceDE w:val="0"/>
        <w:autoSpaceDN w:val="0"/>
        <w:adjustRightInd w:val="0"/>
        <w:rPr>
          <w:rFonts w:ascii="Times New Roman" w:eastAsiaTheme="minorHAnsi" w:hAnsi="Times New Roman"/>
          <w:szCs w:val="24"/>
        </w:rPr>
      </w:pPr>
      <w:r w:rsidRPr="00111A9C">
        <w:rPr>
          <w:rFonts w:ascii="Times New Roman" w:eastAsiaTheme="minorHAnsi" w:hAnsi="Times New Roman"/>
          <w:szCs w:val="24"/>
        </w:rPr>
        <w:t>(Adapted from University Regulation 802 – Revision 2) An act is academically dishonest when it is an act attempted or performed which misrepresents one's involvement in an academic task in any way, or permits another student to misrepresent the latter's involvement in an academic task by assisting in the misrepresentation. Some examples of academic dishonesty include, but are not limited to, such acts as:</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Representing as one's own work material copied or borrowed from any source, written or otherwise, public or private, without proper citation of the source.</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a ghostwriter, commercial or otherwise, for any type of assignment.</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for more than one class without the explicit permission of all concerned instructors.</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Doing an assignment for someone else or allowing someone to copy one's assignment.</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Using notes or prepared information in an exam unless authorized by the instructor.</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Taking an exam for someone else or allowing someone to take an exam for oneself.</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Copying from, or assisting, another student during an exam.</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Stealing, or otherwise improperly obtaining, copies of an exam.</w:t>
      </w:r>
    </w:p>
    <w:p w:rsidR="00DC168B" w:rsidRPr="00111A9C" w:rsidRDefault="00DC168B" w:rsidP="00DC168B">
      <w:pPr>
        <w:pStyle w:val="ListParagraph"/>
        <w:numPr>
          <w:ilvl w:val="1"/>
          <w:numId w:val="2"/>
        </w:numPr>
        <w:autoSpaceDE w:val="0"/>
        <w:autoSpaceDN w:val="0"/>
        <w:adjustRightInd w:val="0"/>
        <w:ind w:left="720"/>
        <w:rPr>
          <w:rFonts w:ascii="Times New Roman" w:eastAsiaTheme="minorHAnsi" w:hAnsi="Times New Roman"/>
          <w:szCs w:val="24"/>
        </w:rPr>
      </w:pPr>
      <w:r w:rsidRPr="00111A9C">
        <w:rPr>
          <w:rFonts w:ascii="Times New Roman" w:eastAsiaTheme="minorHAnsi" w:hAnsi="Times New Roman"/>
          <w:szCs w:val="24"/>
        </w:rPr>
        <w:t>Submitting substantially the same work as someone else.</w:t>
      </w:r>
    </w:p>
    <w:p w:rsidR="00DC168B" w:rsidRPr="00111A9C" w:rsidRDefault="00DC168B" w:rsidP="00DC168B">
      <w:pPr>
        <w:pStyle w:val="ListParagraph"/>
        <w:autoSpaceDE w:val="0"/>
        <w:autoSpaceDN w:val="0"/>
        <w:adjustRightInd w:val="0"/>
        <w:rPr>
          <w:rFonts w:ascii="Times New Roman" w:eastAsiaTheme="minorHAnsi" w:hAnsi="Times New Roman"/>
          <w:szCs w:val="24"/>
        </w:rPr>
      </w:pPr>
    </w:p>
    <w:p w:rsidR="00C00C2F" w:rsidRPr="00111A9C" w:rsidRDefault="00DC168B" w:rsidP="00DC168B">
      <w:pPr>
        <w:autoSpaceDE w:val="0"/>
        <w:autoSpaceDN w:val="0"/>
        <w:adjustRightInd w:val="0"/>
        <w:rPr>
          <w:rFonts w:ascii="Times New Roman" w:hAnsi="Times New Roman"/>
          <w:szCs w:val="24"/>
        </w:rPr>
      </w:pPr>
      <w:r w:rsidRPr="00111A9C">
        <w:rPr>
          <w:rFonts w:ascii="Times New Roman" w:eastAsiaTheme="minorHAnsi" w:hAnsi="Times New Roman"/>
          <w:szCs w:val="24"/>
        </w:rPr>
        <w:t>Any incident of academic dishonesty will be reported to the Department Chairperson and the Dean of the College of Business. In accordance with university regulations, students accused of academic dishonesty will be notified in writing. Any student found to have committed academic dishonesty of any kind will receive a failing grade for the course.</w:t>
      </w:r>
    </w:p>
    <w:p w:rsidR="004910F4" w:rsidRPr="00111A9C" w:rsidRDefault="004910F4" w:rsidP="005E0394">
      <w:pPr>
        <w:pStyle w:val="NormalWeb"/>
        <w:spacing w:before="0" w:beforeAutospacing="0" w:after="0" w:afterAutospacing="0"/>
      </w:pPr>
    </w:p>
    <w:p w:rsidR="004910F4" w:rsidRPr="00111A9C" w:rsidRDefault="00A03822" w:rsidP="00FB2EC5">
      <w:pPr>
        <w:outlineLvl w:val="0"/>
        <w:rPr>
          <w:rFonts w:ascii="Times New Roman" w:hAnsi="Times New Roman"/>
          <w:b/>
          <w:szCs w:val="24"/>
        </w:rPr>
      </w:pPr>
      <w:r w:rsidRPr="00111A9C">
        <w:rPr>
          <w:rFonts w:ascii="Times New Roman" w:hAnsi="Times New Roman"/>
          <w:b/>
          <w:szCs w:val="24"/>
        </w:rPr>
        <w:t>ETS Exam</w:t>
      </w:r>
      <w:r w:rsidR="004910F4" w:rsidRPr="00111A9C">
        <w:rPr>
          <w:rFonts w:ascii="Times New Roman" w:hAnsi="Times New Roman"/>
          <w:b/>
          <w:szCs w:val="24"/>
        </w:rPr>
        <w:t xml:space="preserve">: </w:t>
      </w:r>
    </w:p>
    <w:p w:rsidR="00795AD6" w:rsidRPr="00DC168B" w:rsidRDefault="00A03822" w:rsidP="00DC168B">
      <w:pPr>
        <w:autoSpaceDE w:val="0"/>
        <w:autoSpaceDN w:val="0"/>
        <w:adjustRightInd w:val="0"/>
        <w:rPr>
          <w:rFonts w:ascii="Times New Roman" w:hAnsi="Times New Roman"/>
          <w:szCs w:val="24"/>
        </w:rPr>
      </w:pPr>
      <w:r w:rsidRPr="00111A9C">
        <w:rPr>
          <w:rFonts w:ascii="Times New Roman" w:hAnsi="Times New Roman"/>
          <w:szCs w:val="24"/>
        </w:rPr>
        <w:t xml:space="preserve">Material presented in MKT </w:t>
      </w:r>
      <w:r w:rsidR="00E108FA">
        <w:rPr>
          <w:rFonts w:ascii="Times New Roman" w:hAnsi="Times New Roman"/>
          <w:szCs w:val="24"/>
        </w:rPr>
        <w:t>3210</w:t>
      </w:r>
      <w:r w:rsidRPr="00111A9C">
        <w:rPr>
          <w:rFonts w:ascii="Times New Roman" w:hAnsi="Times New Roman"/>
          <w:szCs w:val="24"/>
        </w:rPr>
        <w:t xml:space="preserve"> will be covered on the ETS exam administered in MGT 4520.</w:t>
      </w:r>
      <w:r w:rsidR="00DC168B" w:rsidRPr="00111A9C">
        <w:rPr>
          <w:rFonts w:ascii="Times New Roman" w:hAnsi="Times New Roman"/>
          <w:szCs w:val="24"/>
        </w:rPr>
        <w:t xml:space="preserve"> </w:t>
      </w:r>
      <w:r w:rsidR="00DC168B" w:rsidRPr="00111A9C">
        <w:rPr>
          <w:rFonts w:ascii="Times New Roman" w:eastAsiaTheme="minorHAnsi" w:hAnsi="Times New Roman"/>
          <w:szCs w:val="24"/>
        </w:rPr>
        <w:t>College of Business students are required to complete a comprehensive assessment during their senior capstone course, MGT 4520. This test, known as the Major Field Test in Business is developed by the Educational Testing Service, is given locally in a computer-based format. The Major Field test covers basic business knowledge and skills in eight areas: accounting, economics, finance, international issues, legal and social environment, management, marketing, and quantitative business analysis (decision science). The purpose of this test is to assess the student’s mastery and retention of basic business concepts. A minimum score is required as a condition for passing MGT 4520. Failure to obtain this minimum score will require remedial work on your part. Therefore, you are strongly encouraged to keep your materials from these courses to help you prepare for this examination.</w:t>
      </w:r>
    </w:p>
    <w:sectPr w:rsidR="00795AD6" w:rsidRPr="00DC168B" w:rsidSect="00BC1F40">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A9" w:rsidRDefault="00064CA9" w:rsidP="00DF7573">
      <w:r>
        <w:separator/>
      </w:r>
    </w:p>
  </w:endnote>
  <w:endnote w:type="continuationSeparator" w:id="0">
    <w:p w:rsidR="00064CA9" w:rsidRDefault="00064CA9" w:rsidP="00D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9327"/>
      <w:docPartObj>
        <w:docPartGallery w:val="Page Numbers (Bottom of Page)"/>
        <w:docPartUnique/>
      </w:docPartObj>
    </w:sdtPr>
    <w:sdtEndPr>
      <w:rPr>
        <w:rFonts w:ascii="Times New Roman" w:hAnsi="Times New Roman"/>
        <w:noProof/>
        <w:sz w:val="20"/>
      </w:rPr>
    </w:sdtEndPr>
    <w:sdtContent>
      <w:p w:rsidR="001C45B8" w:rsidRPr="00DF7573" w:rsidRDefault="001C45B8" w:rsidP="00DF7573">
        <w:pPr>
          <w:pStyle w:val="Footer"/>
          <w:jc w:val="right"/>
          <w:rPr>
            <w:rFonts w:ascii="Times New Roman" w:hAnsi="Times New Roman"/>
            <w:sz w:val="20"/>
          </w:rPr>
        </w:pPr>
        <w:r>
          <w:rPr>
            <w:rFonts w:ascii="Times New Roman" w:hAnsi="Times New Roman"/>
            <w:sz w:val="20"/>
          </w:rPr>
          <w:t>Dr. Elizabeth Minton: MKT 4430</w:t>
        </w:r>
        <w:r w:rsidRPr="00DF7573">
          <w:rPr>
            <w:rFonts w:ascii="Times New Roman" w:hAnsi="Times New Roman"/>
            <w:sz w:val="20"/>
          </w:rPr>
          <w:tab/>
        </w:r>
        <w:r w:rsidRPr="00DF7573">
          <w:rPr>
            <w:rFonts w:ascii="Times New Roman" w:hAnsi="Times New Roman"/>
            <w:sz w:val="20"/>
          </w:rPr>
          <w:tab/>
        </w:r>
        <w:r w:rsidR="00203F9F" w:rsidRPr="00DF7573">
          <w:rPr>
            <w:rFonts w:ascii="Times New Roman" w:hAnsi="Times New Roman"/>
            <w:sz w:val="20"/>
          </w:rPr>
          <w:fldChar w:fldCharType="begin"/>
        </w:r>
        <w:r w:rsidRPr="00DF7573">
          <w:rPr>
            <w:rFonts w:ascii="Times New Roman" w:hAnsi="Times New Roman"/>
            <w:sz w:val="20"/>
          </w:rPr>
          <w:instrText xml:space="preserve"> PAGE   \* MERGEFORMAT </w:instrText>
        </w:r>
        <w:r w:rsidR="00203F9F" w:rsidRPr="00DF7573">
          <w:rPr>
            <w:rFonts w:ascii="Times New Roman" w:hAnsi="Times New Roman"/>
            <w:sz w:val="20"/>
          </w:rPr>
          <w:fldChar w:fldCharType="separate"/>
        </w:r>
        <w:r>
          <w:rPr>
            <w:rFonts w:ascii="Times New Roman" w:hAnsi="Times New Roman"/>
            <w:noProof/>
            <w:sz w:val="20"/>
          </w:rPr>
          <w:t>5</w:t>
        </w:r>
        <w:r w:rsidR="00203F9F" w:rsidRPr="00DF7573">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8" w:rsidRPr="00DF7573" w:rsidRDefault="001C45B8" w:rsidP="001700CF">
    <w:pPr>
      <w:pStyle w:val="Footer"/>
      <w:tabs>
        <w:tab w:val="clear" w:pos="9360"/>
        <w:tab w:val="right" w:pos="9180"/>
      </w:tabs>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Minton</w:t>
    </w:r>
    <w:r w:rsidRPr="00A84C52">
      <w:rPr>
        <w:rFonts w:ascii="Times New Roman" w:hAnsi="Times New Roman"/>
        <w:sz w:val="20"/>
      </w:rPr>
      <w:t xml:space="preserve">: MKT </w:t>
    </w:r>
    <w:r w:rsidR="00E108FA">
      <w:rPr>
        <w:rFonts w:ascii="Times New Roman" w:hAnsi="Times New Roman"/>
        <w:sz w:val="20"/>
      </w:rPr>
      <w:t>3210</w:t>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816120">
      <w:rPr>
        <w:rFonts w:ascii="Times New Roman" w:hAnsi="Times New Roman"/>
        <w:noProof/>
        <w:sz w:val="20"/>
      </w:rPr>
      <w:t>2</w:t>
    </w:r>
    <w:r w:rsidR="00203F9F" w:rsidRPr="00BC1F40">
      <w:rPr>
        <w:rFonts w:ascii="Times New Roman" w:hAnsi="Times New Roman"/>
        <w:sz w:val="20"/>
      </w:rPr>
      <w:fldChar w:fldCharType="end"/>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167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91130138"/>
          <w:docPartObj>
            <w:docPartGallery w:val="Page Numbers (Bottom of Page)"/>
            <w:docPartUnique/>
          </w:docPartObj>
        </w:sdtPr>
        <w:sdtEndPr/>
        <w:sdtContent>
          <w:p w:rsidR="001C45B8" w:rsidRPr="00DF7573" w:rsidRDefault="001C45B8" w:rsidP="00BC1F40">
            <w:pPr>
              <w:pStyle w:val="Footer"/>
              <w:rPr>
                <w:rFonts w:ascii="Times New Roman" w:hAnsi="Times New Roman"/>
                <w:sz w:val="20"/>
              </w:rPr>
            </w:pPr>
            <w:r w:rsidRPr="00BC1F40">
              <w:rPr>
                <w:rFonts w:ascii="Times New Roman" w:hAnsi="Times New Roman"/>
                <w:sz w:val="20"/>
              </w:rPr>
              <w:t xml:space="preserve">Dr. Elizabeth Minton: </w:t>
            </w:r>
            <w:r w:rsidR="00E108FA">
              <w:rPr>
                <w:rFonts w:ascii="Times New Roman" w:hAnsi="Times New Roman"/>
                <w:sz w:val="20"/>
              </w:rPr>
              <w:t>MKT 3210</w:t>
            </w:r>
            <w:r w:rsidRPr="00BC1F40">
              <w:rPr>
                <w:rFonts w:ascii="Times New Roman" w:hAnsi="Times New Roman"/>
                <w:sz w:val="20"/>
              </w:rPr>
              <w:tab/>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2A6B32">
              <w:rPr>
                <w:rFonts w:ascii="Times New Roman" w:hAnsi="Times New Roman"/>
                <w:noProof/>
                <w:sz w:val="20"/>
              </w:rPr>
              <w:t>4</w:t>
            </w:r>
            <w:r w:rsidR="00203F9F" w:rsidRPr="00BC1F40">
              <w:rPr>
                <w:rFonts w:ascii="Times New Roman" w:hAnsi="Times New Roman"/>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8" w:rsidRPr="00DF7573" w:rsidRDefault="001C45B8">
    <w:pPr>
      <w:pStyle w:val="Footer"/>
      <w:rPr>
        <w:rFonts w:ascii="Times New Roman" w:hAnsi="Times New Roman"/>
        <w:sz w:val="20"/>
      </w:rPr>
    </w:pPr>
    <w:r>
      <w:rPr>
        <w:rFonts w:ascii="Times New Roman" w:hAnsi="Times New Roman"/>
        <w:sz w:val="20"/>
      </w:rPr>
      <w:t xml:space="preserve">Dr. </w:t>
    </w:r>
    <w:r w:rsidRPr="00DF7573">
      <w:rPr>
        <w:rFonts w:ascii="Times New Roman" w:hAnsi="Times New Roman"/>
        <w:sz w:val="20"/>
      </w:rPr>
      <w:t xml:space="preserve">Elizabeth </w:t>
    </w:r>
    <w:r>
      <w:rPr>
        <w:rFonts w:ascii="Times New Roman" w:hAnsi="Times New Roman"/>
        <w:sz w:val="20"/>
      </w:rPr>
      <w:t xml:space="preserve">Minton: </w:t>
    </w:r>
    <w:r w:rsidRPr="00E76007">
      <w:rPr>
        <w:rFonts w:ascii="Times New Roman" w:hAnsi="Times New Roman"/>
        <w:sz w:val="20"/>
      </w:rPr>
      <w:t xml:space="preserve">MKT </w:t>
    </w:r>
    <w:r w:rsidR="00E108FA">
      <w:rPr>
        <w:rFonts w:ascii="Times New Roman" w:hAnsi="Times New Roman"/>
        <w:sz w:val="20"/>
      </w:rPr>
      <w:t>3210</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816120">
      <w:rPr>
        <w:rFonts w:ascii="Times New Roman" w:hAnsi="Times New Roman"/>
        <w:noProof/>
        <w:sz w:val="20"/>
      </w:rPr>
      <w:t>3</w:t>
    </w:r>
    <w:r w:rsidR="00203F9F" w:rsidRPr="00BC1F40">
      <w:rPr>
        <w:rFonts w:ascii="Times New Roman" w:hAnsi="Times New Roman"/>
        <w:sz w:val="20"/>
      </w:rPr>
      <w:fldChar w:fldCharType="end"/>
    </w:r>
    <w:r>
      <w:rPr>
        <w:rFonts w:ascii="Times New Roman" w:hAnsi="Times New Roman"/>
        <w:sz w:val="2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79330"/>
      <w:docPartObj>
        <w:docPartGallery w:val="Page Numbers (Bottom of Page)"/>
        <w:docPartUnique/>
      </w:docPartObj>
    </w:sdtPr>
    <w:sdtEndPr>
      <w:rPr>
        <w:rFonts w:ascii="Times New Roman" w:hAnsi="Times New Roman"/>
        <w:noProof/>
        <w:sz w:val="20"/>
      </w:rPr>
    </w:sdtEndPr>
    <w:sdtContent>
      <w:sdt>
        <w:sdtPr>
          <w:rPr>
            <w:rFonts w:ascii="Times New Roman" w:hAnsi="Times New Roman"/>
            <w:sz w:val="20"/>
          </w:rPr>
          <w:id w:val="24679331"/>
          <w:docPartObj>
            <w:docPartGallery w:val="Page Numbers (Bottom of Page)"/>
            <w:docPartUnique/>
          </w:docPartObj>
        </w:sdtPr>
        <w:sdtEndPr/>
        <w:sdtContent>
          <w:p w:rsidR="001C45B8" w:rsidRPr="00DF7573" w:rsidRDefault="001C45B8" w:rsidP="00BC1F40">
            <w:pPr>
              <w:pStyle w:val="Footer"/>
              <w:rPr>
                <w:rFonts w:ascii="Times New Roman" w:hAnsi="Times New Roman"/>
                <w:sz w:val="20"/>
              </w:rPr>
            </w:pPr>
            <w:r w:rsidRPr="00BC1F40">
              <w:rPr>
                <w:rFonts w:ascii="Times New Roman" w:hAnsi="Times New Roman"/>
                <w:sz w:val="20"/>
              </w:rPr>
              <w:t>Dr. Elizabeth Minton: MKT 4430</w:t>
            </w:r>
            <w:r w:rsidRPr="00BC1F40">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r w:rsidRPr="00BC1F40">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Pr>
                <w:rFonts w:ascii="Times New Roman" w:hAnsi="Times New Roman"/>
                <w:noProof/>
                <w:sz w:val="20"/>
              </w:rPr>
              <w:t>6</w:t>
            </w:r>
            <w:r w:rsidR="00203F9F" w:rsidRPr="00BC1F40">
              <w:rPr>
                <w:rFonts w:ascii="Times New Roman" w:hAnsi="Times New Roman"/>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24679231"/>
      <w:docPartObj>
        <w:docPartGallery w:val="Page Numbers (Bottom of Page)"/>
        <w:docPartUnique/>
      </w:docPartObj>
    </w:sdtPr>
    <w:sdtEndPr/>
    <w:sdtContent>
      <w:p w:rsidR="001C45B8" w:rsidRPr="00BC1F40" w:rsidRDefault="001C45B8" w:rsidP="00BC1F40">
        <w:pPr>
          <w:pStyle w:val="Footer"/>
          <w:jc w:val="right"/>
          <w:rPr>
            <w:rFonts w:ascii="Times New Roman" w:hAnsi="Times New Roman"/>
            <w:sz w:val="20"/>
          </w:rPr>
        </w:pPr>
        <w:r w:rsidRPr="00BC1F40">
          <w:rPr>
            <w:rFonts w:ascii="Times New Roman" w:hAnsi="Times New Roman"/>
            <w:sz w:val="20"/>
          </w:rPr>
          <w:t xml:space="preserve">Dr. Elizabeth Minton: </w:t>
        </w:r>
        <w:r w:rsidRPr="005E002A">
          <w:rPr>
            <w:rFonts w:ascii="Times New Roman" w:hAnsi="Times New Roman"/>
            <w:sz w:val="20"/>
          </w:rPr>
          <w:t xml:space="preserve">MKT </w:t>
        </w:r>
        <w:r w:rsidR="00E108FA">
          <w:rPr>
            <w:rFonts w:ascii="Times New Roman" w:hAnsi="Times New Roman"/>
            <w:sz w:val="20"/>
          </w:rPr>
          <w:t>3210</w:t>
        </w:r>
        <w:r w:rsidRPr="00BC1F40">
          <w:rPr>
            <w:rFonts w:ascii="Times New Roman" w:hAnsi="Times New Roman"/>
            <w:sz w:val="20"/>
          </w:rPr>
          <w:tab/>
        </w:r>
        <w:r w:rsidRPr="00BC1F40">
          <w:rPr>
            <w:rFonts w:ascii="Times New Roman" w:hAnsi="Times New Roman"/>
            <w:sz w:val="20"/>
          </w:rPr>
          <w:tab/>
        </w:r>
        <w:r w:rsidR="00203F9F" w:rsidRPr="00BC1F40">
          <w:rPr>
            <w:rFonts w:ascii="Times New Roman" w:hAnsi="Times New Roman"/>
            <w:sz w:val="20"/>
          </w:rPr>
          <w:fldChar w:fldCharType="begin"/>
        </w:r>
        <w:r w:rsidRPr="00BC1F40">
          <w:rPr>
            <w:rFonts w:ascii="Times New Roman" w:hAnsi="Times New Roman"/>
            <w:sz w:val="20"/>
          </w:rPr>
          <w:instrText xml:space="preserve"> PAGE   \* MERGEFORMAT </w:instrText>
        </w:r>
        <w:r w:rsidR="00203F9F" w:rsidRPr="00BC1F40">
          <w:rPr>
            <w:rFonts w:ascii="Times New Roman" w:hAnsi="Times New Roman"/>
            <w:sz w:val="20"/>
          </w:rPr>
          <w:fldChar w:fldCharType="separate"/>
        </w:r>
        <w:r w:rsidR="00816120">
          <w:rPr>
            <w:rFonts w:ascii="Times New Roman" w:hAnsi="Times New Roman"/>
            <w:noProof/>
            <w:sz w:val="20"/>
          </w:rPr>
          <w:t>4</w:t>
        </w:r>
        <w:r w:rsidR="00203F9F" w:rsidRPr="00BC1F40">
          <w:rPr>
            <w:rFonts w:ascii="Times New Roman" w:hAnsi="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A9" w:rsidRDefault="00064CA9" w:rsidP="00DF7573">
      <w:r>
        <w:separator/>
      </w:r>
    </w:p>
  </w:footnote>
  <w:footnote w:type="continuationSeparator" w:id="0">
    <w:p w:rsidR="00064CA9" w:rsidRDefault="00064CA9" w:rsidP="00DF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8" w:rsidRPr="009C0AC8" w:rsidRDefault="001C45B8" w:rsidP="00DB4C01">
    <w:pPr>
      <w:pStyle w:val="Header"/>
      <w:jc w:val="center"/>
      <w:rPr>
        <w:rFonts w:ascii="Garamond" w:hAnsi="Garamond"/>
        <w:color w:val="7F7F7F" w:themeColor="text1" w:themeTint="80"/>
        <w:sz w:val="20"/>
      </w:rPr>
    </w:pPr>
    <w:r w:rsidRPr="009C0AC8">
      <w:rPr>
        <w:rFonts w:ascii="Garamond" w:hAnsi="Garamond"/>
        <w:color w:val="7F7F7F" w:themeColor="text1" w:themeTint="80"/>
        <w:sz w:val="22"/>
        <w:szCs w:val="22"/>
      </w:rPr>
      <w:t xml:space="preserve">“The </w:t>
    </w:r>
    <w:r>
      <w:rPr>
        <w:rFonts w:ascii="Garamond" w:hAnsi="Garamond"/>
        <w:color w:val="7F7F7F" w:themeColor="text1" w:themeTint="80"/>
        <w:sz w:val="22"/>
        <w:szCs w:val="22"/>
      </w:rPr>
      <w:t>aim of marketing is to know and understand the customer so well the product or service fits him and sells itself</w:t>
    </w:r>
    <w:r w:rsidRPr="009C0AC8">
      <w:rPr>
        <w:rFonts w:ascii="Garamond" w:hAnsi="Garamond"/>
        <w:color w:val="7F7F7F" w:themeColor="text1" w:themeTint="80"/>
        <w:sz w:val="22"/>
        <w:szCs w:val="22"/>
      </w:rPr>
      <w:t>.”</w:t>
    </w:r>
    <w:r w:rsidRPr="009C0AC8">
      <w:rPr>
        <w:rFonts w:ascii="Garamond" w:hAnsi="Garamond"/>
        <w:color w:val="7F7F7F" w:themeColor="text1" w:themeTint="80"/>
      </w:rPr>
      <w:t xml:space="preserve"> </w:t>
    </w:r>
    <w:r w:rsidRPr="009C0AC8">
      <w:rPr>
        <w:rFonts w:ascii="Garamond" w:hAnsi="Garamond"/>
        <w:color w:val="7F7F7F" w:themeColor="text1" w:themeTint="80"/>
        <w:sz w:val="18"/>
        <w:szCs w:val="18"/>
      </w:rPr>
      <w:t xml:space="preserve">– </w:t>
    </w:r>
    <w:r>
      <w:rPr>
        <w:rFonts w:ascii="Garamond" w:hAnsi="Garamond"/>
        <w:color w:val="7F7F7F" w:themeColor="text1" w:themeTint="80"/>
        <w:sz w:val="18"/>
        <w:szCs w:val="18"/>
      </w:rPr>
      <w:t>Peter Drucker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8" w:rsidRPr="009C0AC8" w:rsidRDefault="001C45B8" w:rsidP="00DB4C01">
    <w:pPr>
      <w:pStyle w:val="Header"/>
      <w:jc w:val="center"/>
      <w:rPr>
        <w:rFonts w:ascii="Garamond" w:hAnsi="Garamond"/>
        <w:color w:val="7F7F7F" w:themeColor="text1" w:themeTint="8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5B8" w:rsidRPr="009C0AC8" w:rsidRDefault="001C45B8" w:rsidP="00DB4C01">
    <w:pPr>
      <w:pStyle w:val="Header"/>
      <w:jc w:val="center"/>
      <w:rPr>
        <w:rFonts w:ascii="Garamond" w:hAnsi="Garamond"/>
        <w:color w:val="7F7F7F" w:themeColor="text1" w:themeTint="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17"/>
    <w:multiLevelType w:val="hybridMultilevel"/>
    <w:tmpl w:val="580E7936"/>
    <w:lvl w:ilvl="0" w:tplc="04090011">
      <w:start w:val="1"/>
      <w:numFmt w:val="decimal"/>
      <w:lvlText w:val="%1)"/>
      <w:lvlJc w:val="left"/>
      <w:pPr>
        <w:ind w:left="720" w:hanging="360"/>
      </w:pPr>
      <w:rPr>
        <w:rFonts w:hint="default"/>
      </w:rPr>
    </w:lvl>
    <w:lvl w:ilvl="1" w:tplc="BBECC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D42"/>
    <w:multiLevelType w:val="hybridMultilevel"/>
    <w:tmpl w:val="482C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695B"/>
    <w:multiLevelType w:val="hybridMultilevel"/>
    <w:tmpl w:val="99F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EC"/>
    <w:multiLevelType w:val="hybridMultilevel"/>
    <w:tmpl w:val="4A900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D1311"/>
    <w:multiLevelType w:val="hybridMultilevel"/>
    <w:tmpl w:val="4DD2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5413"/>
    <w:multiLevelType w:val="hybridMultilevel"/>
    <w:tmpl w:val="0E1E1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D7A"/>
    <w:multiLevelType w:val="hybridMultilevel"/>
    <w:tmpl w:val="BD1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7DB4"/>
    <w:multiLevelType w:val="hybridMultilevel"/>
    <w:tmpl w:val="501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50A9E"/>
    <w:multiLevelType w:val="hybridMultilevel"/>
    <w:tmpl w:val="BACE0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F56BD"/>
    <w:multiLevelType w:val="hybridMultilevel"/>
    <w:tmpl w:val="CF4E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54FDD"/>
    <w:multiLevelType w:val="hybridMultilevel"/>
    <w:tmpl w:val="78FCC600"/>
    <w:lvl w:ilvl="0" w:tplc="B106BB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F52761"/>
    <w:multiLevelType w:val="hybridMultilevel"/>
    <w:tmpl w:val="E2EE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87331"/>
    <w:multiLevelType w:val="hybridMultilevel"/>
    <w:tmpl w:val="E2E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D05CF"/>
    <w:multiLevelType w:val="hybridMultilevel"/>
    <w:tmpl w:val="BD5A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A509B"/>
    <w:multiLevelType w:val="hybridMultilevel"/>
    <w:tmpl w:val="1C0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041C"/>
    <w:multiLevelType w:val="hybridMultilevel"/>
    <w:tmpl w:val="6F24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A73EF"/>
    <w:multiLevelType w:val="hybridMultilevel"/>
    <w:tmpl w:val="A3C2D968"/>
    <w:lvl w:ilvl="0" w:tplc="61F2DD98">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B4102"/>
    <w:multiLevelType w:val="hybridMultilevel"/>
    <w:tmpl w:val="7948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34CFA"/>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778"/>
    <w:multiLevelType w:val="hybridMultilevel"/>
    <w:tmpl w:val="C26A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111D2"/>
    <w:multiLevelType w:val="hybridMultilevel"/>
    <w:tmpl w:val="9C5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72139"/>
    <w:multiLevelType w:val="hybridMultilevel"/>
    <w:tmpl w:val="7C6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F6580"/>
    <w:multiLevelType w:val="hybridMultilevel"/>
    <w:tmpl w:val="0212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103B8"/>
    <w:multiLevelType w:val="hybridMultilevel"/>
    <w:tmpl w:val="DB56F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72666"/>
    <w:multiLevelType w:val="hybridMultilevel"/>
    <w:tmpl w:val="71BEFD9A"/>
    <w:lvl w:ilvl="0" w:tplc="08BEE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23"/>
  </w:num>
  <w:num w:numId="5">
    <w:abstractNumId w:val="11"/>
  </w:num>
  <w:num w:numId="6">
    <w:abstractNumId w:val="18"/>
  </w:num>
  <w:num w:numId="7">
    <w:abstractNumId w:val="19"/>
  </w:num>
  <w:num w:numId="8">
    <w:abstractNumId w:val="21"/>
  </w:num>
  <w:num w:numId="9">
    <w:abstractNumId w:val="4"/>
  </w:num>
  <w:num w:numId="10">
    <w:abstractNumId w:val="15"/>
  </w:num>
  <w:num w:numId="11">
    <w:abstractNumId w:val="13"/>
  </w:num>
  <w:num w:numId="12">
    <w:abstractNumId w:val="8"/>
  </w:num>
  <w:num w:numId="13">
    <w:abstractNumId w:val="2"/>
  </w:num>
  <w:num w:numId="14">
    <w:abstractNumId w:val="17"/>
  </w:num>
  <w:num w:numId="15">
    <w:abstractNumId w:val="6"/>
  </w:num>
  <w:num w:numId="16">
    <w:abstractNumId w:val="22"/>
  </w:num>
  <w:num w:numId="17">
    <w:abstractNumId w:val="5"/>
  </w:num>
  <w:num w:numId="18">
    <w:abstractNumId w:val="20"/>
  </w:num>
  <w:num w:numId="19">
    <w:abstractNumId w:val="1"/>
  </w:num>
  <w:num w:numId="20">
    <w:abstractNumId w:val="3"/>
  </w:num>
  <w:num w:numId="21">
    <w:abstractNumId w:val="16"/>
  </w:num>
  <w:num w:numId="22">
    <w:abstractNumId w:val="9"/>
  </w:num>
  <w:num w:numId="23">
    <w:abstractNumId w:val="12"/>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DC"/>
    <w:rsid w:val="00000088"/>
    <w:rsid w:val="00004BF1"/>
    <w:rsid w:val="000054F4"/>
    <w:rsid w:val="00023145"/>
    <w:rsid w:val="00030A9D"/>
    <w:rsid w:val="000319E7"/>
    <w:rsid w:val="00035B58"/>
    <w:rsid w:val="0003643B"/>
    <w:rsid w:val="000400D3"/>
    <w:rsid w:val="0004254A"/>
    <w:rsid w:val="00044F3C"/>
    <w:rsid w:val="00046A40"/>
    <w:rsid w:val="00050E01"/>
    <w:rsid w:val="00051EBA"/>
    <w:rsid w:val="0005238D"/>
    <w:rsid w:val="000559BB"/>
    <w:rsid w:val="000568BD"/>
    <w:rsid w:val="00064CA9"/>
    <w:rsid w:val="000657C0"/>
    <w:rsid w:val="00070838"/>
    <w:rsid w:val="00071248"/>
    <w:rsid w:val="00082543"/>
    <w:rsid w:val="000856F4"/>
    <w:rsid w:val="00087A13"/>
    <w:rsid w:val="000924B9"/>
    <w:rsid w:val="000956C4"/>
    <w:rsid w:val="00096E84"/>
    <w:rsid w:val="000A06B4"/>
    <w:rsid w:val="000A08E9"/>
    <w:rsid w:val="000A0FD1"/>
    <w:rsid w:val="000A5847"/>
    <w:rsid w:val="000A7D62"/>
    <w:rsid w:val="000A7DAB"/>
    <w:rsid w:val="000B0AFB"/>
    <w:rsid w:val="000B180B"/>
    <w:rsid w:val="000B4314"/>
    <w:rsid w:val="000B7F4C"/>
    <w:rsid w:val="000C78E0"/>
    <w:rsid w:val="000D0680"/>
    <w:rsid w:val="000D18EE"/>
    <w:rsid w:val="000D3917"/>
    <w:rsid w:val="000D61BF"/>
    <w:rsid w:val="000D6C1E"/>
    <w:rsid w:val="000D7ACB"/>
    <w:rsid w:val="000F0CC5"/>
    <w:rsid w:val="000F1129"/>
    <w:rsid w:val="000F766D"/>
    <w:rsid w:val="00111A9C"/>
    <w:rsid w:val="001146D5"/>
    <w:rsid w:val="0011736C"/>
    <w:rsid w:val="00134509"/>
    <w:rsid w:val="001356C5"/>
    <w:rsid w:val="00136EF7"/>
    <w:rsid w:val="00140958"/>
    <w:rsid w:val="00146A6C"/>
    <w:rsid w:val="00157AE3"/>
    <w:rsid w:val="00165519"/>
    <w:rsid w:val="001700CF"/>
    <w:rsid w:val="00185342"/>
    <w:rsid w:val="00196183"/>
    <w:rsid w:val="001A2593"/>
    <w:rsid w:val="001A31C7"/>
    <w:rsid w:val="001A56C8"/>
    <w:rsid w:val="001B55A2"/>
    <w:rsid w:val="001B59E0"/>
    <w:rsid w:val="001C3FEA"/>
    <w:rsid w:val="001C45B8"/>
    <w:rsid w:val="001C7293"/>
    <w:rsid w:val="001D59C4"/>
    <w:rsid w:val="001E4B52"/>
    <w:rsid w:val="001E5D33"/>
    <w:rsid w:val="001F3289"/>
    <w:rsid w:val="00202A2E"/>
    <w:rsid w:val="00203F9F"/>
    <w:rsid w:val="00213B57"/>
    <w:rsid w:val="00216F15"/>
    <w:rsid w:val="0022713A"/>
    <w:rsid w:val="002325F9"/>
    <w:rsid w:val="002360DE"/>
    <w:rsid w:val="00236761"/>
    <w:rsid w:val="00242233"/>
    <w:rsid w:val="0024537E"/>
    <w:rsid w:val="00245721"/>
    <w:rsid w:val="00251B13"/>
    <w:rsid w:val="002607E1"/>
    <w:rsid w:val="0027045A"/>
    <w:rsid w:val="00277572"/>
    <w:rsid w:val="00277D03"/>
    <w:rsid w:val="00283821"/>
    <w:rsid w:val="00286925"/>
    <w:rsid w:val="00290723"/>
    <w:rsid w:val="0029249E"/>
    <w:rsid w:val="002A1EC8"/>
    <w:rsid w:val="002A26BD"/>
    <w:rsid w:val="002A4487"/>
    <w:rsid w:val="002A6B32"/>
    <w:rsid w:val="002B70A0"/>
    <w:rsid w:val="002C1004"/>
    <w:rsid w:val="002D0539"/>
    <w:rsid w:val="002D1F41"/>
    <w:rsid w:val="002D4167"/>
    <w:rsid w:val="002D513C"/>
    <w:rsid w:val="002E232F"/>
    <w:rsid w:val="002E6018"/>
    <w:rsid w:val="002F1C3F"/>
    <w:rsid w:val="00302E12"/>
    <w:rsid w:val="00322585"/>
    <w:rsid w:val="0032292D"/>
    <w:rsid w:val="00331387"/>
    <w:rsid w:val="00336E5C"/>
    <w:rsid w:val="00344FDB"/>
    <w:rsid w:val="0034670A"/>
    <w:rsid w:val="00353A1B"/>
    <w:rsid w:val="003547F8"/>
    <w:rsid w:val="00355CDE"/>
    <w:rsid w:val="00357511"/>
    <w:rsid w:val="003618CE"/>
    <w:rsid w:val="0036662F"/>
    <w:rsid w:val="00380C1C"/>
    <w:rsid w:val="00382D7F"/>
    <w:rsid w:val="00382FFD"/>
    <w:rsid w:val="00383A0E"/>
    <w:rsid w:val="0038501A"/>
    <w:rsid w:val="00385379"/>
    <w:rsid w:val="003863EA"/>
    <w:rsid w:val="0039428E"/>
    <w:rsid w:val="0039792B"/>
    <w:rsid w:val="003A30A6"/>
    <w:rsid w:val="003B04F1"/>
    <w:rsid w:val="003B072D"/>
    <w:rsid w:val="003B4E8B"/>
    <w:rsid w:val="003C0A69"/>
    <w:rsid w:val="003C157E"/>
    <w:rsid w:val="003C44FE"/>
    <w:rsid w:val="003D0F3C"/>
    <w:rsid w:val="003D5165"/>
    <w:rsid w:val="003D663D"/>
    <w:rsid w:val="003E433A"/>
    <w:rsid w:val="004127CA"/>
    <w:rsid w:val="00415DA7"/>
    <w:rsid w:val="004216F4"/>
    <w:rsid w:val="0042233E"/>
    <w:rsid w:val="0042599D"/>
    <w:rsid w:val="00433BE7"/>
    <w:rsid w:val="00444392"/>
    <w:rsid w:val="0044478A"/>
    <w:rsid w:val="004449CF"/>
    <w:rsid w:val="00444C86"/>
    <w:rsid w:val="00450A0F"/>
    <w:rsid w:val="00451DEE"/>
    <w:rsid w:val="00455DD8"/>
    <w:rsid w:val="00463527"/>
    <w:rsid w:val="00464382"/>
    <w:rsid w:val="004673AD"/>
    <w:rsid w:val="004778C3"/>
    <w:rsid w:val="00484431"/>
    <w:rsid w:val="004910F4"/>
    <w:rsid w:val="00492F68"/>
    <w:rsid w:val="0049420A"/>
    <w:rsid w:val="004A5774"/>
    <w:rsid w:val="004B3A0B"/>
    <w:rsid w:val="004C016C"/>
    <w:rsid w:val="004C3BCD"/>
    <w:rsid w:val="004C3C4D"/>
    <w:rsid w:val="004C481C"/>
    <w:rsid w:val="004D0BB6"/>
    <w:rsid w:val="004D5900"/>
    <w:rsid w:val="004E203C"/>
    <w:rsid w:val="004F5DC3"/>
    <w:rsid w:val="004F5F8E"/>
    <w:rsid w:val="005016D5"/>
    <w:rsid w:val="005030B1"/>
    <w:rsid w:val="0051316D"/>
    <w:rsid w:val="0051646A"/>
    <w:rsid w:val="00521633"/>
    <w:rsid w:val="00523416"/>
    <w:rsid w:val="00530BD7"/>
    <w:rsid w:val="00537D4B"/>
    <w:rsid w:val="00540EF2"/>
    <w:rsid w:val="0054166E"/>
    <w:rsid w:val="00545224"/>
    <w:rsid w:val="00560A9A"/>
    <w:rsid w:val="00564C0F"/>
    <w:rsid w:val="00564D5D"/>
    <w:rsid w:val="00573116"/>
    <w:rsid w:val="005736E1"/>
    <w:rsid w:val="005744C2"/>
    <w:rsid w:val="00575294"/>
    <w:rsid w:val="00575696"/>
    <w:rsid w:val="00587A71"/>
    <w:rsid w:val="005A2DDB"/>
    <w:rsid w:val="005A4709"/>
    <w:rsid w:val="005A5096"/>
    <w:rsid w:val="005A5E89"/>
    <w:rsid w:val="005A6B74"/>
    <w:rsid w:val="005B2CA3"/>
    <w:rsid w:val="005C134C"/>
    <w:rsid w:val="005C4C4F"/>
    <w:rsid w:val="005C4D18"/>
    <w:rsid w:val="005D45D5"/>
    <w:rsid w:val="005D56D0"/>
    <w:rsid w:val="005D6010"/>
    <w:rsid w:val="005D6BB0"/>
    <w:rsid w:val="005D6FC8"/>
    <w:rsid w:val="005D7481"/>
    <w:rsid w:val="005E002A"/>
    <w:rsid w:val="005E0394"/>
    <w:rsid w:val="005E3512"/>
    <w:rsid w:val="005E4C7C"/>
    <w:rsid w:val="005F29D5"/>
    <w:rsid w:val="00606FA6"/>
    <w:rsid w:val="006133DF"/>
    <w:rsid w:val="00616486"/>
    <w:rsid w:val="006250DF"/>
    <w:rsid w:val="00627EFA"/>
    <w:rsid w:val="00631493"/>
    <w:rsid w:val="00632B00"/>
    <w:rsid w:val="00636F7A"/>
    <w:rsid w:val="006409EF"/>
    <w:rsid w:val="00640D23"/>
    <w:rsid w:val="00646E0B"/>
    <w:rsid w:val="00646E8D"/>
    <w:rsid w:val="00650988"/>
    <w:rsid w:val="00657B5F"/>
    <w:rsid w:val="006723EF"/>
    <w:rsid w:val="00683D9C"/>
    <w:rsid w:val="0068463C"/>
    <w:rsid w:val="00685BD6"/>
    <w:rsid w:val="006860E8"/>
    <w:rsid w:val="00690951"/>
    <w:rsid w:val="006909C9"/>
    <w:rsid w:val="00693BDA"/>
    <w:rsid w:val="00694817"/>
    <w:rsid w:val="00694ED7"/>
    <w:rsid w:val="006A32FC"/>
    <w:rsid w:val="006A7BDC"/>
    <w:rsid w:val="006B1B66"/>
    <w:rsid w:val="006D7C20"/>
    <w:rsid w:val="006E2488"/>
    <w:rsid w:val="006E54B4"/>
    <w:rsid w:val="006F309B"/>
    <w:rsid w:val="006F3435"/>
    <w:rsid w:val="006F5253"/>
    <w:rsid w:val="006F668D"/>
    <w:rsid w:val="006F7093"/>
    <w:rsid w:val="0070145F"/>
    <w:rsid w:val="00703C46"/>
    <w:rsid w:val="007045AF"/>
    <w:rsid w:val="00704816"/>
    <w:rsid w:val="00707CEC"/>
    <w:rsid w:val="007232CE"/>
    <w:rsid w:val="007256A7"/>
    <w:rsid w:val="00732CBF"/>
    <w:rsid w:val="007338E6"/>
    <w:rsid w:val="007350DB"/>
    <w:rsid w:val="00747A58"/>
    <w:rsid w:val="00761CF2"/>
    <w:rsid w:val="00762D2A"/>
    <w:rsid w:val="007634C2"/>
    <w:rsid w:val="007718D0"/>
    <w:rsid w:val="00775757"/>
    <w:rsid w:val="00775E3E"/>
    <w:rsid w:val="007855C3"/>
    <w:rsid w:val="007865C1"/>
    <w:rsid w:val="00786797"/>
    <w:rsid w:val="007958C6"/>
    <w:rsid w:val="00795AB2"/>
    <w:rsid w:val="00795AD6"/>
    <w:rsid w:val="00796884"/>
    <w:rsid w:val="007A6080"/>
    <w:rsid w:val="007A70E1"/>
    <w:rsid w:val="007B44B4"/>
    <w:rsid w:val="007B533B"/>
    <w:rsid w:val="007B5393"/>
    <w:rsid w:val="007C5B10"/>
    <w:rsid w:val="007C748E"/>
    <w:rsid w:val="007D30B5"/>
    <w:rsid w:val="007D6864"/>
    <w:rsid w:val="007D7279"/>
    <w:rsid w:val="007E21AF"/>
    <w:rsid w:val="007E731A"/>
    <w:rsid w:val="007F0D35"/>
    <w:rsid w:val="007F3BBB"/>
    <w:rsid w:val="007F7EF3"/>
    <w:rsid w:val="00800D8F"/>
    <w:rsid w:val="008017FA"/>
    <w:rsid w:val="00811AE0"/>
    <w:rsid w:val="0081538A"/>
    <w:rsid w:val="00816120"/>
    <w:rsid w:val="008177A4"/>
    <w:rsid w:val="00831A96"/>
    <w:rsid w:val="008323FB"/>
    <w:rsid w:val="00835060"/>
    <w:rsid w:val="00835A30"/>
    <w:rsid w:val="00842768"/>
    <w:rsid w:val="00846F37"/>
    <w:rsid w:val="00853306"/>
    <w:rsid w:val="008541F3"/>
    <w:rsid w:val="008656D3"/>
    <w:rsid w:val="00870BF9"/>
    <w:rsid w:val="008755B3"/>
    <w:rsid w:val="00875615"/>
    <w:rsid w:val="00881A41"/>
    <w:rsid w:val="00882D7F"/>
    <w:rsid w:val="0088416F"/>
    <w:rsid w:val="00884B4B"/>
    <w:rsid w:val="00886023"/>
    <w:rsid w:val="008939A2"/>
    <w:rsid w:val="00894979"/>
    <w:rsid w:val="008A5F54"/>
    <w:rsid w:val="008B092E"/>
    <w:rsid w:val="008B0AC6"/>
    <w:rsid w:val="008B2515"/>
    <w:rsid w:val="008B49E3"/>
    <w:rsid w:val="008B63B9"/>
    <w:rsid w:val="008B764A"/>
    <w:rsid w:val="008C0647"/>
    <w:rsid w:val="008C1459"/>
    <w:rsid w:val="008C70FF"/>
    <w:rsid w:val="008D26DA"/>
    <w:rsid w:val="008D2778"/>
    <w:rsid w:val="008D4240"/>
    <w:rsid w:val="008D5437"/>
    <w:rsid w:val="008D79B3"/>
    <w:rsid w:val="008E057D"/>
    <w:rsid w:val="008F1769"/>
    <w:rsid w:val="008F20A4"/>
    <w:rsid w:val="008F42ED"/>
    <w:rsid w:val="00902807"/>
    <w:rsid w:val="00904EB2"/>
    <w:rsid w:val="00911B66"/>
    <w:rsid w:val="00926672"/>
    <w:rsid w:val="00940371"/>
    <w:rsid w:val="00941FE2"/>
    <w:rsid w:val="0095161A"/>
    <w:rsid w:val="00955916"/>
    <w:rsid w:val="009624B8"/>
    <w:rsid w:val="00965EA8"/>
    <w:rsid w:val="009670D7"/>
    <w:rsid w:val="00987099"/>
    <w:rsid w:val="009A7134"/>
    <w:rsid w:val="009B4923"/>
    <w:rsid w:val="009C0719"/>
    <w:rsid w:val="009C0AC8"/>
    <w:rsid w:val="009C30BE"/>
    <w:rsid w:val="009C4E9E"/>
    <w:rsid w:val="009C54FD"/>
    <w:rsid w:val="009C5AAC"/>
    <w:rsid w:val="009C5C57"/>
    <w:rsid w:val="009C7081"/>
    <w:rsid w:val="009C7AFE"/>
    <w:rsid w:val="009E1934"/>
    <w:rsid w:val="009E43E6"/>
    <w:rsid w:val="009E5205"/>
    <w:rsid w:val="009E6D7B"/>
    <w:rsid w:val="009E7DAE"/>
    <w:rsid w:val="009F01F3"/>
    <w:rsid w:val="00A01D47"/>
    <w:rsid w:val="00A02812"/>
    <w:rsid w:val="00A03822"/>
    <w:rsid w:val="00A10DAB"/>
    <w:rsid w:val="00A130AB"/>
    <w:rsid w:val="00A17013"/>
    <w:rsid w:val="00A207A5"/>
    <w:rsid w:val="00A20F74"/>
    <w:rsid w:val="00A24C0D"/>
    <w:rsid w:val="00A24F00"/>
    <w:rsid w:val="00A359B1"/>
    <w:rsid w:val="00A37604"/>
    <w:rsid w:val="00A41C84"/>
    <w:rsid w:val="00A42F21"/>
    <w:rsid w:val="00A47D75"/>
    <w:rsid w:val="00A50486"/>
    <w:rsid w:val="00A62216"/>
    <w:rsid w:val="00A63712"/>
    <w:rsid w:val="00A67C6C"/>
    <w:rsid w:val="00A720CC"/>
    <w:rsid w:val="00A7566C"/>
    <w:rsid w:val="00A8224B"/>
    <w:rsid w:val="00A82538"/>
    <w:rsid w:val="00A84C52"/>
    <w:rsid w:val="00A86EC1"/>
    <w:rsid w:val="00A9702F"/>
    <w:rsid w:val="00AA12D0"/>
    <w:rsid w:val="00AA2147"/>
    <w:rsid w:val="00AC7112"/>
    <w:rsid w:val="00AC7466"/>
    <w:rsid w:val="00AD6D73"/>
    <w:rsid w:val="00AD6E95"/>
    <w:rsid w:val="00AE4652"/>
    <w:rsid w:val="00AF19AD"/>
    <w:rsid w:val="00AF2114"/>
    <w:rsid w:val="00AF31C2"/>
    <w:rsid w:val="00AF7013"/>
    <w:rsid w:val="00B11852"/>
    <w:rsid w:val="00B21617"/>
    <w:rsid w:val="00B31D51"/>
    <w:rsid w:val="00B403DF"/>
    <w:rsid w:val="00B41966"/>
    <w:rsid w:val="00B459BF"/>
    <w:rsid w:val="00B47559"/>
    <w:rsid w:val="00B47C13"/>
    <w:rsid w:val="00B66F9D"/>
    <w:rsid w:val="00B71D27"/>
    <w:rsid w:val="00B73340"/>
    <w:rsid w:val="00B73446"/>
    <w:rsid w:val="00B73FC5"/>
    <w:rsid w:val="00B826E3"/>
    <w:rsid w:val="00B84865"/>
    <w:rsid w:val="00B84F8C"/>
    <w:rsid w:val="00B86E94"/>
    <w:rsid w:val="00B903AD"/>
    <w:rsid w:val="00B95E61"/>
    <w:rsid w:val="00BA7533"/>
    <w:rsid w:val="00BB0A5C"/>
    <w:rsid w:val="00BC1F40"/>
    <w:rsid w:val="00BD207E"/>
    <w:rsid w:val="00BD74DB"/>
    <w:rsid w:val="00BE0F91"/>
    <w:rsid w:val="00BE1695"/>
    <w:rsid w:val="00BE38C4"/>
    <w:rsid w:val="00BF48E0"/>
    <w:rsid w:val="00BF7096"/>
    <w:rsid w:val="00C00452"/>
    <w:rsid w:val="00C00C2F"/>
    <w:rsid w:val="00C21822"/>
    <w:rsid w:val="00C27CB3"/>
    <w:rsid w:val="00C306B5"/>
    <w:rsid w:val="00C41C87"/>
    <w:rsid w:val="00C4506B"/>
    <w:rsid w:val="00C4664F"/>
    <w:rsid w:val="00C5637D"/>
    <w:rsid w:val="00C57D6B"/>
    <w:rsid w:val="00C6138B"/>
    <w:rsid w:val="00C64986"/>
    <w:rsid w:val="00C66520"/>
    <w:rsid w:val="00C67CC6"/>
    <w:rsid w:val="00C86191"/>
    <w:rsid w:val="00C916F0"/>
    <w:rsid w:val="00C955CE"/>
    <w:rsid w:val="00CA2041"/>
    <w:rsid w:val="00CB4619"/>
    <w:rsid w:val="00CB7E8E"/>
    <w:rsid w:val="00CC402C"/>
    <w:rsid w:val="00CC5D15"/>
    <w:rsid w:val="00CD0E6D"/>
    <w:rsid w:val="00CD1B8B"/>
    <w:rsid w:val="00CD5D62"/>
    <w:rsid w:val="00CD79E0"/>
    <w:rsid w:val="00CE3F3C"/>
    <w:rsid w:val="00CE5432"/>
    <w:rsid w:val="00CF495B"/>
    <w:rsid w:val="00D17DBD"/>
    <w:rsid w:val="00D17F4C"/>
    <w:rsid w:val="00D31289"/>
    <w:rsid w:val="00D326F4"/>
    <w:rsid w:val="00D37555"/>
    <w:rsid w:val="00D37A0A"/>
    <w:rsid w:val="00D409AD"/>
    <w:rsid w:val="00D44173"/>
    <w:rsid w:val="00D5295F"/>
    <w:rsid w:val="00D70D18"/>
    <w:rsid w:val="00D72294"/>
    <w:rsid w:val="00D73C55"/>
    <w:rsid w:val="00D81530"/>
    <w:rsid w:val="00D842A0"/>
    <w:rsid w:val="00D84874"/>
    <w:rsid w:val="00D90603"/>
    <w:rsid w:val="00D90C7F"/>
    <w:rsid w:val="00DA2C5E"/>
    <w:rsid w:val="00DA2E41"/>
    <w:rsid w:val="00DB4736"/>
    <w:rsid w:val="00DB4C01"/>
    <w:rsid w:val="00DB55E6"/>
    <w:rsid w:val="00DB7EA3"/>
    <w:rsid w:val="00DC168B"/>
    <w:rsid w:val="00DC318E"/>
    <w:rsid w:val="00DC3788"/>
    <w:rsid w:val="00DD1ACB"/>
    <w:rsid w:val="00DD664A"/>
    <w:rsid w:val="00DD7F89"/>
    <w:rsid w:val="00DE400C"/>
    <w:rsid w:val="00DE4DCD"/>
    <w:rsid w:val="00DF480C"/>
    <w:rsid w:val="00DF50DD"/>
    <w:rsid w:val="00DF7573"/>
    <w:rsid w:val="00E00EC9"/>
    <w:rsid w:val="00E0282A"/>
    <w:rsid w:val="00E02F79"/>
    <w:rsid w:val="00E108FA"/>
    <w:rsid w:val="00E22BA7"/>
    <w:rsid w:val="00E40456"/>
    <w:rsid w:val="00E516BF"/>
    <w:rsid w:val="00E534D5"/>
    <w:rsid w:val="00E56A03"/>
    <w:rsid w:val="00E710A3"/>
    <w:rsid w:val="00E74293"/>
    <w:rsid w:val="00E76007"/>
    <w:rsid w:val="00E825BD"/>
    <w:rsid w:val="00E83167"/>
    <w:rsid w:val="00E839A7"/>
    <w:rsid w:val="00E87FB1"/>
    <w:rsid w:val="00E902A1"/>
    <w:rsid w:val="00E95D09"/>
    <w:rsid w:val="00EA3E48"/>
    <w:rsid w:val="00EB4AE3"/>
    <w:rsid w:val="00EC02C3"/>
    <w:rsid w:val="00EC5C5C"/>
    <w:rsid w:val="00ED2C43"/>
    <w:rsid w:val="00EE1B19"/>
    <w:rsid w:val="00EE67AA"/>
    <w:rsid w:val="00EF2C77"/>
    <w:rsid w:val="00EF679A"/>
    <w:rsid w:val="00EF7AA9"/>
    <w:rsid w:val="00F11022"/>
    <w:rsid w:val="00F144CF"/>
    <w:rsid w:val="00F163A9"/>
    <w:rsid w:val="00F16D1D"/>
    <w:rsid w:val="00F20221"/>
    <w:rsid w:val="00F20D60"/>
    <w:rsid w:val="00F240D1"/>
    <w:rsid w:val="00F266A0"/>
    <w:rsid w:val="00F35C12"/>
    <w:rsid w:val="00F37335"/>
    <w:rsid w:val="00F44AC7"/>
    <w:rsid w:val="00F45E1F"/>
    <w:rsid w:val="00F50169"/>
    <w:rsid w:val="00F51916"/>
    <w:rsid w:val="00F51B43"/>
    <w:rsid w:val="00F52CDE"/>
    <w:rsid w:val="00F54A97"/>
    <w:rsid w:val="00F5575B"/>
    <w:rsid w:val="00F56F80"/>
    <w:rsid w:val="00F7308E"/>
    <w:rsid w:val="00F74E14"/>
    <w:rsid w:val="00F75ADB"/>
    <w:rsid w:val="00F77B12"/>
    <w:rsid w:val="00F84B9F"/>
    <w:rsid w:val="00F967FA"/>
    <w:rsid w:val="00F97876"/>
    <w:rsid w:val="00F97EDB"/>
    <w:rsid w:val="00FA4191"/>
    <w:rsid w:val="00FB0910"/>
    <w:rsid w:val="00FB1725"/>
    <w:rsid w:val="00FB2EC5"/>
    <w:rsid w:val="00FB44B6"/>
    <w:rsid w:val="00FB72FC"/>
    <w:rsid w:val="00FB7CA0"/>
    <w:rsid w:val="00FC2F89"/>
    <w:rsid w:val="00FC58B0"/>
    <w:rsid w:val="00FD00F4"/>
    <w:rsid w:val="00FD61B6"/>
    <w:rsid w:val="00FE2676"/>
    <w:rsid w:val="00FE418D"/>
    <w:rsid w:val="00FE66EC"/>
    <w:rsid w:val="00FF26AD"/>
    <w:rsid w:val="00FF2DA0"/>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CF5D"/>
  <w15:docId w15:val="{93487B77-12EE-4A4A-90AA-A598150A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29"/>
    <w:rPr>
      <w:rFonts w:ascii="Courier" w:eastAsia="Times New Roman"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129"/>
    <w:rPr>
      <w:color w:val="0000FF" w:themeColor="hyperlink"/>
      <w:u w:val="single"/>
    </w:rPr>
  </w:style>
  <w:style w:type="paragraph" w:styleId="ListParagraph">
    <w:name w:val="List Paragraph"/>
    <w:basedOn w:val="Normal"/>
    <w:uiPriority w:val="34"/>
    <w:qFormat/>
    <w:rsid w:val="00FE66EC"/>
    <w:pPr>
      <w:ind w:left="720"/>
      <w:contextualSpacing/>
    </w:pPr>
  </w:style>
  <w:style w:type="paragraph" w:styleId="Header">
    <w:name w:val="header"/>
    <w:basedOn w:val="Normal"/>
    <w:link w:val="HeaderChar"/>
    <w:uiPriority w:val="99"/>
    <w:unhideWhenUsed/>
    <w:rsid w:val="00DF7573"/>
    <w:pPr>
      <w:tabs>
        <w:tab w:val="center" w:pos="4680"/>
        <w:tab w:val="right" w:pos="9360"/>
      </w:tabs>
    </w:pPr>
  </w:style>
  <w:style w:type="character" w:customStyle="1" w:styleId="HeaderChar">
    <w:name w:val="Header Char"/>
    <w:basedOn w:val="DefaultParagraphFont"/>
    <w:link w:val="Header"/>
    <w:uiPriority w:val="99"/>
    <w:rsid w:val="00DF7573"/>
    <w:rPr>
      <w:rFonts w:ascii="Courier" w:eastAsia="Times New Roman" w:hAnsi="Courier"/>
      <w:szCs w:val="20"/>
    </w:rPr>
  </w:style>
  <w:style w:type="paragraph" w:styleId="Footer">
    <w:name w:val="footer"/>
    <w:basedOn w:val="Normal"/>
    <w:link w:val="FooterChar"/>
    <w:uiPriority w:val="99"/>
    <w:unhideWhenUsed/>
    <w:rsid w:val="00DF7573"/>
    <w:pPr>
      <w:tabs>
        <w:tab w:val="center" w:pos="4680"/>
        <w:tab w:val="right" w:pos="9360"/>
      </w:tabs>
    </w:pPr>
  </w:style>
  <w:style w:type="character" w:customStyle="1" w:styleId="FooterChar">
    <w:name w:val="Footer Char"/>
    <w:basedOn w:val="DefaultParagraphFont"/>
    <w:link w:val="Footer"/>
    <w:uiPriority w:val="99"/>
    <w:rsid w:val="00DF7573"/>
    <w:rPr>
      <w:rFonts w:ascii="Courier" w:eastAsia="Times New Roman" w:hAnsi="Courier"/>
      <w:szCs w:val="20"/>
    </w:rPr>
  </w:style>
  <w:style w:type="paragraph" w:styleId="BalloonText">
    <w:name w:val="Balloon Text"/>
    <w:basedOn w:val="Normal"/>
    <w:link w:val="BalloonTextChar"/>
    <w:uiPriority w:val="99"/>
    <w:semiHidden/>
    <w:unhideWhenUsed/>
    <w:rsid w:val="003A30A6"/>
    <w:rPr>
      <w:rFonts w:ascii="Tahoma" w:hAnsi="Tahoma" w:cs="Tahoma"/>
      <w:sz w:val="16"/>
      <w:szCs w:val="16"/>
    </w:rPr>
  </w:style>
  <w:style w:type="character" w:customStyle="1" w:styleId="BalloonTextChar">
    <w:name w:val="Balloon Text Char"/>
    <w:basedOn w:val="DefaultParagraphFont"/>
    <w:link w:val="BalloonText"/>
    <w:uiPriority w:val="99"/>
    <w:semiHidden/>
    <w:rsid w:val="003A30A6"/>
    <w:rPr>
      <w:rFonts w:ascii="Tahoma" w:eastAsia="Times New Roman" w:hAnsi="Tahoma" w:cs="Tahoma"/>
      <w:sz w:val="16"/>
      <w:szCs w:val="16"/>
    </w:rPr>
  </w:style>
  <w:style w:type="character" w:customStyle="1" w:styleId="f576">
    <w:name w:val="f576"/>
    <w:basedOn w:val="DefaultParagraphFont"/>
    <w:rsid w:val="00F74E14"/>
  </w:style>
  <w:style w:type="character" w:customStyle="1" w:styleId="sp">
    <w:name w:val="sp"/>
    <w:basedOn w:val="DefaultParagraphFont"/>
    <w:rsid w:val="00F74E14"/>
  </w:style>
  <w:style w:type="character" w:styleId="CommentReference">
    <w:name w:val="annotation reference"/>
    <w:basedOn w:val="DefaultParagraphFont"/>
    <w:uiPriority w:val="99"/>
    <w:semiHidden/>
    <w:unhideWhenUsed/>
    <w:rsid w:val="008323FB"/>
    <w:rPr>
      <w:sz w:val="16"/>
      <w:szCs w:val="16"/>
    </w:rPr>
  </w:style>
  <w:style w:type="paragraph" w:styleId="CommentText">
    <w:name w:val="annotation text"/>
    <w:basedOn w:val="Normal"/>
    <w:link w:val="CommentTextChar"/>
    <w:uiPriority w:val="99"/>
    <w:semiHidden/>
    <w:unhideWhenUsed/>
    <w:rsid w:val="008323FB"/>
    <w:rPr>
      <w:sz w:val="20"/>
    </w:rPr>
  </w:style>
  <w:style w:type="character" w:customStyle="1" w:styleId="CommentTextChar">
    <w:name w:val="Comment Text Char"/>
    <w:basedOn w:val="DefaultParagraphFont"/>
    <w:link w:val="CommentText"/>
    <w:uiPriority w:val="99"/>
    <w:semiHidden/>
    <w:rsid w:val="008323FB"/>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8323FB"/>
    <w:rPr>
      <w:b/>
      <w:bCs/>
    </w:rPr>
  </w:style>
  <w:style w:type="character" w:customStyle="1" w:styleId="CommentSubjectChar">
    <w:name w:val="Comment Subject Char"/>
    <w:basedOn w:val="CommentTextChar"/>
    <w:link w:val="CommentSubject"/>
    <w:uiPriority w:val="99"/>
    <w:semiHidden/>
    <w:rsid w:val="008323FB"/>
    <w:rPr>
      <w:rFonts w:ascii="Courier" w:eastAsia="Times New Roman" w:hAnsi="Courier"/>
      <w:b/>
      <w:bCs/>
      <w:sz w:val="20"/>
      <w:szCs w:val="20"/>
    </w:rPr>
  </w:style>
  <w:style w:type="paragraph" w:styleId="NormalWeb">
    <w:name w:val="Normal (Web)"/>
    <w:basedOn w:val="Normal"/>
    <w:rsid w:val="005E0394"/>
    <w:pPr>
      <w:spacing w:before="100" w:beforeAutospacing="1" w:after="100" w:afterAutospacing="1"/>
    </w:pPr>
    <w:rPr>
      <w:rFonts w:ascii="Times New Roman" w:hAnsi="Times New Roman"/>
      <w:szCs w:val="24"/>
    </w:rPr>
  </w:style>
  <w:style w:type="paragraph" w:customStyle="1" w:styleId="Default">
    <w:name w:val="Default"/>
    <w:rsid w:val="004910F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872334">
      <w:bodyDiv w:val="1"/>
      <w:marLeft w:val="0"/>
      <w:marRight w:val="0"/>
      <w:marTop w:val="0"/>
      <w:marBottom w:val="0"/>
      <w:divBdr>
        <w:top w:val="none" w:sz="0" w:space="0" w:color="auto"/>
        <w:left w:val="none" w:sz="0" w:space="0" w:color="auto"/>
        <w:bottom w:val="none" w:sz="0" w:space="0" w:color="auto"/>
        <w:right w:val="none" w:sz="0" w:space="0" w:color="auto"/>
      </w:divBdr>
    </w:div>
    <w:div w:id="2122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Lundquist College of Business</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Stickel</dc:creator>
  <cp:lastModifiedBy>Elizabeth A. Minton</cp:lastModifiedBy>
  <cp:revision>9</cp:revision>
  <cp:lastPrinted>2017-12-01T23:02:00Z</cp:lastPrinted>
  <dcterms:created xsi:type="dcterms:W3CDTF">2018-01-17T22:15:00Z</dcterms:created>
  <dcterms:modified xsi:type="dcterms:W3CDTF">2018-05-01T19:44:00Z</dcterms:modified>
</cp:coreProperties>
</file>